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A9298">
      <w:pPr>
        <w:keepNext w:val="0"/>
        <w:keepLines w:val="0"/>
        <w:pageBreakBefore w:val="0"/>
        <w:kinsoku/>
        <w:wordWrap/>
        <w:overflowPunct/>
        <w:topLinePunct w:val="0"/>
        <w:autoSpaceDE/>
        <w:autoSpaceDN/>
        <w:bidi w:val="0"/>
        <w:adjustRightInd/>
        <w:snapToGrid/>
        <w:spacing w:line="560" w:lineRule="exact"/>
        <w:textAlignment w:val="auto"/>
        <w:rPr>
          <w:rFonts w:hint="default"/>
          <w:b/>
          <w:bCs/>
          <w:color w:val="000000" w:themeColor="text1"/>
          <w:sz w:val="28"/>
          <w:szCs w:val="28"/>
          <w14:textFill>
            <w14:solidFill>
              <w14:schemeClr w14:val="tx1"/>
            </w14:solidFill>
          </w14:textFill>
        </w:rPr>
      </w:pPr>
      <w:r>
        <w:rPr>
          <w:rFonts w:hint="default"/>
          <w:b/>
          <w:bCs/>
          <w:color w:val="000000" w:themeColor="text1"/>
          <w:sz w:val="28"/>
          <w:szCs w:val="28"/>
          <w:lang w:val="en-US" w:eastAsia="zh-CN"/>
          <w14:textFill>
            <w14:solidFill>
              <w14:schemeClr w14:val="tx1"/>
            </w14:solidFill>
          </w14:textFill>
        </w:rPr>
        <w:t>附件</w:t>
      </w:r>
      <w:r>
        <w:rPr>
          <w:rFonts w:hint="eastAsia"/>
          <w:b/>
          <w:bCs/>
          <w:color w:val="000000" w:themeColor="text1"/>
          <w:sz w:val="28"/>
          <w:szCs w:val="28"/>
          <w:lang w:val="en-US" w:eastAsia="zh-CN"/>
          <w14:textFill>
            <w14:solidFill>
              <w14:schemeClr w14:val="tx1"/>
            </w14:solidFill>
          </w14:textFill>
        </w:rPr>
        <w:t>1</w:t>
      </w:r>
      <w:r>
        <w:rPr>
          <w:rFonts w:hint="default"/>
          <w:b/>
          <w:bCs/>
          <w:color w:val="000000" w:themeColor="text1"/>
          <w:sz w:val="28"/>
          <w:szCs w:val="28"/>
          <w:lang w:val="en-US" w:eastAsia="zh-CN"/>
          <w14:textFill>
            <w14:solidFill>
              <w14:schemeClr w14:val="tx1"/>
            </w14:solidFill>
          </w14:textFill>
        </w:rPr>
        <w:t>：</w:t>
      </w:r>
    </w:p>
    <w:p w14:paraId="5020AB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马克思主义学院博士研究生招生</w:t>
      </w:r>
      <w:r>
        <w:rPr>
          <w:rFonts w:hint="default"/>
          <w:b/>
          <w:bCs/>
          <w:color w:val="000000" w:themeColor="text1"/>
          <w:sz w:val="32"/>
          <w:szCs w:val="32"/>
          <w:lang w:val="en-US" w:eastAsia="zh-CN"/>
          <w14:textFill>
            <w14:solidFill>
              <w14:schemeClr w14:val="tx1"/>
            </w14:solidFill>
          </w14:textFill>
        </w:rPr>
        <w:t>科研创新能力</w:t>
      </w:r>
      <w:r>
        <w:rPr>
          <w:rFonts w:hint="eastAsia"/>
          <w:b/>
          <w:bCs/>
          <w:color w:val="000000" w:themeColor="text1"/>
          <w:sz w:val="32"/>
          <w:szCs w:val="32"/>
          <w:lang w:val="en-US" w:eastAsia="zh-CN"/>
          <w14:textFill>
            <w14:solidFill>
              <w14:schemeClr w14:val="tx1"/>
            </w14:solidFill>
          </w14:textFill>
        </w:rPr>
        <w:t>成绩</w:t>
      </w:r>
    </w:p>
    <w:p w14:paraId="5781D2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b/>
          <w:bCs/>
          <w:color w:val="000000" w:themeColor="text1"/>
          <w:sz w:val="32"/>
          <w:szCs w:val="32"/>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计分</w:t>
      </w:r>
      <w:r>
        <w:rPr>
          <w:rFonts w:hint="default"/>
          <w:b/>
          <w:bCs/>
          <w:color w:val="000000" w:themeColor="text1"/>
          <w:sz w:val="32"/>
          <w:szCs w:val="32"/>
          <w:lang w:val="en-US" w:eastAsia="zh-CN"/>
          <w14:textFill>
            <w14:solidFill>
              <w14:schemeClr w14:val="tx1"/>
            </w14:solidFill>
          </w14:textFill>
        </w:rPr>
        <w:t>办法</w:t>
      </w:r>
    </w:p>
    <w:p w14:paraId="2CA5FD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安徽师范大学马克思主义学院博士研究生招生科研创新能力成绩分为科研基准分和科研能力分两部分，满分为100分。</w:t>
      </w:r>
    </w:p>
    <w:p w14:paraId="1D43FF0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一、科研基准分</w:t>
      </w:r>
    </w:p>
    <w:p w14:paraId="380529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每个考生科研基准分设定为40分。</w:t>
      </w:r>
    </w:p>
    <w:p w14:paraId="3DFBB10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二、科研</w:t>
      </w:r>
      <w:r>
        <w:rPr>
          <w:rFonts w:hint="eastAsia" w:ascii="宋体" w:hAnsi="宋体" w:cs="宋体"/>
          <w:b/>
          <w:bCs/>
          <w:color w:val="000000" w:themeColor="text1"/>
          <w:sz w:val="28"/>
          <w:szCs w:val="28"/>
          <w:lang w:val="en-US" w:eastAsia="zh-CN"/>
          <w14:textFill>
            <w14:solidFill>
              <w14:schemeClr w14:val="tx1"/>
            </w14:solidFill>
          </w14:textFill>
        </w:rPr>
        <w:t>能力</w:t>
      </w:r>
      <w:r>
        <w:rPr>
          <w:rFonts w:hint="eastAsia" w:ascii="宋体" w:hAnsi="宋体" w:eastAsia="宋体" w:cs="宋体"/>
          <w:b/>
          <w:bCs/>
          <w:color w:val="000000" w:themeColor="text1"/>
          <w:sz w:val="28"/>
          <w:szCs w:val="28"/>
          <w:lang w:val="en-US" w:eastAsia="zh-CN"/>
          <w14:textFill>
            <w14:solidFill>
              <w14:schemeClr w14:val="tx1"/>
            </w14:solidFill>
          </w14:textFill>
        </w:rPr>
        <w:t>分</w:t>
      </w:r>
    </w:p>
    <w:p w14:paraId="398F65E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科研成绩分根据考生</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2021年1月1日至今</w:t>
      </w:r>
      <w:r>
        <w:rPr>
          <w:rFonts w:hint="eastAsia" w:ascii="仿宋_GB2312" w:hAnsi="仿宋_GB2312" w:eastAsia="仿宋_GB2312" w:cs="仿宋_GB2312"/>
          <w:color w:val="000000" w:themeColor="text1"/>
          <w:sz w:val="28"/>
          <w:szCs w:val="28"/>
          <w14:textFill>
            <w14:solidFill>
              <w14:schemeClr w14:val="tx1"/>
            </w14:solidFill>
          </w14:textFill>
        </w:rPr>
        <w:t>取得的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与马克思主义理论</w:t>
      </w:r>
      <w:r>
        <w:rPr>
          <w:rFonts w:hint="eastAsia" w:ascii="仿宋_GB2312" w:hAnsi="仿宋_GB2312" w:eastAsia="仿宋_GB2312" w:cs="仿宋_GB2312"/>
          <w:color w:val="000000" w:themeColor="text1"/>
          <w:sz w:val="28"/>
          <w:szCs w:val="28"/>
          <w14:textFill>
            <w14:solidFill>
              <w14:schemeClr w14:val="tx1"/>
            </w14:solidFill>
          </w14:textFill>
        </w:rPr>
        <w:t>学科相关的论文、项目、专著、教材、获奖等成果进行综合评定。得分最高的考生按照一定比例（保留小数点后1位）折算为60分，其他考生成绩按照相同比例折算。</w:t>
      </w:r>
    </w:p>
    <w:p w14:paraId="08B1FE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（一）论文类</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需提供期刊纸质版原件备查</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p>
    <w:p w14:paraId="2A63D83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1.在一般性学术期刊发表的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相关学科</w:t>
      </w:r>
      <w:r>
        <w:rPr>
          <w:rFonts w:hint="eastAsia" w:ascii="仿宋_GB2312" w:hAnsi="仿宋_GB2312" w:eastAsia="仿宋_GB2312" w:cs="仿宋_GB2312"/>
          <w:color w:val="000000" w:themeColor="text1"/>
          <w:sz w:val="28"/>
          <w:szCs w:val="28"/>
          <w14:textFill>
            <w14:solidFill>
              <w14:schemeClr w14:val="tx1"/>
            </w14:solidFill>
          </w14:textFill>
        </w:rPr>
        <w:t>学术论文，每篇计10分；</w:t>
      </w:r>
    </w:p>
    <w:p w14:paraId="41CAC5D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eastAsia="仿宋_GB2312" w:cs="Arial"/>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2.在</w:t>
      </w:r>
      <w:r>
        <w:rPr>
          <w:rFonts w:hint="eastAsia" w:ascii="仿宋_GB2312" w:eastAsia="仿宋_GB2312" w:cs="Arial"/>
          <w:color w:val="000000" w:themeColor="text1"/>
          <w:sz w:val="28"/>
          <w:szCs w:val="28"/>
          <w14:textFill>
            <w14:solidFill>
              <w14:schemeClr w14:val="tx1"/>
            </w14:solidFill>
          </w14:textFill>
        </w:rPr>
        <w:t>《中国人文社会科学核心期刊》（</w:t>
      </w:r>
      <w:bookmarkStart w:id="0" w:name="_GoBack"/>
      <w:r>
        <w:rPr>
          <w:rFonts w:hint="eastAsia" w:ascii="仿宋_GB2312" w:eastAsia="仿宋_GB2312" w:cs="Arial"/>
          <w:color w:val="000000" w:themeColor="text1"/>
          <w:sz w:val="28"/>
          <w:szCs w:val="28"/>
          <w14:textFill>
            <w14:solidFill>
              <w14:schemeClr w14:val="tx1"/>
            </w14:solidFill>
          </w14:textFill>
        </w:rPr>
        <w:t>中国</w:t>
      </w:r>
      <w:r>
        <w:rPr>
          <w:rFonts w:hint="eastAsia" w:ascii="仿宋_GB2312" w:eastAsia="仿宋_GB2312" w:cs="Arial"/>
          <w:color w:val="000000" w:themeColor="text1"/>
          <w:sz w:val="28"/>
          <w:szCs w:val="28"/>
          <w:lang w:val="en-US" w:eastAsia="zh-CN"/>
          <w14:textFill>
            <w14:solidFill>
              <w14:schemeClr w14:val="tx1"/>
            </w14:solidFill>
          </w14:textFill>
        </w:rPr>
        <w:t>社会</w:t>
      </w:r>
      <w:r>
        <w:rPr>
          <w:rFonts w:hint="eastAsia" w:ascii="仿宋_GB2312" w:eastAsia="仿宋_GB2312" w:cs="Arial"/>
          <w:color w:val="000000" w:themeColor="text1"/>
          <w:sz w:val="28"/>
          <w:szCs w:val="28"/>
          <w14:textFill>
            <w14:solidFill>
              <w14:schemeClr w14:val="tx1"/>
            </w14:solidFill>
          </w14:textFill>
        </w:rPr>
        <w:t>科</w:t>
      </w:r>
      <w:r>
        <w:rPr>
          <w:rFonts w:hint="eastAsia" w:ascii="仿宋_GB2312" w:eastAsia="仿宋_GB2312" w:cs="Arial"/>
          <w:color w:val="000000" w:themeColor="text1"/>
          <w:sz w:val="28"/>
          <w:szCs w:val="28"/>
          <w:lang w:val="en-US" w:eastAsia="zh-CN"/>
          <w14:textFill>
            <w14:solidFill>
              <w14:schemeClr w14:val="tx1"/>
            </w14:solidFill>
          </w14:textFill>
        </w:rPr>
        <w:t>学</w:t>
      </w:r>
      <w:r>
        <w:rPr>
          <w:rFonts w:hint="eastAsia" w:ascii="仿宋_GB2312" w:eastAsia="仿宋_GB2312" w:cs="Arial"/>
          <w:color w:val="000000" w:themeColor="text1"/>
          <w:sz w:val="28"/>
          <w:szCs w:val="28"/>
          <w14:textFill>
            <w14:solidFill>
              <w14:schemeClr w14:val="tx1"/>
            </w14:solidFill>
          </w14:textFill>
        </w:rPr>
        <w:t>院核心）发表的学术论文，每篇计</w:t>
      </w:r>
      <w:r>
        <w:rPr>
          <w:rFonts w:hint="eastAsia" w:ascii="仿宋_GB2312" w:eastAsia="仿宋_GB2312" w:cs="Arial"/>
          <w:color w:val="000000" w:themeColor="text1"/>
          <w:sz w:val="28"/>
          <w:szCs w:val="28"/>
          <w:lang w:val="en-US" w:eastAsia="zh-CN"/>
          <w14:textFill>
            <w14:solidFill>
              <w14:schemeClr w14:val="tx1"/>
            </w14:solidFill>
          </w14:textFill>
        </w:rPr>
        <w:t>20</w:t>
      </w:r>
      <w:r>
        <w:rPr>
          <w:rFonts w:hint="eastAsia" w:ascii="仿宋_GB2312" w:eastAsia="仿宋_GB2312" w:cs="Arial"/>
          <w:color w:val="000000" w:themeColor="text1"/>
          <w:sz w:val="28"/>
          <w:szCs w:val="28"/>
          <w14:textFill>
            <w14:solidFill>
              <w14:schemeClr w14:val="tx1"/>
            </w14:solidFill>
          </w14:textFill>
        </w:rPr>
        <w:t>分；</w:t>
      </w:r>
    </w:p>
    <w:bookmarkEnd w:id="0"/>
    <w:p w14:paraId="63F0C71D">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在CSSCI扩展版来源期刊</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和</w:t>
      </w:r>
      <w:r>
        <w:rPr>
          <w:rFonts w:hint="eastAsia" w:ascii="仿宋_GB2312" w:eastAsia="仿宋_GB2312" w:cs="Arial"/>
          <w:color w:val="000000" w:themeColor="text1"/>
          <w:sz w:val="28"/>
          <w:szCs w:val="28"/>
          <w14:textFill>
            <w14:solidFill>
              <w14:schemeClr w14:val="tx1"/>
            </w14:solidFill>
          </w14:textFill>
        </w:rPr>
        <w:t>《中文核心期刊要目总览》（北大核心）发表的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相关学科</w:t>
      </w:r>
      <w:r>
        <w:rPr>
          <w:rFonts w:hint="eastAsia" w:ascii="仿宋_GB2312" w:hAnsi="仿宋_GB2312" w:eastAsia="仿宋_GB2312" w:cs="仿宋_GB2312"/>
          <w:color w:val="000000" w:themeColor="text1"/>
          <w:sz w:val="28"/>
          <w:szCs w:val="28"/>
          <w14:textFill>
            <w14:solidFill>
              <w14:schemeClr w14:val="tx1"/>
            </w14:solidFill>
          </w14:textFill>
        </w:rPr>
        <w:t>学术论文</w:t>
      </w:r>
      <w:r>
        <w:rPr>
          <w:rFonts w:hint="eastAsia" w:ascii="仿宋_GB2312" w:eastAsia="仿宋_GB2312" w:cs="Arial"/>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每篇计30分；</w:t>
      </w:r>
    </w:p>
    <w:p w14:paraId="422E78B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在CSSCI来源期刊发表</w:t>
      </w:r>
      <w:r>
        <w:rPr>
          <w:rFonts w:hint="eastAsia" w:ascii="仿宋_GB2312" w:hAnsi="仿宋_GB2312" w:eastAsia="仿宋_GB2312" w:cs="仿宋_GB2312"/>
          <w:color w:val="000000" w:themeColor="text1"/>
          <w:sz w:val="28"/>
          <w:szCs w:val="28"/>
          <w:lang w:eastAsia="zh-CN"/>
          <w14:textFill>
            <w14:solidFill>
              <w14:schemeClr w14:val="tx1"/>
            </w14:solidFill>
          </w14:textFill>
        </w:rPr>
        <w:t>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相关学科</w:t>
      </w:r>
      <w:r>
        <w:rPr>
          <w:rFonts w:hint="eastAsia" w:ascii="仿宋_GB2312" w:hAnsi="仿宋_GB2312" w:eastAsia="仿宋_GB2312" w:cs="仿宋_GB2312"/>
          <w:color w:val="000000" w:themeColor="text1"/>
          <w:sz w:val="28"/>
          <w:szCs w:val="28"/>
          <w14:textFill>
            <w14:solidFill>
              <w14:schemeClr w14:val="tx1"/>
            </w14:solidFill>
          </w14:textFill>
        </w:rPr>
        <w:t>学术论文</w:t>
      </w:r>
      <w:r>
        <w:rPr>
          <w:rFonts w:hint="eastAsia" w:ascii="仿宋_GB2312" w:eastAsia="仿宋_GB2312" w:cs="Arial"/>
          <w:color w:val="000000" w:themeColor="text1"/>
          <w:sz w:val="28"/>
          <w:szCs w:val="28"/>
          <w:lang w:eastAsia="zh-CN"/>
          <w14:textFill>
            <w14:solidFill>
              <w14:schemeClr w14:val="tx1"/>
            </w14:solidFill>
          </w14:textFill>
        </w:rPr>
        <w:t>、</w:t>
      </w:r>
      <w:r>
        <w:rPr>
          <w:rFonts w:hint="eastAsia" w:ascii="仿宋_GB2312" w:eastAsia="仿宋_GB2312" w:cs="Arial"/>
          <w:color w:val="000000" w:themeColor="text1"/>
          <w:sz w:val="28"/>
          <w:szCs w:val="28"/>
          <w14:textFill>
            <w14:solidFill>
              <w14:schemeClr w14:val="tx1"/>
            </w14:solidFill>
          </w14:textFill>
        </w:rPr>
        <w:t>人大复印资料</w:t>
      </w:r>
      <w:r>
        <w:rPr>
          <w:rFonts w:hint="eastAsia" w:ascii="仿宋_GB2312" w:eastAsia="仿宋_GB2312" w:cs="Arial"/>
          <w:color w:val="000000" w:themeColor="text1"/>
          <w:sz w:val="28"/>
          <w:szCs w:val="28"/>
          <w:lang w:val="en-US" w:eastAsia="zh-CN"/>
          <w14:textFill>
            <w14:solidFill>
              <w14:schemeClr w14:val="tx1"/>
            </w14:solidFill>
          </w14:textFill>
        </w:rPr>
        <w:t>以及</w:t>
      </w:r>
      <w:r>
        <w:rPr>
          <w:rFonts w:hint="eastAsia" w:ascii="仿宋_GB2312" w:eastAsia="仿宋_GB2312" w:cs="Arial"/>
          <w:color w:val="000000" w:themeColor="text1"/>
          <w:sz w:val="28"/>
          <w:szCs w:val="28"/>
          <w:lang w:eastAsia="zh-CN"/>
          <w14:textFill>
            <w14:solidFill>
              <w14:schemeClr w14:val="tx1"/>
            </w14:solidFill>
          </w14:textFill>
        </w:rPr>
        <w:t>《</w:t>
      </w:r>
      <w:r>
        <w:rPr>
          <w:rFonts w:hint="eastAsia" w:ascii="仿宋_GB2312" w:eastAsia="仿宋_GB2312" w:cs="Arial"/>
          <w:color w:val="000000" w:themeColor="text1"/>
          <w:sz w:val="28"/>
          <w:szCs w:val="28"/>
          <w:lang w:val="en-US" w:eastAsia="zh-CN"/>
          <w14:textFill>
            <w14:solidFill>
              <w14:schemeClr w14:val="tx1"/>
            </w14:solidFill>
          </w14:textFill>
        </w:rPr>
        <w:t>新华文摘</w:t>
      </w:r>
      <w:r>
        <w:rPr>
          <w:rFonts w:hint="eastAsia" w:ascii="仿宋_GB2312" w:eastAsia="仿宋_GB2312" w:cs="Arial"/>
          <w:color w:val="000000" w:themeColor="text1"/>
          <w:sz w:val="28"/>
          <w:szCs w:val="28"/>
          <w:lang w:eastAsia="zh-CN"/>
          <w14:textFill>
            <w14:solidFill>
              <w14:schemeClr w14:val="tx1"/>
            </w14:solidFill>
          </w14:textFill>
        </w:rPr>
        <w:t>》《</w:t>
      </w:r>
      <w:r>
        <w:rPr>
          <w:rFonts w:hint="eastAsia" w:ascii="仿宋_GB2312" w:eastAsia="仿宋_GB2312" w:cs="Arial"/>
          <w:color w:val="000000" w:themeColor="text1"/>
          <w:sz w:val="28"/>
          <w:szCs w:val="28"/>
          <w:lang w:val="en-US" w:eastAsia="zh-CN"/>
          <w14:textFill>
            <w14:solidFill>
              <w14:schemeClr w14:val="tx1"/>
            </w14:solidFill>
          </w14:textFill>
        </w:rPr>
        <w:t>中国社会科学文摘</w:t>
      </w:r>
      <w:r>
        <w:rPr>
          <w:rFonts w:hint="eastAsia" w:ascii="仿宋_GB2312" w:eastAsia="仿宋_GB2312" w:cs="Arial"/>
          <w:color w:val="000000" w:themeColor="text1"/>
          <w:sz w:val="28"/>
          <w:szCs w:val="28"/>
          <w:lang w:eastAsia="zh-CN"/>
          <w14:textFill>
            <w14:solidFill>
              <w14:schemeClr w14:val="tx1"/>
            </w14:solidFill>
          </w14:textFill>
        </w:rPr>
        <w:t>》《</w:t>
      </w:r>
      <w:r>
        <w:rPr>
          <w:rFonts w:hint="eastAsia" w:ascii="仿宋_GB2312" w:eastAsia="仿宋_GB2312" w:cs="Arial"/>
          <w:color w:val="000000" w:themeColor="text1"/>
          <w:sz w:val="28"/>
          <w:szCs w:val="28"/>
          <w:lang w:val="en-US" w:eastAsia="zh-CN"/>
          <w14:textFill>
            <w14:solidFill>
              <w14:schemeClr w14:val="tx1"/>
            </w14:solidFill>
          </w14:textFill>
        </w:rPr>
        <w:t>高等学校文科学术文摘</w:t>
      </w:r>
      <w:r>
        <w:rPr>
          <w:rFonts w:hint="eastAsia" w:ascii="仿宋_GB2312" w:eastAsia="仿宋_GB2312" w:cs="Arial"/>
          <w:color w:val="000000" w:themeColor="text1"/>
          <w:sz w:val="28"/>
          <w:szCs w:val="28"/>
          <w:lang w:eastAsia="zh-CN"/>
          <w14:textFill>
            <w14:solidFill>
              <w14:schemeClr w14:val="tx1"/>
            </w14:solidFill>
          </w14:textFill>
        </w:rPr>
        <w:t>》</w:t>
      </w:r>
      <w:r>
        <w:rPr>
          <w:rFonts w:hint="eastAsia" w:ascii="仿宋_GB2312" w:eastAsia="仿宋_GB2312" w:cs="Arial"/>
          <w:color w:val="000000" w:themeColor="text1"/>
          <w:sz w:val="28"/>
          <w:szCs w:val="28"/>
          <w14:textFill>
            <w14:solidFill>
              <w14:schemeClr w14:val="tx1"/>
            </w14:solidFill>
          </w14:textFill>
        </w:rPr>
        <w:t>等全文转载</w:t>
      </w:r>
      <w:r>
        <w:rPr>
          <w:rFonts w:hint="eastAsia" w:ascii="仿宋_GB2312" w:eastAsia="仿宋_GB2312" w:cs="Arial"/>
          <w:color w:val="000000" w:themeColor="text1"/>
          <w:sz w:val="28"/>
          <w:szCs w:val="28"/>
          <w:lang w:val="en-US" w:eastAsia="zh-CN"/>
          <w14:textFill>
            <w14:solidFill>
              <w14:schemeClr w14:val="tx1"/>
            </w14:solidFill>
          </w14:textFill>
        </w:rPr>
        <w:t>论文或转载文章主体部分的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相关学科</w:t>
      </w:r>
      <w:r>
        <w:rPr>
          <w:rFonts w:hint="eastAsia" w:ascii="仿宋_GB2312" w:hAnsi="仿宋_GB2312" w:eastAsia="仿宋_GB2312" w:cs="仿宋_GB2312"/>
          <w:color w:val="000000" w:themeColor="text1"/>
          <w:sz w:val="28"/>
          <w:szCs w:val="28"/>
          <w14:textFill>
            <w14:solidFill>
              <w14:schemeClr w14:val="tx1"/>
            </w14:solidFill>
          </w14:textFill>
        </w:rPr>
        <w:t>学术论文，每篇计50分；</w:t>
      </w:r>
    </w:p>
    <w:p w14:paraId="49FD590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同1篇论文符合以上多个条件或被其他刊物转载，论文级别按照“就高不就低”原则计量，不重复计算分数。</w:t>
      </w:r>
    </w:p>
    <w:p w14:paraId="016ED0A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8"/>
          <w:szCs w:val="28"/>
          <w14:textFill>
            <w14:solidFill>
              <w14:schemeClr w14:val="tx1"/>
            </w14:solidFill>
          </w14:textFill>
        </w:rPr>
        <w:t>.考生须为第一作者。</w:t>
      </w:r>
    </w:p>
    <w:p w14:paraId="0AEC2F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（二）项目类</w:t>
      </w:r>
    </w:p>
    <w:p w14:paraId="3BFEA3A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1.主持</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高等</w:t>
      </w:r>
      <w:r>
        <w:rPr>
          <w:rFonts w:hint="eastAsia" w:ascii="仿宋_GB2312" w:hAnsi="仿宋_GB2312" w:eastAsia="仿宋_GB2312" w:cs="仿宋_GB2312"/>
          <w:color w:val="000000" w:themeColor="text1"/>
          <w:sz w:val="28"/>
          <w:szCs w:val="28"/>
          <w14:textFill>
            <w14:solidFill>
              <w14:schemeClr w14:val="tx1"/>
            </w14:solidFill>
          </w14:textFill>
        </w:rPr>
        <w:t>院校的校级项目，每项计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分；</w:t>
      </w:r>
    </w:p>
    <w:p w14:paraId="25878C2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2.主持厅局级项目，每项计15分；</w:t>
      </w:r>
    </w:p>
    <w:p w14:paraId="10B086B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.主持省部级项目</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含省部级重大科研项目子课题</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，每项计30分；</w:t>
      </w:r>
    </w:p>
    <w:p w14:paraId="447ED1D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.主持国家级项目</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含</w:t>
      </w:r>
      <w:r>
        <w:rPr>
          <w:rFonts w:hint="eastAsia" w:ascii="仿宋_GB2312" w:hAnsi="仿宋_GB2312" w:eastAsia="仿宋_GB2312" w:cs="仿宋_GB2312"/>
          <w:color w:val="000000" w:themeColor="text1"/>
          <w:sz w:val="28"/>
          <w:szCs w:val="28"/>
          <w14:textFill>
            <w14:solidFill>
              <w14:schemeClr w14:val="tx1"/>
            </w14:solidFill>
          </w14:textFill>
        </w:rPr>
        <w:t>国家级</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重大</w:t>
      </w:r>
      <w:r>
        <w:rPr>
          <w:rFonts w:hint="eastAsia" w:ascii="仿宋_GB2312" w:hAnsi="仿宋_GB2312" w:eastAsia="仿宋_GB2312" w:cs="仿宋_GB2312"/>
          <w:color w:val="000000" w:themeColor="text1"/>
          <w:sz w:val="28"/>
          <w:szCs w:val="28"/>
          <w14:textFill>
            <w14:solidFill>
              <w14:schemeClr w14:val="tx1"/>
            </w14:solidFill>
          </w14:textFill>
        </w:rPr>
        <w:t>科研项目子课题</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，每项计60分。</w:t>
      </w:r>
    </w:p>
    <w:p w14:paraId="29A6D9D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（三）教材类（限境内出版社出版）</w:t>
      </w:r>
    </w:p>
    <w:p w14:paraId="169281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1.主编一般教材，每部计30分；合编5万字以上，每部计15分；</w:t>
      </w:r>
    </w:p>
    <w:p w14:paraId="0B2A49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3.主编的教材由人民教育出版社、高等教育出版社出版或被教育部列为推荐教材，每部计50分；合编5万字以上，每部计25分。</w:t>
      </w:r>
    </w:p>
    <w:p w14:paraId="308532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（四）专著类（限境内出版社出版）</w:t>
      </w:r>
    </w:p>
    <w:p w14:paraId="62E9F85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1.公开出版的学术专著</w:t>
      </w:r>
      <w:r>
        <w:rPr>
          <w:rFonts w:hint="eastAsia" w:ascii="仿宋_GB2312" w:eastAsia="仿宋_GB2312" w:cs="Arial"/>
          <w:color w:val="000000" w:themeColor="text1"/>
          <w:sz w:val="28"/>
          <w:szCs w:val="28"/>
          <w14:textFill>
            <w14:solidFill>
              <w14:schemeClr w14:val="tx1"/>
            </w14:solidFill>
          </w14:textFill>
        </w:rPr>
        <w:t>（不少于10万字）</w:t>
      </w:r>
      <w:r>
        <w:rPr>
          <w:rFonts w:hint="eastAsia" w:ascii="仿宋_GB2312" w:hAnsi="仿宋_GB2312" w:eastAsia="仿宋_GB2312" w:cs="仿宋_GB2312"/>
          <w:color w:val="000000" w:themeColor="text1"/>
          <w:sz w:val="28"/>
          <w:szCs w:val="28"/>
          <w14:textFill>
            <w14:solidFill>
              <w14:schemeClr w14:val="tx1"/>
            </w14:solidFill>
          </w14:textFill>
        </w:rPr>
        <w:t>，每部计60分；</w:t>
      </w:r>
    </w:p>
    <w:p w14:paraId="41CE3F5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2.公开出版的学术合著，本人撰写不少于5万字，每部计30分。</w:t>
      </w:r>
    </w:p>
    <w:p w14:paraId="0DF9F0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（五）获奖类</w:t>
      </w:r>
    </w:p>
    <w:p w14:paraId="7B211F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1.科研成果奖</w:t>
      </w:r>
    </w:p>
    <w:p w14:paraId="3A90147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①</w:t>
      </w:r>
      <w:r>
        <w:rPr>
          <w:rFonts w:hint="eastAsia" w:ascii="仿宋_GB2312" w:hAnsi="仿宋_GB2312" w:eastAsia="仿宋_GB2312" w:cs="仿宋_GB2312"/>
          <w:color w:val="000000" w:themeColor="text1"/>
          <w:sz w:val="28"/>
          <w:szCs w:val="28"/>
          <w14:textFill>
            <w14:solidFill>
              <w14:schemeClr w14:val="tx1"/>
            </w14:solidFill>
          </w14:textFill>
        </w:rPr>
        <w:t>获得省部级</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科研</w:t>
      </w:r>
      <w:r>
        <w:rPr>
          <w:rFonts w:hint="eastAsia" w:ascii="仿宋_GB2312" w:hAnsi="仿宋_GB2312" w:eastAsia="仿宋_GB2312" w:cs="仿宋_GB2312"/>
          <w:color w:val="000000" w:themeColor="text1"/>
          <w:sz w:val="28"/>
          <w:szCs w:val="28"/>
          <w14:textFill>
            <w14:solidFill>
              <w14:schemeClr w14:val="tx1"/>
            </w14:solidFill>
          </w14:textFill>
        </w:rPr>
        <w:t>奖项（仅限政府奖），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奖项设立等级者则一等奖以上（含一等奖）</w:t>
      </w:r>
      <w:r>
        <w:rPr>
          <w:rFonts w:hint="eastAsia" w:ascii="仿宋_GB2312" w:hAnsi="仿宋_GB2312" w:eastAsia="仿宋_GB2312" w:cs="仿宋_GB2312"/>
          <w:color w:val="000000" w:themeColor="text1"/>
          <w:sz w:val="28"/>
          <w:szCs w:val="28"/>
          <w14:textFill>
            <w14:solidFill>
              <w14:schemeClr w14:val="tx1"/>
            </w14:solidFill>
          </w14:textFill>
        </w:rPr>
        <w:t>每项计60分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二等奖</w:t>
      </w:r>
      <w:r>
        <w:rPr>
          <w:rFonts w:hint="eastAsia" w:ascii="仿宋_GB2312" w:hAnsi="仿宋_GB2312" w:eastAsia="仿宋_GB2312" w:cs="仿宋_GB2312"/>
          <w:color w:val="000000" w:themeColor="text1"/>
          <w:sz w:val="28"/>
          <w:szCs w:val="28"/>
          <w14:textFill>
            <w14:solidFill>
              <w14:schemeClr w14:val="tx1"/>
            </w14:solidFill>
          </w14:textFill>
        </w:rPr>
        <w:t>每项计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三等奖</w:t>
      </w:r>
      <w:r>
        <w:rPr>
          <w:rFonts w:hint="eastAsia" w:ascii="仿宋_GB2312" w:hAnsi="仿宋_GB2312" w:eastAsia="仿宋_GB2312" w:cs="仿宋_GB2312"/>
          <w:color w:val="000000" w:themeColor="text1"/>
          <w:sz w:val="28"/>
          <w:szCs w:val="28"/>
          <w14:textFill>
            <w14:solidFill>
              <w14:schemeClr w14:val="tx1"/>
            </w14:solidFill>
          </w14:textFill>
        </w:rPr>
        <w:t>每项计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奖项未设立等级者则比照三等奖</w:t>
      </w:r>
      <w:r>
        <w:rPr>
          <w:rFonts w:hint="eastAsia" w:ascii="仿宋_GB2312" w:hAnsi="仿宋_GB2312" w:eastAsia="仿宋_GB2312" w:cs="仿宋_GB2312"/>
          <w:color w:val="000000" w:themeColor="text1"/>
          <w:sz w:val="28"/>
          <w:szCs w:val="28"/>
          <w14:textFill>
            <w14:solidFill>
              <w14:schemeClr w14:val="tx1"/>
            </w14:solidFill>
          </w14:textFill>
        </w:rPr>
        <w:t>每项计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w:t>
      </w:r>
    </w:p>
    <w:p w14:paraId="1B4FCED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②</w:t>
      </w:r>
      <w:r>
        <w:rPr>
          <w:rFonts w:hint="eastAsia" w:ascii="仿宋_GB2312" w:hAnsi="仿宋_GB2312" w:eastAsia="仿宋_GB2312" w:cs="仿宋_GB2312"/>
          <w:color w:val="000000" w:themeColor="text1"/>
          <w:sz w:val="28"/>
          <w:szCs w:val="28"/>
          <w14:textFill>
            <w14:solidFill>
              <w14:schemeClr w14:val="tx1"/>
            </w14:solidFill>
          </w14:textFill>
        </w:rPr>
        <w:t>获得厅局级</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科研</w:t>
      </w:r>
      <w:r>
        <w:rPr>
          <w:rFonts w:hint="eastAsia" w:ascii="仿宋_GB2312" w:hAnsi="仿宋_GB2312" w:eastAsia="仿宋_GB2312" w:cs="仿宋_GB2312"/>
          <w:color w:val="000000" w:themeColor="text1"/>
          <w:sz w:val="28"/>
          <w:szCs w:val="28"/>
          <w14:textFill>
            <w14:solidFill>
              <w14:schemeClr w14:val="tx1"/>
            </w14:solidFill>
          </w14:textFill>
        </w:rPr>
        <w:t>奖项（仅限党委、政府或全国性学会奖），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奖项设立等级者则一等奖以上（含一等奖）</w:t>
      </w:r>
      <w:r>
        <w:rPr>
          <w:rFonts w:hint="eastAsia" w:ascii="仿宋_GB2312" w:hAnsi="仿宋_GB2312" w:eastAsia="仿宋_GB2312" w:cs="仿宋_GB2312"/>
          <w:color w:val="000000" w:themeColor="text1"/>
          <w:sz w:val="28"/>
          <w:szCs w:val="28"/>
          <w14:textFill>
            <w14:solidFill>
              <w14:schemeClr w14:val="tx1"/>
            </w14:solidFill>
          </w14:textFill>
        </w:rPr>
        <w:t>每项计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0分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二等奖</w:t>
      </w:r>
      <w:r>
        <w:rPr>
          <w:rFonts w:hint="eastAsia" w:ascii="仿宋_GB2312" w:hAnsi="仿宋_GB2312" w:eastAsia="仿宋_GB2312" w:cs="仿宋_GB2312"/>
          <w:color w:val="000000" w:themeColor="text1"/>
          <w:sz w:val="28"/>
          <w:szCs w:val="28"/>
          <w14:textFill>
            <w14:solidFill>
              <w14:schemeClr w14:val="tx1"/>
            </w14:solidFill>
          </w14:textFill>
        </w:rPr>
        <w:t>每项计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三等奖</w:t>
      </w:r>
      <w:r>
        <w:rPr>
          <w:rFonts w:hint="eastAsia" w:ascii="仿宋_GB2312" w:hAnsi="仿宋_GB2312" w:eastAsia="仿宋_GB2312" w:cs="仿宋_GB2312"/>
          <w:color w:val="000000" w:themeColor="text1"/>
          <w:sz w:val="28"/>
          <w:szCs w:val="28"/>
          <w14:textFill>
            <w14:solidFill>
              <w14:schemeClr w14:val="tx1"/>
            </w14:solidFill>
          </w14:textFill>
        </w:rPr>
        <w:t>每项计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奖项未设立等级者则比照三等奖</w:t>
      </w:r>
      <w:r>
        <w:rPr>
          <w:rFonts w:hint="eastAsia" w:ascii="仿宋_GB2312" w:hAnsi="仿宋_GB2312" w:eastAsia="仿宋_GB2312" w:cs="仿宋_GB2312"/>
          <w:color w:val="000000" w:themeColor="text1"/>
          <w:sz w:val="28"/>
          <w:szCs w:val="28"/>
          <w14:textFill>
            <w14:solidFill>
              <w14:schemeClr w14:val="tx1"/>
            </w14:solidFill>
          </w14:textFill>
        </w:rPr>
        <w:t>每项计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分；</w:t>
      </w:r>
    </w:p>
    <w:p w14:paraId="1BDF73A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③</w:t>
      </w:r>
      <w:r>
        <w:rPr>
          <w:rFonts w:hint="eastAsia" w:ascii="仿宋_GB2312" w:hAnsi="仿宋_GB2312" w:eastAsia="仿宋_GB2312" w:cs="仿宋_GB2312"/>
          <w:color w:val="000000" w:themeColor="text1"/>
          <w:sz w:val="28"/>
          <w:szCs w:val="28"/>
          <w14:textFill>
            <w14:solidFill>
              <w14:schemeClr w14:val="tx1"/>
            </w14:solidFill>
          </w14:textFill>
        </w:rPr>
        <w:t>获得</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研究生</w:t>
      </w:r>
      <w:r>
        <w:rPr>
          <w:rFonts w:hint="eastAsia" w:ascii="仿宋_GB2312" w:hAnsi="仿宋_GB2312" w:eastAsia="仿宋_GB2312" w:cs="仿宋_GB2312"/>
          <w:color w:val="000000" w:themeColor="text1"/>
          <w:sz w:val="28"/>
          <w:szCs w:val="28"/>
          <w14:textFill>
            <w14:solidFill>
              <w14:schemeClr w14:val="tx1"/>
            </w14:solidFill>
          </w14:textFill>
        </w:rPr>
        <w:t>国家奖学金，每项计10分；</w:t>
      </w:r>
    </w:p>
    <w:p w14:paraId="305CE66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④</w:t>
      </w:r>
      <w:r>
        <w:rPr>
          <w:rFonts w:hint="eastAsia" w:ascii="仿宋_GB2312" w:hAnsi="仿宋_GB2312" w:eastAsia="仿宋_GB2312" w:cs="仿宋_GB2312"/>
          <w:color w:val="000000" w:themeColor="text1"/>
          <w:sz w:val="28"/>
          <w:szCs w:val="28"/>
          <w14:textFill>
            <w14:solidFill>
              <w14:schemeClr w14:val="tx1"/>
            </w14:solidFill>
          </w14:textFill>
        </w:rPr>
        <w:t>以上所获奖项考生排序须为第一</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且不含</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奖项设立等级者的</w:t>
      </w:r>
      <w:r>
        <w:rPr>
          <w:rFonts w:hint="eastAsia" w:ascii="仿宋_GB2312" w:hAnsi="仿宋_GB2312" w:eastAsia="仿宋_GB2312" w:cs="仿宋_GB2312"/>
          <w:color w:val="000000" w:themeColor="text1"/>
          <w:sz w:val="28"/>
          <w:szCs w:val="28"/>
          <w14:textFill>
            <w14:solidFill>
              <w14:schemeClr w14:val="tx1"/>
            </w14:solidFill>
          </w14:textFill>
        </w:rPr>
        <w:t>优秀奖。</w:t>
      </w:r>
    </w:p>
    <w:p w14:paraId="2BCBA0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2.思政工作奖（仅限思想政治工作骨干专项计划）</w:t>
      </w:r>
    </w:p>
    <w:p w14:paraId="4E8192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①获得省级奖项，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奖项设立等级者则一等奖以上（含一等奖）</w:t>
      </w:r>
      <w:r>
        <w:rPr>
          <w:rFonts w:hint="eastAsia" w:ascii="仿宋_GB2312" w:hAnsi="仿宋_GB2312" w:eastAsia="仿宋_GB2312" w:cs="仿宋_GB2312"/>
          <w:color w:val="000000" w:themeColor="text1"/>
          <w:sz w:val="28"/>
          <w:szCs w:val="28"/>
          <w14:textFill>
            <w14:solidFill>
              <w14:schemeClr w14:val="tx1"/>
            </w14:solidFill>
          </w14:textFill>
        </w:rPr>
        <w:t>每项计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二等奖</w:t>
      </w:r>
      <w:r>
        <w:rPr>
          <w:rFonts w:hint="eastAsia" w:ascii="仿宋_GB2312" w:hAnsi="仿宋_GB2312" w:eastAsia="仿宋_GB2312" w:cs="仿宋_GB2312"/>
          <w:color w:val="000000" w:themeColor="text1"/>
          <w:sz w:val="28"/>
          <w:szCs w:val="28"/>
          <w14:textFill>
            <w14:solidFill>
              <w14:schemeClr w14:val="tx1"/>
            </w14:solidFill>
          </w14:textFill>
        </w:rPr>
        <w:t>每项计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三等奖</w:t>
      </w:r>
      <w:r>
        <w:rPr>
          <w:rFonts w:hint="eastAsia" w:ascii="仿宋_GB2312" w:hAnsi="仿宋_GB2312" w:eastAsia="仿宋_GB2312" w:cs="仿宋_GB2312"/>
          <w:color w:val="000000" w:themeColor="text1"/>
          <w:sz w:val="28"/>
          <w:szCs w:val="28"/>
          <w14:textFill>
            <w14:solidFill>
              <w14:schemeClr w14:val="tx1"/>
            </w14:solidFill>
          </w14:textFill>
        </w:rPr>
        <w:t>每项计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奖项未设立等级者则比照三等奖</w:t>
      </w:r>
      <w:r>
        <w:rPr>
          <w:rFonts w:hint="eastAsia" w:ascii="仿宋_GB2312" w:hAnsi="仿宋_GB2312" w:eastAsia="仿宋_GB2312" w:cs="仿宋_GB2312"/>
          <w:color w:val="000000" w:themeColor="text1"/>
          <w:sz w:val="28"/>
          <w:szCs w:val="28"/>
          <w14:textFill>
            <w14:solidFill>
              <w14:schemeClr w14:val="tx1"/>
            </w14:solidFill>
          </w14:textFill>
        </w:rPr>
        <w:t>每项计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w:t>
      </w:r>
    </w:p>
    <w:p w14:paraId="2E423E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②获得国家级奖项，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奖项设立等级者则一等奖以上（含一等奖）</w:t>
      </w:r>
      <w:r>
        <w:rPr>
          <w:rFonts w:hint="eastAsia" w:ascii="仿宋_GB2312" w:hAnsi="仿宋_GB2312" w:eastAsia="仿宋_GB2312" w:cs="仿宋_GB2312"/>
          <w:color w:val="000000" w:themeColor="text1"/>
          <w:sz w:val="28"/>
          <w:szCs w:val="28"/>
          <w14:textFill>
            <w14:solidFill>
              <w14:schemeClr w14:val="tx1"/>
            </w14:solidFill>
          </w14:textFill>
        </w:rPr>
        <w:t>每项计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二等奖</w:t>
      </w:r>
      <w:r>
        <w:rPr>
          <w:rFonts w:hint="eastAsia" w:ascii="仿宋_GB2312" w:hAnsi="仿宋_GB2312" w:eastAsia="仿宋_GB2312" w:cs="仿宋_GB2312"/>
          <w:color w:val="000000" w:themeColor="text1"/>
          <w:sz w:val="28"/>
          <w:szCs w:val="28"/>
          <w14:textFill>
            <w14:solidFill>
              <w14:schemeClr w14:val="tx1"/>
            </w14:solidFill>
          </w14:textFill>
        </w:rPr>
        <w:t>每项计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三等奖</w:t>
      </w:r>
      <w:r>
        <w:rPr>
          <w:rFonts w:hint="eastAsia" w:ascii="仿宋_GB2312" w:hAnsi="仿宋_GB2312" w:eastAsia="仿宋_GB2312" w:cs="仿宋_GB2312"/>
          <w:color w:val="000000" w:themeColor="text1"/>
          <w:sz w:val="28"/>
          <w:szCs w:val="28"/>
          <w14:textFill>
            <w14:solidFill>
              <w14:schemeClr w14:val="tx1"/>
            </w14:solidFill>
          </w14:textFill>
        </w:rPr>
        <w:t>每项计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奖项未设立等级者则比照三等奖</w:t>
      </w:r>
      <w:r>
        <w:rPr>
          <w:rFonts w:hint="eastAsia" w:ascii="仿宋_GB2312" w:hAnsi="仿宋_GB2312" w:eastAsia="仿宋_GB2312" w:cs="仿宋_GB2312"/>
          <w:color w:val="000000" w:themeColor="text1"/>
          <w:sz w:val="28"/>
          <w:szCs w:val="28"/>
          <w14:textFill>
            <w14:solidFill>
              <w14:schemeClr w14:val="tx1"/>
            </w14:solidFill>
          </w14:textFill>
        </w:rPr>
        <w:t>每项计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w:t>
      </w:r>
    </w:p>
    <w:p w14:paraId="7E6D4E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③以上所获奖项必须是与思想政治工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作相关，获奖等级为三等奖及以上（不含奖项设立等级者的优秀奖），且考生排序为第一。</w:t>
      </w:r>
    </w:p>
    <w:p w14:paraId="00CCB9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所有科研成果均需提供原件备查。</w:t>
      </w:r>
    </w:p>
    <w:p w14:paraId="14688D2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color w:val="000000" w:themeColor="text1"/>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上述计分有争议时，由博士研究生招生考试与录取工作领导小组研究决定。</w:t>
      </w:r>
    </w:p>
    <w:p w14:paraId="5EF540DD">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firstLine="560" w:firstLineChars="200"/>
        <w:jc w:val="both"/>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p>
    <w:p w14:paraId="31C2ADF7">
      <w:pPr>
        <w:rPr>
          <w:color w:val="000000" w:themeColor="text1"/>
          <w14:textFill>
            <w14:solidFill>
              <w14:schemeClr w14:val="tx1"/>
            </w14:solidFill>
          </w14:textFill>
        </w:rPr>
      </w:pPr>
    </w:p>
    <w:sectPr>
      <w:pgSz w:w="11906" w:h="16838"/>
      <w:pgMar w:top="1361" w:right="1531" w:bottom="1361"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YmFlNzFiMTAyOTRjYWJlZTI3NGE4ZjljZTY0NWYifQ=="/>
  </w:docVars>
  <w:rsids>
    <w:rsidRoot w:val="717D78E3"/>
    <w:rsid w:val="00D23ECD"/>
    <w:rsid w:val="01082386"/>
    <w:rsid w:val="041E371A"/>
    <w:rsid w:val="0794248E"/>
    <w:rsid w:val="10E93D96"/>
    <w:rsid w:val="119D236A"/>
    <w:rsid w:val="120A3BB7"/>
    <w:rsid w:val="163455D8"/>
    <w:rsid w:val="1732389C"/>
    <w:rsid w:val="1A8B00B1"/>
    <w:rsid w:val="1C570B4F"/>
    <w:rsid w:val="1E0A25A2"/>
    <w:rsid w:val="1F2E7318"/>
    <w:rsid w:val="21B55D31"/>
    <w:rsid w:val="27D90B24"/>
    <w:rsid w:val="29377F56"/>
    <w:rsid w:val="2D1F7CD3"/>
    <w:rsid w:val="2D3816FB"/>
    <w:rsid w:val="31562F0F"/>
    <w:rsid w:val="393C284C"/>
    <w:rsid w:val="39597414"/>
    <w:rsid w:val="3FE90CA9"/>
    <w:rsid w:val="42D743F2"/>
    <w:rsid w:val="43A077DB"/>
    <w:rsid w:val="44363B7A"/>
    <w:rsid w:val="474653BD"/>
    <w:rsid w:val="4C9F2A7B"/>
    <w:rsid w:val="4D0E2EAE"/>
    <w:rsid w:val="522A1BF1"/>
    <w:rsid w:val="591125E9"/>
    <w:rsid w:val="5FBE3762"/>
    <w:rsid w:val="611469D4"/>
    <w:rsid w:val="63144D0F"/>
    <w:rsid w:val="67852F26"/>
    <w:rsid w:val="68632D63"/>
    <w:rsid w:val="694E1B7E"/>
    <w:rsid w:val="6AE60589"/>
    <w:rsid w:val="6B4619ED"/>
    <w:rsid w:val="6D535020"/>
    <w:rsid w:val="6EFC7D18"/>
    <w:rsid w:val="6F5F7720"/>
    <w:rsid w:val="70EE2AD8"/>
    <w:rsid w:val="717D78E3"/>
    <w:rsid w:val="74F0175D"/>
    <w:rsid w:val="78020A62"/>
    <w:rsid w:val="7E9C0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3</Pages>
  <Words>1260</Words>
  <Characters>1319</Characters>
  <Lines>0</Lines>
  <Paragraphs>0</Paragraphs>
  <TotalTime>71</TotalTime>
  <ScaleCrop>false</ScaleCrop>
  <LinksUpToDate>false</LinksUpToDate>
  <CharactersWithSpaces>1319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2018-04-12T09:40:00Z</dcterms:created>
  <dc:creator>易水寒1374162497</dc:creator>
  <cp:lastModifiedBy>大宝二宝</cp:lastModifiedBy>
  <cp:lastPrinted>2020-06-05T07:56:00Z</cp:lastPrinted>
  <dcterms:modified xsi:type="dcterms:W3CDTF">2026-04-15T09:35:07Z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CAACC385A4A64BA3B6CF980DC67AC1FD_13</vt:lpwstr>
  </property>
  <property fmtid="{D5CDD505-2E9C-101B-9397-08002B2CF9AE}" pid="4" name="KSOTemplateDocerSaveRecord">
    <vt:lpwstr>eyJoZGlkIjoiMDdlYmFlNzFiMTAyOTRjYWJlZTI3NGE4ZjljZTY0NWYiLCJ1c2VySWQiOiI0Mzg0OTY3NzUifQ==</vt:lpwstr>
  </property>
</Properties>
</file>