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CD510" w14:textId="77777777" w:rsidR="00313A36" w:rsidRPr="009D170F" w:rsidRDefault="00FD30B3">
      <w:pPr>
        <w:jc w:val="center"/>
        <w:rPr>
          <w:rFonts w:ascii="方正小标宋简体" w:eastAsia="方正小标宋简体" w:hAnsi="方正小标宋简体" w:cs="方正小标宋简体"/>
          <w:sz w:val="44"/>
          <w:szCs w:val="44"/>
        </w:rPr>
      </w:pPr>
      <w:r w:rsidRPr="009D170F">
        <w:rPr>
          <w:rFonts w:ascii="方正小标宋简体" w:eastAsia="方正小标宋简体" w:hAnsi="方正小标宋简体" w:cs="方正小标宋简体" w:hint="eastAsia"/>
          <w:sz w:val="44"/>
          <w:szCs w:val="44"/>
        </w:rPr>
        <w:t>（二）西安电子科技大学</w:t>
      </w:r>
      <w:r w:rsidRPr="009D170F">
        <w:rPr>
          <w:rFonts w:ascii="方正小标宋简体" w:eastAsia="方正小标宋简体" w:hAnsi="方正小标宋简体" w:cs="方正小标宋简体" w:hint="eastAsia"/>
          <w:sz w:val="44"/>
          <w:szCs w:val="44"/>
        </w:rPr>
        <w:t>-</w:t>
      </w:r>
      <w:r w:rsidRPr="009D170F">
        <w:rPr>
          <w:rFonts w:ascii="方正小标宋简体" w:eastAsia="方正小标宋简体" w:hAnsi="方正小标宋简体" w:cs="方正小标宋简体" w:hint="eastAsia"/>
          <w:sz w:val="44"/>
          <w:szCs w:val="44"/>
        </w:rPr>
        <w:t>宁夏高等研究院校企联培专项计划</w:t>
      </w:r>
    </w:p>
    <w:p w14:paraId="5112A1B1"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为深入贯彻落实党的二十大关于教育、科技、人才“三位一体”重要部署，深化产教融合和科教融汇，引导中西部教育、科技与产业、人才协调发展，教育部支持建设宁夏高等研究院。</w:t>
      </w:r>
      <w:r w:rsidRPr="009D170F">
        <w:rPr>
          <w:rFonts w:ascii="仿宋_GB2312" w:eastAsia="仿宋_GB2312" w:hAnsi="仿宋_GB2312" w:cs="仿宋_GB2312" w:hint="eastAsia"/>
          <w:sz w:val="32"/>
          <w:szCs w:val="32"/>
        </w:rPr>
        <w:t>2026</w:t>
      </w:r>
      <w:r w:rsidRPr="009D170F">
        <w:rPr>
          <w:rFonts w:ascii="仿宋_GB2312" w:eastAsia="仿宋_GB2312" w:hAnsi="仿宋_GB2312" w:cs="仿宋_GB2312" w:hint="eastAsia"/>
          <w:sz w:val="32"/>
          <w:szCs w:val="32"/>
        </w:rPr>
        <w:t>年西安电子科技大学联合宁夏高等研究院共同开展博士研究生校企联培专项计划（以下简称“专项计划”）。面向电子信息领域，培养和造就工程技术方面具有高度社会责任感和国际视野的学术创新人才。专项计划招收专业学位博士研究生（以下简称“工程博士”），专项计划实行普通招考招生方式，通过“申请</w:t>
      </w:r>
      <w:r w:rsidRPr="009D170F">
        <w:rPr>
          <w:rFonts w:ascii="仿宋_GB2312" w:eastAsia="仿宋_GB2312" w:hAnsi="仿宋_GB2312" w:cs="仿宋_GB2312" w:hint="eastAsia"/>
          <w:sz w:val="32"/>
          <w:szCs w:val="32"/>
        </w:rPr>
        <w:t>-</w:t>
      </w:r>
      <w:r w:rsidRPr="009D170F">
        <w:rPr>
          <w:rFonts w:ascii="仿宋_GB2312" w:eastAsia="仿宋_GB2312" w:hAnsi="仿宋_GB2312" w:cs="仿宋_GB2312" w:hint="eastAsia"/>
          <w:sz w:val="32"/>
          <w:szCs w:val="32"/>
        </w:rPr>
        <w:t>考核”进行选拔，择优录取。</w:t>
      </w:r>
    </w:p>
    <w:p w14:paraId="048AC27C" w14:textId="77777777" w:rsidR="00313A36" w:rsidRPr="009D170F" w:rsidRDefault="00FD30B3">
      <w:pPr>
        <w:spacing w:line="560" w:lineRule="exact"/>
        <w:ind w:firstLineChars="200" w:firstLine="640"/>
        <w:rPr>
          <w:rFonts w:ascii="黑体" w:eastAsia="黑体" w:hAnsi="黑体" w:cs="黑体"/>
          <w:sz w:val="32"/>
          <w:szCs w:val="32"/>
        </w:rPr>
      </w:pPr>
      <w:r w:rsidRPr="009D170F">
        <w:rPr>
          <w:rFonts w:ascii="黑体" w:eastAsia="黑体" w:hAnsi="黑体" w:cs="黑体" w:hint="eastAsia"/>
          <w:sz w:val="32"/>
          <w:szCs w:val="32"/>
        </w:rPr>
        <w:t>一、招生规模</w:t>
      </w:r>
    </w:p>
    <w:p w14:paraId="04E46C48"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秋季计划招收工程博士</w:t>
      </w:r>
      <w:r w:rsidRPr="009D170F">
        <w:rPr>
          <w:rFonts w:ascii="仿宋_GB2312" w:eastAsia="仿宋_GB2312" w:hAnsi="仿宋_GB2312" w:cs="仿宋_GB2312" w:hint="eastAsia"/>
          <w:sz w:val="32"/>
          <w:szCs w:val="32"/>
        </w:rPr>
        <w:t>2</w:t>
      </w:r>
      <w:r w:rsidRPr="009D170F">
        <w:rPr>
          <w:rFonts w:ascii="仿宋_GB2312" w:eastAsia="仿宋_GB2312" w:hAnsi="仿宋_GB2312" w:cs="仿宋_GB2312" w:hint="eastAsia"/>
          <w:sz w:val="32"/>
          <w:szCs w:val="32"/>
        </w:rPr>
        <w:t>人，按照校内导师招生学院和专业对应录取。</w:t>
      </w:r>
    </w:p>
    <w:p w14:paraId="5A721721" w14:textId="77777777" w:rsidR="00313A36" w:rsidRPr="009D170F" w:rsidRDefault="00FD30B3">
      <w:pPr>
        <w:spacing w:line="560" w:lineRule="exact"/>
        <w:ind w:firstLineChars="200" w:firstLine="640"/>
        <w:rPr>
          <w:rFonts w:ascii="黑体" w:eastAsia="黑体" w:hAnsi="黑体" w:cs="黑体"/>
          <w:sz w:val="32"/>
          <w:szCs w:val="32"/>
        </w:rPr>
      </w:pPr>
      <w:r w:rsidRPr="009D170F">
        <w:rPr>
          <w:rFonts w:ascii="黑体" w:eastAsia="黑体" w:hAnsi="黑体" w:cs="黑体" w:hint="eastAsia"/>
          <w:sz w:val="32"/>
          <w:szCs w:val="32"/>
        </w:rPr>
        <w:t>二、学习方式、学制</w:t>
      </w:r>
    </w:p>
    <w:p w14:paraId="2834420A"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本次专项招生录取全日制，学制</w:t>
      </w:r>
      <w:r w:rsidRPr="009D170F">
        <w:rPr>
          <w:rFonts w:ascii="仿宋_GB2312" w:eastAsia="仿宋_GB2312" w:hAnsi="仿宋_GB2312" w:cs="仿宋_GB2312" w:hint="eastAsia"/>
          <w:sz w:val="32"/>
          <w:szCs w:val="32"/>
        </w:rPr>
        <w:t>4</w:t>
      </w:r>
      <w:r w:rsidRPr="009D170F">
        <w:rPr>
          <w:rFonts w:ascii="仿宋_GB2312" w:eastAsia="仿宋_GB2312" w:hAnsi="仿宋_GB2312" w:cs="仿宋_GB2312" w:hint="eastAsia"/>
          <w:sz w:val="32"/>
          <w:szCs w:val="32"/>
        </w:rPr>
        <w:t>年。</w:t>
      </w:r>
    </w:p>
    <w:p w14:paraId="3B25A74E" w14:textId="77777777" w:rsidR="00313A36" w:rsidRPr="009D170F" w:rsidRDefault="00FD30B3">
      <w:pPr>
        <w:spacing w:line="560" w:lineRule="exact"/>
        <w:ind w:firstLineChars="200" w:firstLine="640"/>
        <w:rPr>
          <w:rFonts w:ascii="黑体" w:eastAsia="黑体" w:hAnsi="黑体" w:cs="黑体"/>
          <w:sz w:val="32"/>
          <w:szCs w:val="32"/>
        </w:rPr>
      </w:pPr>
      <w:r w:rsidRPr="009D170F">
        <w:rPr>
          <w:rFonts w:ascii="黑体" w:eastAsia="黑体" w:hAnsi="黑体" w:cs="黑体" w:hint="eastAsia"/>
          <w:sz w:val="32"/>
          <w:szCs w:val="32"/>
        </w:rPr>
        <w:t>三、申请流程</w:t>
      </w:r>
    </w:p>
    <w:p w14:paraId="3B21E52A"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1.</w:t>
      </w:r>
      <w:r w:rsidRPr="009D170F">
        <w:rPr>
          <w:rFonts w:ascii="仿宋_GB2312" w:eastAsia="仿宋_GB2312" w:hAnsi="仿宋_GB2312" w:cs="仿宋_GB2312" w:hint="eastAsia"/>
          <w:sz w:val="32"/>
          <w:szCs w:val="32"/>
        </w:rPr>
        <w:t>申请条件</w:t>
      </w:r>
    </w:p>
    <w:p w14:paraId="5711ACB4"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申请人需符合《西安电子科技大学</w:t>
      </w:r>
      <w:r w:rsidRPr="009D170F">
        <w:rPr>
          <w:rFonts w:ascii="仿宋_GB2312" w:eastAsia="仿宋_GB2312" w:hAnsi="仿宋_GB2312" w:cs="仿宋_GB2312" w:hint="eastAsia"/>
          <w:sz w:val="32"/>
          <w:szCs w:val="32"/>
        </w:rPr>
        <w:t>2026</w:t>
      </w:r>
      <w:r w:rsidRPr="009D170F">
        <w:rPr>
          <w:rFonts w:ascii="仿宋_GB2312" w:eastAsia="仿宋_GB2312" w:hAnsi="仿宋_GB2312" w:cs="仿宋_GB2312" w:hint="eastAsia"/>
          <w:sz w:val="32"/>
          <w:szCs w:val="32"/>
        </w:rPr>
        <w:t>年博士研究生招生简章》及其相关申请考核实施细则中的报考条</w:t>
      </w:r>
      <w:bookmarkStart w:id="0" w:name="_GoBack"/>
      <w:bookmarkEnd w:id="0"/>
      <w:r w:rsidRPr="009D170F">
        <w:rPr>
          <w:rFonts w:ascii="仿宋_GB2312" w:eastAsia="仿宋_GB2312" w:hAnsi="仿宋_GB2312" w:cs="仿宋_GB2312" w:hint="eastAsia"/>
          <w:sz w:val="32"/>
          <w:szCs w:val="32"/>
        </w:rPr>
        <w:t>件。</w:t>
      </w:r>
    </w:p>
    <w:p w14:paraId="2ABE5C4A"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lastRenderedPageBreak/>
        <w:t>2.</w:t>
      </w:r>
      <w:r w:rsidRPr="009D170F">
        <w:rPr>
          <w:rFonts w:ascii="仿宋_GB2312" w:eastAsia="仿宋_GB2312" w:hAnsi="仿宋_GB2312" w:cs="仿宋_GB2312" w:hint="eastAsia"/>
          <w:sz w:val="32"/>
          <w:szCs w:val="32"/>
        </w:rPr>
        <w:t>申请时间及报名流程</w:t>
      </w:r>
    </w:p>
    <w:p w14:paraId="1A47FA60" w14:textId="77777777" w:rsidR="00313A36" w:rsidRPr="009D170F" w:rsidRDefault="00FD30B3">
      <w:pPr>
        <w:ind w:firstLine="42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按</w:t>
      </w:r>
      <w:r w:rsidRPr="009D170F">
        <w:rPr>
          <w:rFonts w:ascii="仿宋_GB2312" w:eastAsia="仿宋_GB2312" w:hAnsi="仿宋_GB2312" w:cs="仿宋_GB2312" w:hint="eastAsia"/>
          <w:sz w:val="32"/>
          <w:szCs w:val="32"/>
        </w:rPr>
        <w:t>2026</w:t>
      </w:r>
      <w:r w:rsidRPr="009D170F">
        <w:rPr>
          <w:rFonts w:ascii="仿宋_GB2312" w:eastAsia="仿宋_GB2312" w:hAnsi="仿宋_GB2312" w:cs="仿宋_GB2312" w:hint="eastAsia"/>
          <w:sz w:val="32"/>
          <w:szCs w:val="32"/>
        </w:rPr>
        <w:t>年秋季博士研究生招生报名通知要求操作，专项计划选择“宁夏高等研究院校企联培专项计划”。</w:t>
      </w:r>
    </w:p>
    <w:p w14:paraId="26CA344B" w14:textId="77777777" w:rsidR="00313A36" w:rsidRPr="009D170F" w:rsidRDefault="00FD30B3">
      <w:pPr>
        <w:spacing w:line="560" w:lineRule="exact"/>
        <w:ind w:firstLineChars="200" w:firstLine="640"/>
        <w:rPr>
          <w:rFonts w:ascii="黑体" w:eastAsia="黑体" w:hAnsi="黑体" w:cs="黑体"/>
          <w:sz w:val="32"/>
          <w:szCs w:val="32"/>
        </w:rPr>
      </w:pPr>
      <w:r w:rsidRPr="009D170F">
        <w:rPr>
          <w:rFonts w:ascii="黑体" w:eastAsia="黑体" w:hAnsi="黑体" w:cs="黑体" w:hint="eastAsia"/>
          <w:sz w:val="32"/>
          <w:szCs w:val="32"/>
        </w:rPr>
        <w:t>四、招生考核</w:t>
      </w:r>
    </w:p>
    <w:p w14:paraId="4B1CD3F4"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招生考核分为材料评议和复试考核两个阶段，由西安电子科技大学相关学院与宁夏高等研究院共同组织。</w:t>
      </w:r>
    </w:p>
    <w:p w14:paraId="19FFEDA3"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1.</w:t>
      </w:r>
      <w:r w:rsidRPr="009D170F">
        <w:rPr>
          <w:rFonts w:ascii="仿宋_GB2312" w:eastAsia="仿宋_GB2312" w:hAnsi="仿宋_GB2312" w:cs="仿宋_GB2312" w:hint="eastAsia"/>
          <w:sz w:val="32"/>
          <w:szCs w:val="32"/>
        </w:rPr>
        <w:t>材料评议。对考生的报名材料进行审查评议，根据综合评议</w:t>
      </w:r>
      <w:r w:rsidRPr="009D170F">
        <w:rPr>
          <w:rFonts w:ascii="仿宋_GB2312" w:eastAsia="仿宋_GB2312" w:hAnsi="仿宋_GB2312" w:cs="仿宋_GB2312" w:hint="eastAsia"/>
          <w:sz w:val="32"/>
          <w:szCs w:val="32"/>
        </w:rPr>
        <w:t>结果择优确定参加复试考核名单，并通知考生参加复试考核。</w:t>
      </w:r>
    </w:p>
    <w:p w14:paraId="121988A5"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2.</w:t>
      </w:r>
      <w:r w:rsidRPr="009D170F">
        <w:rPr>
          <w:rFonts w:ascii="仿宋_GB2312" w:eastAsia="仿宋_GB2312" w:hAnsi="仿宋_GB2312" w:cs="仿宋_GB2312" w:hint="eastAsia"/>
          <w:sz w:val="32"/>
          <w:szCs w:val="32"/>
        </w:rPr>
        <w:t>复试考核。复试综合考核以面试考核为主，按照报考学院复试安排进行。根据考核需要，可安排其他形式的考核，包括但不限于笔试、机试等。</w:t>
      </w:r>
    </w:p>
    <w:p w14:paraId="1C8046A0" w14:textId="77777777" w:rsidR="00313A36" w:rsidRPr="009D170F" w:rsidRDefault="00FD30B3">
      <w:pPr>
        <w:spacing w:line="560" w:lineRule="exact"/>
        <w:ind w:firstLineChars="200" w:firstLine="640"/>
        <w:rPr>
          <w:rFonts w:ascii="黑体" w:eastAsia="黑体" w:hAnsi="黑体" w:cs="黑体"/>
          <w:sz w:val="32"/>
          <w:szCs w:val="32"/>
        </w:rPr>
      </w:pPr>
      <w:r w:rsidRPr="009D170F">
        <w:rPr>
          <w:rFonts w:ascii="黑体" w:eastAsia="黑体" w:hAnsi="黑体" w:cs="黑体" w:hint="eastAsia"/>
          <w:sz w:val="32"/>
          <w:szCs w:val="32"/>
        </w:rPr>
        <w:t>五、录取</w:t>
      </w:r>
    </w:p>
    <w:p w14:paraId="32E9462A"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以考生的复试考核成绩为主要依据，综合考虑材料评议结果及导师招生培养情况，择优确定拟录取名单。</w:t>
      </w:r>
    </w:p>
    <w:p w14:paraId="6AD0C7FA" w14:textId="77777777" w:rsidR="00313A36" w:rsidRPr="009D170F" w:rsidRDefault="00FD30B3">
      <w:pPr>
        <w:spacing w:line="560" w:lineRule="exact"/>
        <w:ind w:firstLineChars="200" w:firstLine="640"/>
        <w:rPr>
          <w:rFonts w:ascii="黑体" w:eastAsia="黑体" w:hAnsi="黑体" w:cs="黑体"/>
          <w:sz w:val="32"/>
          <w:szCs w:val="32"/>
        </w:rPr>
      </w:pPr>
      <w:r w:rsidRPr="009D170F">
        <w:rPr>
          <w:rFonts w:ascii="黑体" w:eastAsia="黑体" w:hAnsi="黑体" w:cs="黑体" w:hint="eastAsia"/>
          <w:sz w:val="32"/>
          <w:szCs w:val="32"/>
        </w:rPr>
        <w:t>六、培养、授位</w:t>
      </w:r>
    </w:p>
    <w:p w14:paraId="3E74065D" w14:textId="03AB1993"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1.</w:t>
      </w:r>
      <w:r w:rsidRPr="009D170F">
        <w:rPr>
          <w:rFonts w:ascii="仿宋_GB2312" w:eastAsia="仿宋_GB2312" w:hAnsi="仿宋_GB2312" w:cs="仿宋_GB2312" w:hint="eastAsia"/>
          <w:sz w:val="32"/>
          <w:szCs w:val="32"/>
        </w:rPr>
        <w:t>按照西安电子科技大学与宁夏高等研究院共同制定的联合培养计划，课程学习在西安电子科技大学进行，科研实践</w:t>
      </w:r>
      <w:r w:rsidRPr="009D170F">
        <w:rPr>
          <w:rFonts w:ascii="仿宋_GB2312" w:eastAsia="仿宋_GB2312" w:hAnsi="仿宋_GB2312" w:cs="仿宋_GB2312" w:hint="eastAsia"/>
          <w:sz w:val="32"/>
          <w:szCs w:val="32"/>
        </w:rPr>
        <w:t>在项目所在企业进行，原则上</w:t>
      </w:r>
      <w:r w:rsidR="007829CE" w:rsidRPr="009D170F">
        <w:rPr>
          <w:rFonts w:ascii="仿宋_GB2312" w:eastAsia="仿宋_GB2312" w:hAnsi="仿宋_GB2312" w:cs="仿宋_GB2312" w:hint="eastAsia"/>
          <w:sz w:val="32"/>
          <w:szCs w:val="32"/>
        </w:rPr>
        <w:t>累计</w:t>
      </w:r>
      <w:r w:rsidRPr="009D170F">
        <w:rPr>
          <w:rFonts w:ascii="仿宋_GB2312" w:eastAsia="仿宋_GB2312" w:hAnsi="仿宋_GB2312" w:cs="仿宋_GB2312" w:hint="eastAsia"/>
          <w:sz w:val="32"/>
          <w:szCs w:val="32"/>
        </w:rPr>
        <w:t>不少于</w:t>
      </w:r>
      <w:r w:rsidR="007829CE" w:rsidRPr="009D170F">
        <w:rPr>
          <w:rFonts w:ascii="仿宋_GB2312" w:eastAsia="仿宋_GB2312" w:hAnsi="仿宋_GB2312" w:cs="仿宋_GB2312" w:hint="eastAsia"/>
          <w:sz w:val="32"/>
          <w:szCs w:val="32"/>
        </w:rPr>
        <w:t>1</w:t>
      </w:r>
      <w:r w:rsidRPr="009D170F">
        <w:rPr>
          <w:rFonts w:ascii="仿宋_GB2312" w:eastAsia="仿宋_GB2312" w:hAnsi="仿宋_GB2312" w:cs="仿宋_GB2312" w:hint="eastAsia"/>
          <w:sz w:val="32"/>
          <w:szCs w:val="32"/>
        </w:rPr>
        <w:t>年，由宁夏高等研究院给予每月不超过</w:t>
      </w:r>
      <w:r w:rsidRPr="009D170F">
        <w:rPr>
          <w:rFonts w:ascii="仿宋_GB2312" w:eastAsia="仿宋_GB2312" w:hAnsi="仿宋_GB2312" w:cs="仿宋_GB2312" w:hint="eastAsia"/>
          <w:sz w:val="32"/>
          <w:szCs w:val="32"/>
        </w:rPr>
        <w:t>3000</w:t>
      </w:r>
      <w:r w:rsidRPr="009D170F">
        <w:rPr>
          <w:rFonts w:ascii="仿宋_GB2312" w:eastAsia="仿宋_GB2312" w:hAnsi="仿宋_GB2312" w:cs="仿宋_GB2312" w:hint="eastAsia"/>
          <w:sz w:val="32"/>
          <w:szCs w:val="32"/>
        </w:rPr>
        <w:t>元的科研实践补贴</w:t>
      </w:r>
      <w:r w:rsidR="002241B7" w:rsidRPr="009D170F">
        <w:rPr>
          <w:rFonts w:ascii="仿宋_GB2312" w:eastAsia="仿宋_GB2312" w:hAnsi="仿宋_GB2312" w:cs="仿宋_GB2312" w:hint="eastAsia"/>
          <w:sz w:val="32"/>
          <w:szCs w:val="32"/>
        </w:rPr>
        <w:t>。</w:t>
      </w:r>
      <w:r w:rsidR="007829CE" w:rsidRPr="009D170F">
        <w:rPr>
          <w:rFonts w:ascii="仿宋_GB2312" w:eastAsia="仿宋_GB2312" w:hAnsi="仿宋_GB2312" w:cs="仿宋_GB2312" w:hint="eastAsia"/>
          <w:sz w:val="32"/>
          <w:szCs w:val="32"/>
        </w:rPr>
        <w:t>学位申请与授予工作参照卓越工程师培养标准，同时严格遵循西安电子科技大学学位授予的各项规定与程序执行</w:t>
      </w:r>
      <w:r w:rsidR="002241B7" w:rsidRPr="009D170F">
        <w:rPr>
          <w:rFonts w:ascii="仿宋_GB2312" w:eastAsia="仿宋_GB2312" w:hAnsi="仿宋_GB2312" w:cs="仿宋_GB2312" w:hint="eastAsia"/>
          <w:sz w:val="32"/>
          <w:szCs w:val="32"/>
        </w:rPr>
        <w:t>。</w:t>
      </w:r>
    </w:p>
    <w:p w14:paraId="4A4CBF81"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lastRenderedPageBreak/>
        <w:t>2.</w:t>
      </w:r>
      <w:r w:rsidRPr="009D170F">
        <w:rPr>
          <w:rFonts w:ascii="仿宋_GB2312" w:eastAsia="仿宋_GB2312" w:hAnsi="仿宋_GB2312" w:cs="仿宋_GB2312" w:hint="eastAsia"/>
          <w:sz w:val="32"/>
          <w:szCs w:val="32"/>
        </w:rPr>
        <w:t>西安电子科技大学根据修业年限、学业成绩等，按照国家和学校有关规定发放相应的、注明学习方式（全日制）的毕业证书；其学业水平达到国家和学校规定的学位标准，可以申请授予相应的学位证书。</w:t>
      </w:r>
    </w:p>
    <w:p w14:paraId="15B71623" w14:textId="77777777" w:rsidR="00313A36" w:rsidRPr="009D170F" w:rsidRDefault="00FD30B3">
      <w:pPr>
        <w:spacing w:line="560" w:lineRule="exact"/>
        <w:ind w:firstLineChars="200" w:firstLine="640"/>
        <w:rPr>
          <w:rFonts w:ascii="黑体" w:eastAsia="黑体" w:hAnsi="黑体" w:cs="黑体"/>
          <w:sz w:val="32"/>
          <w:szCs w:val="32"/>
        </w:rPr>
      </w:pPr>
      <w:r w:rsidRPr="009D170F">
        <w:rPr>
          <w:rFonts w:ascii="黑体" w:eastAsia="黑体" w:hAnsi="黑体" w:cs="黑体" w:hint="eastAsia"/>
          <w:sz w:val="32"/>
          <w:szCs w:val="32"/>
        </w:rPr>
        <w:t>七、其他</w:t>
      </w:r>
    </w:p>
    <w:p w14:paraId="740D21F6"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1.</w:t>
      </w:r>
      <w:r w:rsidRPr="009D170F">
        <w:rPr>
          <w:rFonts w:ascii="仿宋_GB2312" w:eastAsia="仿宋_GB2312" w:hAnsi="仿宋_GB2312" w:cs="仿宋_GB2312" w:hint="eastAsia"/>
          <w:sz w:val="32"/>
          <w:szCs w:val="32"/>
        </w:rPr>
        <w:t>入学时间：</w:t>
      </w:r>
      <w:r w:rsidRPr="009D170F">
        <w:rPr>
          <w:rFonts w:ascii="仿宋_GB2312" w:eastAsia="仿宋_GB2312" w:hAnsi="仿宋_GB2312" w:cs="仿宋_GB2312" w:hint="eastAsia"/>
          <w:sz w:val="32"/>
          <w:szCs w:val="32"/>
        </w:rPr>
        <w:t>2026</w:t>
      </w:r>
      <w:r w:rsidRPr="009D170F">
        <w:rPr>
          <w:rFonts w:ascii="仿宋_GB2312" w:eastAsia="仿宋_GB2312" w:hAnsi="仿宋_GB2312" w:cs="仿宋_GB2312" w:hint="eastAsia"/>
          <w:sz w:val="32"/>
          <w:szCs w:val="32"/>
        </w:rPr>
        <w:t>年秋季学期。</w:t>
      </w:r>
    </w:p>
    <w:p w14:paraId="02CD7302" w14:textId="13ECDCFD"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2.</w:t>
      </w:r>
      <w:r w:rsidRPr="009D170F">
        <w:rPr>
          <w:rFonts w:ascii="仿宋_GB2312" w:eastAsia="仿宋_GB2312" w:hAnsi="仿宋_GB2312" w:cs="仿宋_GB2312" w:hint="eastAsia"/>
          <w:sz w:val="32"/>
          <w:szCs w:val="32"/>
        </w:rPr>
        <w:t>学费</w:t>
      </w:r>
      <w:r w:rsidRPr="009D170F">
        <w:rPr>
          <w:rFonts w:ascii="仿宋_GB2312" w:eastAsia="仿宋_GB2312" w:hAnsi="仿宋_GB2312" w:cs="仿宋_GB2312" w:hint="eastAsia"/>
          <w:sz w:val="32"/>
          <w:szCs w:val="32"/>
        </w:rPr>
        <w:t>与奖助：</w:t>
      </w:r>
      <w:r w:rsidRPr="009D170F">
        <w:rPr>
          <w:rFonts w:ascii="仿宋_GB2312" w:eastAsia="仿宋_GB2312" w:hAnsi="仿宋_GB2312" w:cs="仿宋_GB2312" w:hint="eastAsia"/>
          <w:sz w:val="32"/>
          <w:szCs w:val="32"/>
        </w:rPr>
        <w:t>学费按照西安电子科技大学同类型博士研究生标准由学校收取。</w:t>
      </w:r>
      <w:r w:rsidR="007829CE" w:rsidRPr="009D170F">
        <w:rPr>
          <w:rFonts w:ascii="仿宋_GB2312" w:eastAsia="仿宋_GB2312" w:hAnsi="仿宋_GB2312" w:cs="仿宋_GB2312" w:hint="eastAsia"/>
          <w:sz w:val="32"/>
          <w:szCs w:val="32"/>
        </w:rPr>
        <w:t>在科研实践阶段，</w:t>
      </w:r>
      <w:r w:rsidRPr="009D170F">
        <w:rPr>
          <w:rFonts w:ascii="仿宋_GB2312" w:eastAsia="仿宋_GB2312" w:hAnsi="仿宋_GB2312" w:cs="仿宋_GB2312" w:hint="eastAsia"/>
          <w:sz w:val="32"/>
          <w:szCs w:val="32"/>
        </w:rPr>
        <w:t>宁夏高等研究院</w:t>
      </w:r>
      <w:r w:rsidR="007829CE" w:rsidRPr="009D170F">
        <w:rPr>
          <w:rFonts w:ascii="仿宋_GB2312" w:eastAsia="仿宋_GB2312" w:hAnsi="仿宋_GB2312" w:cs="仿宋_GB2312" w:hint="eastAsia"/>
          <w:sz w:val="32"/>
          <w:szCs w:val="32"/>
        </w:rPr>
        <w:t>根据企业提供的考勤为全日制研究生发放每月不超过3000元的科研实践补贴</w:t>
      </w:r>
      <w:r w:rsidRPr="009D170F">
        <w:rPr>
          <w:rFonts w:ascii="仿宋_GB2312" w:eastAsia="仿宋_GB2312" w:hAnsi="仿宋_GB2312" w:cs="仿宋_GB2312" w:hint="eastAsia"/>
          <w:sz w:val="32"/>
          <w:szCs w:val="32"/>
        </w:rPr>
        <w:t>。</w:t>
      </w:r>
    </w:p>
    <w:p w14:paraId="4C4C785B" w14:textId="533629E8"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3.</w:t>
      </w:r>
      <w:r w:rsidRPr="009D170F">
        <w:rPr>
          <w:rFonts w:ascii="仿宋_GB2312" w:eastAsia="仿宋_GB2312" w:hAnsi="仿宋_GB2312" w:cs="仿宋_GB2312" w:hint="eastAsia"/>
          <w:sz w:val="32"/>
          <w:szCs w:val="32"/>
        </w:rPr>
        <w:t>住宿安排：课程学习阶段由学校提供宿舍，科研实践阶段由宁夏高等研究院确定</w:t>
      </w:r>
      <w:proofErr w:type="gramStart"/>
      <w:r w:rsidRPr="009D170F">
        <w:rPr>
          <w:rFonts w:ascii="仿宋_GB2312" w:eastAsia="仿宋_GB2312" w:hAnsi="仿宋_GB2312" w:cs="仿宋_GB2312" w:hint="eastAsia"/>
          <w:sz w:val="32"/>
          <w:szCs w:val="32"/>
        </w:rPr>
        <w:t>的联培企业</w:t>
      </w:r>
      <w:proofErr w:type="gramEnd"/>
      <w:r w:rsidR="007829CE" w:rsidRPr="009D170F">
        <w:rPr>
          <w:rFonts w:ascii="仿宋_GB2312" w:eastAsia="仿宋_GB2312" w:hAnsi="仿宋_GB2312" w:cs="仿宋_GB2312" w:hint="eastAsia"/>
          <w:sz w:val="32"/>
          <w:szCs w:val="32"/>
        </w:rPr>
        <w:t>免费</w:t>
      </w:r>
      <w:r w:rsidRPr="009D170F">
        <w:rPr>
          <w:rFonts w:ascii="仿宋_GB2312" w:eastAsia="仿宋_GB2312" w:hAnsi="仿宋_GB2312" w:cs="仿宋_GB2312" w:hint="eastAsia"/>
          <w:sz w:val="32"/>
          <w:szCs w:val="32"/>
        </w:rPr>
        <w:t>提供住宿。</w:t>
      </w:r>
    </w:p>
    <w:p w14:paraId="16E40A0E" w14:textId="77777777" w:rsidR="00313A36" w:rsidRPr="009D170F" w:rsidRDefault="00FD30B3">
      <w:pPr>
        <w:ind w:firstLineChars="200" w:firstLine="640"/>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4.</w:t>
      </w:r>
      <w:r w:rsidRPr="009D170F">
        <w:rPr>
          <w:rFonts w:ascii="仿宋_GB2312" w:eastAsia="仿宋_GB2312" w:hAnsi="仿宋_GB2312" w:cs="仿宋_GB2312" w:hint="eastAsia"/>
          <w:sz w:val="32"/>
          <w:szCs w:val="32"/>
        </w:rPr>
        <w:t>未尽事宜参见《西安电子科技大学</w:t>
      </w:r>
      <w:r w:rsidRPr="009D170F">
        <w:rPr>
          <w:rFonts w:ascii="仿宋_GB2312" w:eastAsia="仿宋_GB2312" w:hAnsi="仿宋_GB2312" w:cs="仿宋_GB2312" w:hint="eastAsia"/>
          <w:sz w:val="32"/>
          <w:szCs w:val="32"/>
        </w:rPr>
        <w:t>2026</w:t>
      </w:r>
      <w:r w:rsidRPr="009D170F">
        <w:rPr>
          <w:rFonts w:ascii="仿宋_GB2312" w:eastAsia="仿宋_GB2312" w:hAnsi="仿宋_GB2312" w:cs="仿宋_GB2312" w:hint="eastAsia"/>
          <w:sz w:val="32"/>
          <w:szCs w:val="32"/>
        </w:rPr>
        <w:t>年博士研究生招生简章》及其相关的实施细则。</w:t>
      </w:r>
    </w:p>
    <w:p w14:paraId="346F4893" w14:textId="77777777" w:rsidR="00313A36" w:rsidRPr="009D170F" w:rsidRDefault="00FD30B3">
      <w:pPr>
        <w:ind w:firstLineChars="1200" w:firstLine="3840"/>
        <w:jc w:val="right"/>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西安电子科技大学研招办</w:t>
      </w:r>
    </w:p>
    <w:p w14:paraId="43A5018D" w14:textId="77777777" w:rsidR="00313A36" w:rsidRPr="009D170F" w:rsidRDefault="00FD30B3">
      <w:pPr>
        <w:wordWrap w:val="0"/>
        <w:ind w:firstLineChars="1300" w:firstLine="4160"/>
        <w:jc w:val="right"/>
        <w:rPr>
          <w:rFonts w:ascii="仿宋_GB2312" w:eastAsia="仿宋_GB2312" w:hAnsi="仿宋_GB2312" w:cs="仿宋_GB2312"/>
          <w:sz w:val="32"/>
          <w:szCs w:val="32"/>
        </w:rPr>
      </w:pPr>
      <w:r w:rsidRPr="009D170F">
        <w:rPr>
          <w:rFonts w:ascii="仿宋_GB2312" w:eastAsia="仿宋_GB2312" w:hAnsi="仿宋_GB2312" w:cs="仿宋_GB2312" w:hint="eastAsia"/>
          <w:sz w:val="32"/>
          <w:szCs w:val="32"/>
        </w:rPr>
        <w:t>宁夏高等研究院</w:t>
      </w:r>
      <w:r w:rsidRPr="009D170F">
        <w:rPr>
          <w:rFonts w:ascii="仿宋_GB2312" w:eastAsia="仿宋_GB2312" w:hAnsi="仿宋_GB2312" w:cs="仿宋_GB2312" w:hint="eastAsia"/>
          <w:sz w:val="32"/>
          <w:szCs w:val="32"/>
        </w:rPr>
        <w:t xml:space="preserve">   </w:t>
      </w:r>
    </w:p>
    <w:p w14:paraId="79E4DA91" w14:textId="77777777" w:rsidR="00313A36" w:rsidRPr="009D170F" w:rsidRDefault="00313A36">
      <w:pPr>
        <w:rPr>
          <w:rFonts w:ascii="仿宋_GB2312" w:eastAsia="仿宋_GB2312" w:hAnsi="仿宋_GB2312" w:cs="仿宋_GB2312"/>
          <w:sz w:val="32"/>
          <w:szCs w:val="32"/>
        </w:rPr>
      </w:pPr>
    </w:p>
    <w:p w14:paraId="0DA62933" w14:textId="77777777" w:rsidR="00313A36" w:rsidRPr="009D170F" w:rsidRDefault="00313A36">
      <w:pPr>
        <w:jc w:val="center"/>
        <w:rPr>
          <w:rFonts w:ascii="仿宋_GB2312" w:eastAsia="仿宋_GB2312" w:hAnsi="仿宋_GB2312" w:cs="仿宋_GB2312"/>
          <w:b/>
          <w:bCs/>
          <w:sz w:val="32"/>
          <w:szCs w:val="32"/>
        </w:rPr>
      </w:pPr>
    </w:p>
    <w:p w14:paraId="16E3E6F4" w14:textId="77777777" w:rsidR="00313A36" w:rsidRPr="009D170F" w:rsidRDefault="00FD30B3">
      <w:pPr>
        <w:spacing w:line="560" w:lineRule="exact"/>
        <w:jc w:val="center"/>
        <w:rPr>
          <w:rFonts w:ascii="Times New Roman" w:eastAsia="方正小标宋简体" w:hAnsi="Times New Roman" w:cs="Times New Roman"/>
          <w:kern w:val="0"/>
          <w:sz w:val="32"/>
          <w:szCs w:val="28"/>
        </w:rPr>
      </w:pPr>
      <w:r w:rsidRPr="009D170F">
        <w:rPr>
          <w:rFonts w:ascii="Times New Roman" w:eastAsia="方正小标宋简体" w:hAnsi="Times New Roman" w:cs="Times New Roman" w:hint="eastAsia"/>
          <w:kern w:val="0"/>
          <w:sz w:val="32"/>
          <w:szCs w:val="28"/>
        </w:rPr>
        <w:t>西安电子科技大学</w:t>
      </w:r>
      <w:r w:rsidRPr="009D170F">
        <w:rPr>
          <w:rFonts w:ascii="Times New Roman" w:eastAsia="方正小标宋简体" w:hAnsi="Times New Roman" w:cs="Times New Roman" w:hint="eastAsia"/>
          <w:kern w:val="0"/>
          <w:sz w:val="32"/>
          <w:szCs w:val="28"/>
        </w:rPr>
        <w:t>-</w:t>
      </w:r>
      <w:r w:rsidRPr="009D170F">
        <w:rPr>
          <w:rFonts w:ascii="Times New Roman" w:eastAsia="方正小标宋简体" w:hAnsi="Times New Roman" w:cs="Times New Roman" w:hint="eastAsia"/>
          <w:kern w:val="0"/>
          <w:sz w:val="32"/>
          <w:szCs w:val="28"/>
        </w:rPr>
        <w:t>宁夏高等研究院校企联培博士专项计划</w:t>
      </w:r>
    </w:p>
    <w:p w14:paraId="7A90551F" w14:textId="77777777" w:rsidR="00313A36" w:rsidRPr="009D170F" w:rsidRDefault="00FD30B3">
      <w:pPr>
        <w:spacing w:line="560" w:lineRule="exact"/>
        <w:jc w:val="center"/>
        <w:rPr>
          <w:rFonts w:ascii="Times New Roman" w:eastAsia="方正小标宋简体" w:hAnsi="Times New Roman" w:cs="Times New Roman"/>
          <w:kern w:val="0"/>
          <w:sz w:val="32"/>
          <w:szCs w:val="28"/>
        </w:rPr>
      </w:pPr>
      <w:r w:rsidRPr="009D170F">
        <w:rPr>
          <w:rFonts w:ascii="Times New Roman" w:eastAsia="方正小标宋简体" w:hAnsi="Times New Roman" w:cs="Times New Roman" w:hint="eastAsia"/>
          <w:kern w:val="0"/>
          <w:sz w:val="32"/>
          <w:szCs w:val="28"/>
        </w:rPr>
        <w:t>2026</w:t>
      </w:r>
      <w:r w:rsidRPr="009D170F">
        <w:rPr>
          <w:rFonts w:ascii="Times New Roman" w:eastAsia="方正小标宋简体" w:hAnsi="Times New Roman" w:cs="Times New Roman" w:hint="eastAsia"/>
          <w:kern w:val="0"/>
          <w:sz w:val="32"/>
          <w:szCs w:val="28"/>
        </w:rPr>
        <w:t>年秋季招生导师名单</w:t>
      </w:r>
    </w:p>
    <w:tbl>
      <w:tblPr>
        <w:tblW w:w="9404" w:type="dxa"/>
        <w:tblInd w:w="93" w:type="dxa"/>
        <w:tblLayout w:type="fixed"/>
        <w:tblLook w:val="04A0" w:firstRow="1" w:lastRow="0" w:firstColumn="1" w:lastColumn="0" w:noHBand="0" w:noVBand="1"/>
      </w:tblPr>
      <w:tblGrid>
        <w:gridCol w:w="2065"/>
        <w:gridCol w:w="2333"/>
        <w:gridCol w:w="2486"/>
        <w:gridCol w:w="2520"/>
      </w:tblGrid>
      <w:tr w:rsidR="00313A36" w:rsidRPr="009D170F" w14:paraId="48B63CCB" w14:textId="77777777">
        <w:trPr>
          <w:trHeight w:val="593"/>
        </w:trPr>
        <w:tc>
          <w:tcPr>
            <w:tcW w:w="2065" w:type="dxa"/>
            <w:tcBorders>
              <w:top w:val="single" w:sz="4" w:space="0" w:color="000000"/>
              <w:left w:val="single" w:sz="4" w:space="0" w:color="000000"/>
              <w:bottom w:val="single" w:sz="4" w:space="0" w:color="auto"/>
              <w:right w:val="single" w:sz="4" w:space="0" w:color="000000"/>
            </w:tcBorders>
            <w:noWrap/>
            <w:vAlign w:val="center"/>
          </w:tcPr>
          <w:p w14:paraId="36C11419" w14:textId="77777777" w:rsidR="00313A36" w:rsidRPr="009D170F" w:rsidRDefault="00FD30B3">
            <w:pPr>
              <w:widowControl/>
              <w:jc w:val="center"/>
              <w:textAlignment w:val="center"/>
              <w:rPr>
                <w:rFonts w:ascii="仿宋_GB2312" w:eastAsia="仿宋_GB2312" w:hAnsi="仿宋_GB2312" w:cs="仿宋_GB2312"/>
                <w:color w:val="000000"/>
                <w:sz w:val="24"/>
                <w:szCs w:val="24"/>
              </w:rPr>
            </w:pPr>
            <w:r w:rsidRPr="009D170F">
              <w:rPr>
                <w:rFonts w:ascii="仿宋_GB2312" w:eastAsia="仿宋_GB2312" w:hAnsi="仿宋_GB2312" w:cs="仿宋_GB2312" w:hint="eastAsia"/>
                <w:kern w:val="0"/>
                <w:sz w:val="24"/>
                <w:szCs w:val="24"/>
              </w:rPr>
              <w:t>招生学位类别</w:t>
            </w:r>
            <w:r w:rsidRPr="009D170F">
              <w:rPr>
                <w:rFonts w:ascii="仿宋_GB2312" w:eastAsia="仿宋_GB2312" w:hAnsi="仿宋_GB2312" w:cs="仿宋_GB2312" w:hint="eastAsia"/>
                <w:kern w:val="0"/>
                <w:sz w:val="24"/>
                <w:szCs w:val="24"/>
              </w:rPr>
              <w:t>/</w:t>
            </w:r>
            <w:r w:rsidRPr="009D170F">
              <w:rPr>
                <w:rFonts w:ascii="仿宋_GB2312" w:eastAsia="仿宋_GB2312" w:hAnsi="仿宋_GB2312" w:cs="仿宋_GB2312" w:hint="eastAsia"/>
                <w:kern w:val="0"/>
                <w:sz w:val="24"/>
                <w:szCs w:val="24"/>
              </w:rPr>
              <w:t>学习方式</w:t>
            </w:r>
          </w:p>
        </w:tc>
        <w:tc>
          <w:tcPr>
            <w:tcW w:w="2333" w:type="dxa"/>
            <w:tcBorders>
              <w:top w:val="single" w:sz="4" w:space="0" w:color="000000"/>
              <w:left w:val="single" w:sz="4" w:space="0" w:color="000000"/>
              <w:bottom w:val="single" w:sz="4" w:space="0" w:color="auto"/>
              <w:right w:val="single" w:sz="4" w:space="0" w:color="000000"/>
            </w:tcBorders>
            <w:noWrap/>
            <w:vAlign w:val="center"/>
          </w:tcPr>
          <w:p w14:paraId="11C2216D" w14:textId="77777777" w:rsidR="00313A36" w:rsidRPr="009D170F" w:rsidRDefault="00FD30B3">
            <w:pPr>
              <w:widowControl/>
              <w:jc w:val="center"/>
              <w:textAlignment w:val="center"/>
              <w:rPr>
                <w:rFonts w:ascii="仿宋_GB2312" w:eastAsia="仿宋_GB2312" w:hAnsi="仿宋_GB2312" w:cs="仿宋_GB2312"/>
                <w:color w:val="000000"/>
                <w:sz w:val="24"/>
                <w:szCs w:val="24"/>
              </w:rPr>
            </w:pPr>
            <w:r w:rsidRPr="009D170F">
              <w:rPr>
                <w:rFonts w:ascii="仿宋_GB2312" w:eastAsia="仿宋_GB2312" w:hAnsi="仿宋_GB2312" w:cs="仿宋_GB2312" w:hint="eastAsia"/>
                <w:kern w:val="0"/>
                <w:sz w:val="24"/>
                <w:szCs w:val="24"/>
              </w:rPr>
              <w:t>招生学院</w:t>
            </w:r>
          </w:p>
        </w:tc>
        <w:tc>
          <w:tcPr>
            <w:tcW w:w="2486" w:type="dxa"/>
            <w:tcBorders>
              <w:top w:val="single" w:sz="4" w:space="0" w:color="000000"/>
              <w:left w:val="single" w:sz="4" w:space="0" w:color="000000"/>
              <w:bottom w:val="single" w:sz="4" w:space="0" w:color="000000"/>
              <w:right w:val="single" w:sz="4" w:space="0" w:color="000000"/>
            </w:tcBorders>
            <w:noWrap/>
            <w:vAlign w:val="center"/>
          </w:tcPr>
          <w:p w14:paraId="11DC89F1" w14:textId="77777777" w:rsidR="00313A36" w:rsidRPr="009D170F" w:rsidRDefault="00FD30B3">
            <w:pPr>
              <w:widowControl/>
              <w:jc w:val="center"/>
              <w:textAlignment w:val="center"/>
              <w:rPr>
                <w:rFonts w:ascii="仿宋_GB2312" w:eastAsia="仿宋_GB2312" w:hAnsi="仿宋_GB2312" w:cs="仿宋_GB2312"/>
                <w:color w:val="000000"/>
                <w:sz w:val="24"/>
                <w:szCs w:val="24"/>
              </w:rPr>
            </w:pPr>
            <w:r w:rsidRPr="009D170F">
              <w:rPr>
                <w:rFonts w:ascii="仿宋_GB2312" w:eastAsia="仿宋_GB2312" w:hAnsi="仿宋_GB2312" w:cs="仿宋_GB2312" w:hint="eastAsia"/>
                <w:kern w:val="0"/>
                <w:sz w:val="24"/>
                <w:szCs w:val="24"/>
              </w:rPr>
              <w:t>招生专业</w:t>
            </w:r>
          </w:p>
        </w:tc>
        <w:tc>
          <w:tcPr>
            <w:tcW w:w="2520" w:type="dxa"/>
            <w:tcBorders>
              <w:top w:val="single" w:sz="4" w:space="0" w:color="000000"/>
              <w:left w:val="single" w:sz="4" w:space="0" w:color="000000"/>
              <w:bottom w:val="single" w:sz="4" w:space="0" w:color="000000"/>
              <w:right w:val="single" w:sz="4" w:space="0" w:color="000000"/>
            </w:tcBorders>
            <w:noWrap/>
            <w:vAlign w:val="center"/>
          </w:tcPr>
          <w:p w14:paraId="7908DD18" w14:textId="77777777" w:rsidR="00313A36" w:rsidRPr="009D170F" w:rsidRDefault="00FD30B3">
            <w:pPr>
              <w:widowControl/>
              <w:jc w:val="center"/>
              <w:textAlignment w:val="center"/>
              <w:rPr>
                <w:rFonts w:ascii="仿宋_GB2312" w:eastAsia="仿宋_GB2312" w:hAnsi="仿宋_GB2312" w:cs="仿宋_GB2312"/>
                <w:color w:val="000000"/>
                <w:sz w:val="24"/>
                <w:szCs w:val="24"/>
              </w:rPr>
            </w:pPr>
            <w:r w:rsidRPr="009D170F">
              <w:rPr>
                <w:rFonts w:ascii="仿宋_GB2312" w:eastAsia="仿宋_GB2312" w:hAnsi="仿宋_GB2312" w:cs="仿宋_GB2312" w:hint="eastAsia"/>
                <w:kern w:val="0"/>
                <w:sz w:val="24"/>
                <w:szCs w:val="24"/>
              </w:rPr>
              <w:t>招生导师</w:t>
            </w:r>
          </w:p>
        </w:tc>
      </w:tr>
      <w:tr w:rsidR="00313A36" w14:paraId="3BDFA9D3" w14:textId="77777777">
        <w:trPr>
          <w:trHeight w:val="570"/>
        </w:trPr>
        <w:tc>
          <w:tcPr>
            <w:tcW w:w="2065" w:type="dxa"/>
            <w:tcBorders>
              <w:top w:val="single" w:sz="4" w:space="0" w:color="auto"/>
              <w:left w:val="single" w:sz="4" w:space="0" w:color="auto"/>
              <w:bottom w:val="single" w:sz="4" w:space="0" w:color="auto"/>
              <w:right w:val="single" w:sz="4" w:space="0" w:color="auto"/>
            </w:tcBorders>
            <w:noWrap/>
            <w:vAlign w:val="center"/>
          </w:tcPr>
          <w:p w14:paraId="6A65D27E" w14:textId="77777777" w:rsidR="00313A36" w:rsidRPr="009D170F" w:rsidRDefault="00FD30B3">
            <w:pPr>
              <w:widowControl/>
              <w:jc w:val="center"/>
              <w:textAlignment w:val="center"/>
              <w:rPr>
                <w:rFonts w:ascii="仿宋_GB2312" w:eastAsia="仿宋_GB2312" w:hAnsi="仿宋_GB2312" w:cs="仿宋_GB2312"/>
                <w:color w:val="000000"/>
                <w:sz w:val="24"/>
                <w:szCs w:val="24"/>
              </w:rPr>
            </w:pPr>
            <w:r w:rsidRPr="009D170F">
              <w:rPr>
                <w:rFonts w:ascii="仿宋_GB2312" w:eastAsia="仿宋_GB2312" w:hAnsi="仿宋_GB2312" w:cs="仿宋_GB2312" w:hint="eastAsia"/>
                <w:color w:val="000000"/>
                <w:sz w:val="24"/>
                <w:szCs w:val="24"/>
              </w:rPr>
              <w:t>工程博士</w:t>
            </w:r>
          </w:p>
          <w:p w14:paraId="5E3DE04C" w14:textId="77777777" w:rsidR="00313A36" w:rsidRPr="009D170F" w:rsidRDefault="00FD30B3">
            <w:pPr>
              <w:widowControl/>
              <w:jc w:val="center"/>
              <w:textAlignment w:val="center"/>
              <w:rPr>
                <w:rFonts w:ascii="仿宋_GB2312" w:eastAsia="仿宋_GB2312" w:hAnsi="仿宋_GB2312" w:cs="仿宋_GB2312"/>
                <w:color w:val="000000"/>
                <w:sz w:val="24"/>
                <w:szCs w:val="24"/>
              </w:rPr>
            </w:pPr>
            <w:r w:rsidRPr="009D170F">
              <w:rPr>
                <w:rFonts w:ascii="仿宋_GB2312" w:eastAsia="仿宋_GB2312" w:hAnsi="仿宋_GB2312" w:cs="仿宋_GB2312" w:hint="eastAsia"/>
                <w:color w:val="000000"/>
                <w:sz w:val="24"/>
                <w:szCs w:val="24"/>
              </w:rPr>
              <w:t>全日制</w:t>
            </w:r>
          </w:p>
        </w:tc>
        <w:tc>
          <w:tcPr>
            <w:tcW w:w="2333" w:type="dxa"/>
            <w:tcBorders>
              <w:top w:val="single" w:sz="4" w:space="0" w:color="auto"/>
              <w:left w:val="single" w:sz="4" w:space="0" w:color="auto"/>
              <w:bottom w:val="single" w:sz="4" w:space="0" w:color="auto"/>
              <w:right w:val="single" w:sz="4" w:space="0" w:color="auto"/>
            </w:tcBorders>
            <w:noWrap/>
            <w:vAlign w:val="center"/>
          </w:tcPr>
          <w:p w14:paraId="235F8466" w14:textId="77777777" w:rsidR="00313A36" w:rsidRPr="009D170F" w:rsidRDefault="00FD30B3">
            <w:pPr>
              <w:widowControl/>
              <w:jc w:val="center"/>
              <w:textAlignment w:val="center"/>
              <w:rPr>
                <w:rFonts w:ascii="仿宋_GB2312" w:eastAsia="仿宋_GB2312" w:hAnsi="仿宋_GB2312" w:cs="仿宋_GB2312"/>
                <w:color w:val="000000"/>
                <w:kern w:val="0"/>
                <w:sz w:val="24"/>
                <w:szCs w:val="24"/>
                <w:lang w:bidi="ar"/>
              </w:rPr>
            </w:pPr>
            <w:r w:rsidRPr="009D170F">
              <w:rPr>
                <w:rFonts w:ascii="仿宋_GB2312" w:eastAsia="仿宋_GB2312" w:hAnsi="仿宋_GB2312" w:cs="仿宋_GB2312" w:hint="eastAsia"/>
                <w:color w:val="000000"/>
                <w:kern w:val="0"/>
                <w:sz w:val="24"/>
                <w:szCs w:val="24"/>
                <w:lang w:bidi="ar"/>
              </w:rPr>
              <w:t>集成电路学部</w:t>
            </w:r>
          </w:p>
        </w:tc>
        <w:tc>
          <w:tcPr>
            <w:tcW w:w="2486" w:type="dxa"/>
            <w:tcBorders>
              <w:top w:val="single" w:sz="4" w:space="0" w:color="000000"/>
              <w:left w:val="single" w:sz="4" w:space="0" w:color="auto"/>
              <w:bottom w:val="single" w:sz="4" w:space="0" w:color="000000"/>
              <w:right w:val="single" w:sz="4" w:space="0" w:color="000000"/>
            </w:tcBorders>
            <w:vAlign w:val="center"/>
          </w:tcPr>
          <w:p w14:paraId="54DE5F9E" w14:textId="77777777" w:rsidR="00313A36" w:rsidRPr="009D170F" w:rsidRDefault="00FD30B3">
            <w:pPr>
              <w:widowControl/>
              <w:jc w:val="center"/>
              <w:textAlignment w:val="center"/>
              <w:rPr>
                <w:rFonts w:ascii="仿宋_GB2312" w:eastAsia="仿宋_GB2312" w:hAnsi="仿宋_GB2312" w:cs="仿宋_GB2312"/>
                <w:color w:val="000000"/>
                <w:sz w:val="24"/>
                <w:szCs w:val="24"/>
              </w:rPr>
            </w:pPr>
            <w:r w:rsidRPr="009D170F">
              <w:rPr>
                <w:rFonts w:ascii="仿宋_GB2312" w:eastAsia="仿宋_GB2312" w:hAnsi="仿宋_GB2312" w:cs="仿宋_GB2312" w:hint="eastAsia"/>
                <w:color w:val="000000"/>
                <w:sz w:val="24"/>
                <w:szCs w:val="24"/>
              </w:rPr>
              <w:t>电子信息</w:t>
            </w:r>
          </w:p>
        </w:tc>
        <w:tc>
          <w:tcPr>
            <w:tcW w:w="2520" w:type="dxa"/>
            <w:tcBorders>
              <w:top w:val="single" w:sz="4" w:space="0" w:color="000000"/>
              <w:left w:val="single" w:sz="4" w:space="0" w:color="000000"/>
              <w:bottom w:val="single" w:sz="4" w:space="0" w:color="000000"/>
              <w:right w:val="single" w:sz="4" w:space="0" w:color="000000"/>
            </w:tcBorders>
            <w:noWrap/>
            <w:vAlign w:val="center"/>
          </w:tcPr>
          <w:p w14:paraId="5065B143" w14:textId="77777777" w:rsidR="00313A36" w:rsidRDefault="00FD30B3">
            <w:pPr>
              <w:widowControl/>
              <w:jc w:val="center"/>
              <w:textAlignment w:val="center"/>
              <w:rPr>
                <w:rFonts w:ascii="仿宋_GB2312" w:eastAsia="仿宋_GB2312" w:hAnsi="仿宋_GB2312" w:cs="仿宋_GB2312"/>
                <w:color w:val="000000"/>
                <w:sz w:val="24"/>
                <w:szCs w:val="24"/>
              </w:rPr>
            </w:pPr>
            <w:r w:rsidRPr="009D170F">
              <w:rPr>
                <w:rFonts w:ascii="仿宋_GB2312" w:eastAsia="仿宋_GB2312" w:hAnsi="仿宋_GB2312" w:cs="仿宋_GB2312" w:hint="eastAsia"/>
                <w:color w:val="000000"/>
                <w:sz w:val="24"/>
                <w:szCs w:val="24"/>
              </w:rPr>
              <w:t>马晓华</w:t>
            </w:r>
          </w:p>
        </w:tc>
      </w:tr>
    </w:tbl>
    <w:p w14:paraId="52BA3E10" w14:textId="77777777" w:rsidR="00313A36" w:rsidRDefault="00313A36"/>
    <w:sectPr w:rsidR="00313A3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9CC098" w14:textId="77777777" w:rsidR="00FD30B3" w:rsidRDefault="00FD30B3" w:rsidP="007829CE">
      <w:r>
        <w:separator/>
      </w:r>
    </w:p>
  </w:endnote>
  <w:endnote w:type="continuationSeparator" w:id="0">
    <w:p w14:paraId="2C14F2F7" w14:textId="77777777" w:rsidR="00FD30B3" w:rsidRDefault="00FD30B3" w:rsidP="007829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DE50F9" w14:textId="77777777" w:rsidR="00FD30B3" w:rsidRDefault="00FD30B3" w:rsidP="007829CE">
      <w:r>
        <w:separator/>
      </w:r>
    </w:p>
  </w:footnote>
  <w:footnote w:type="continuationSeparator" w:id="0">
    <w:p w14:paraId="0AEEC38D" w14:textId="77777777" w:rsidR="00FD30B3" w:rsidRDefault="00FD30B3" w:rsidP="007829C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yMmJkNDI0ZDhlMjY1MDE4Njc3NWQ0ZWZkNTYxZjcifQ=="/>
  </w:docVars>
  <w:rsids>
    <w:rsidRoot w:val="19551657"/>
    <w:rsid w:val="0012651F"/>
    <w:rsid w:val="00197AC7"/>
    <w:rsid w:val="002241B7"/>
    <w:rsid w:val="00313A36"/>
    <w:rsid w:val="003E1A66"/>
    <w:rsid w:val="005B56D7"/>
    <w:rsid w:val="007829CE"/>
    <w:rsid w:val="008539AD"/>
    <w:rsid w:val="009D170F"/>
    <w:rsid w:val="00F44E64"/>
    <w:rsid w:val="00FD30B3"/>
    <w:rsid w:val="01DC3B76"/>
    <w:rsid w:val="0A0F178B"/>
    <w:rsid w:val="18335F1D"/>
    <w:rsid w:val="19551657"/>
    <w:rsid w:val="1F5D53C6"/>
    <w:rsid w:val="25186BC6"/>
    <w:rsid w:val="2D997716"/>
    <w:rsid w:val="412507D2"/>
    <w:rsid w:val="56C97955"/>
    <w:rsid w:val="65E07078"/>
    <w:rsid w:val="7A7571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2ADF3A5"/>
  <w15:docId w15:val="{A6B58B09-F2B9-4B9D-9A60-97B61886D1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autoRedefine/>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qFormat/>
    <w:pPr>
      <w:tabs>
        <w:tab w:val="center" w:pos="4153"/>
        <w:tab w:val="right" w:pos="8306"/>
      </w:tabs>
      <w:snapToGrid w:val="0"/>
      <w:jc w:val="left"/>
    </w:pPr>
    <w:rPr>
      <w:sz w:val="18"/>
      <w:szCs w:val="18"/>
    </w:rPr>
  </w:style>
  <w:style w:type="paragraph" w:styleId="a5">
    <w:name w:val="header"/>
    <w:basedOn w:val="a"/>
    <w:link w:val="a6"/>
    <w:qFormat/>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qFormat/>
    <w:rPr>
      <w:rFonts w:asciiTheme="minorHAnsi" w:eastAsiaTheme="minorEastAsia" w:hAnsiTheme="minorHAnsi" w:cstheme="minorBidi"/>
      <w:kern w:val="2"/>
      <w:sz w:val="18"/>
      <w:szCs w:val="18"/>
    </w:rPr>
  </w:style>
  <w:style w:type="character" w:customStyle="1" w:styleId="a4">
    <w:name w:val="页脚 字符"/>
    <w:basedOn w:val="a0"/>
    <w:link w:val="a3"/>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F54383-22B9-4847-9FB6-537AC957BE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188</Words>
  <Characters>1075</Characters>
  <Application>Microsoft Office Word</Application>
  <DocSecurity>0</DocSecurity>
  <Lines>8</Lines>
  <Paragraphs>2</Paragraphs>
  <ScaleCrop>false</ScaleCrop>
  <Company/>
  <LinksUpToDate>false</LinksUpToDate>
  <CharactersWithSpaces>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LXWू･ω･` )Molly</dc:creator>
  <cp:lastModifiedBy>gzq</cp:lastModifiedBy>
  <cp:revision>4</cp:revision>
  <dcterms:created xsi:type="dcterms:W3CDTF">2026-03-30T02:20:00Z</dcterms:created>
  <dcterms:modified xsi:type="dcterms:W3CDTF">2026-03-30T09:34:00Z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47FAACCCD0364C2084204A4BF9E39551_13</vt:lpwstr>
  </property>
  <property fmtid="{D5CDD505-2E9C-101B-9397-08002B2CF9AE}" pid="4" name="KSOTemplateDocerSaveRecord">
    <vt:lpwstr>eyJoZGlkIjoiMDZjMjc4NWJmY2Y2OTEyZjNjNDE4MDYyMmZmNDMwYzkiLCJ1c2VySWQiOiI0MDQ2NjkyMzAifQ==</vt:lpwstr>
  </property>
</Properties>
</file>