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A269">
      <w:pPr>
        <w:rPr>
          <w:rFonts w:ascii="微软雅黑" w:hAnsi="微软雅黑" w:eastAsia="微软雅黑" w:cs="微软雅黑"/>
          <w:b/>
          <w:bCs/>
          <w:i w:val="0"/>
          <w:iCs w:val="0"/>
          <w:caps w:val="0"/>
          <w:color w:val="000000"/>
          <w:spacing w:val="0"/>
          <w:sz w:val="24"/>
          <w:szCs w:val="24"/>
          <w:shd w:val="clear" w:fill="FFFFFF"/>
        </w:rPr>
      </w:pPr>
      <w:bookmarkStart w:id="0" w:name="_GoBack"/>
      <w:r>
        <w:rPr>
          <w:rFonts w:ascii="微软雅黑" w:hAnsi="微软雅黑" w:eastAsia="微软雅黑" w:cs="微软雅黑"/>
          <w:b/>
          <w:bCs/>
          <w:i w:val="0"/>
          <w:iCs w:val="0"/>
          <w:caps w:val="0"/>
          <w:color w:val="000000"/>
          <w:spacing w:val="0"/>
          <w:sz w:val="24"/>
          <w:szCs w:val="24"/>
          <w:shd w:val="clear" w:fill="FFFFFF"/>
        </w:rPr>
        <w:t>安徽工业大学环境科学与工程学科2026年申请-考核制博士研究生招生选拔细则</w:t>
      </w:r>
      <w:bookmarkEnd w:id="0"/>
    </w:p>
    <w:p w14:paraId="64F528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根据《安徽工业大学2026年博士研究生招生简章》和《安徽工业大学博士研究生申请-考核制招生选拔工作管理办法》文件精神，结合学院学科实际情况，制定本实施细则：</w:t>
      </w:r>
    </w:p>
    <w:p w14:paraId="52A330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一、招生人数</w:t>
      </w:r>
    </w:p>
    <w:p w14:paraId="7BD779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8名。</w:t>
      </w:r>
    </w:p>
    <w:p w14:paraId="515AA3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二、工作原则</w:t>
      </w:r>
    </w:p>
    <w:p w14:paraId="447890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1.坚持公平、公正、公开和科学选拔，德智体全面衡量，择优录取，确保质量，按需招生，宁缺毋滥；坚持选拔具有突出创新能力及潜力、具有特殊学术专长及潜力的人才。</w:t>
      </w:r>
    </w:p>
    <w:p w14:paraId="370EAA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2.招生工作要在“三个确保”（确保安全性、确保公平性、确保科学性）基础上，统筹兼顾、精准施策、严格管理，按照分区分级、精准防控、错时错峰、防止聚集的要求，稳妥进行。</w:t>
      </w:r>
    </w:p>
    <w:p w14:paraId="26AE7E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3.研究生招生工作实行回避制度。凡有直系亲属报考我院2026年博士研究生的教职员工要报告学院并自觉回避，不得参加博士研究生入学考试录取工作，也不得作为招生督查的工作人员。</w:t>
      </w:r>
    </w:p>
    <w:p w14:paraId="0E3359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三、复试考核形式</w:t>
      </w:r>
    </w:p>
    <w:p w14:paraId="697005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1.我院复试采用线下现场方式进行，凡公示进入复试综合考核的考生，均可参加复试。</w:t>
      </w:r>
    </w:p>
    <w:p w14:paraId="6F9EB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2.综合考核由我院研究生招生委员会负责组织。</w:t>
      </w:r>
    </w:p>
    <w:p w14:paraId="1DC4A1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第一阶段为英语水平测试（学科前沿文献综合测试，其中PPT汇报10分钟，提问5分钟，分值100分）。</w:t>
      </w:r>
    </w:p>
    <w:p w14:paraId="1240F3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第二阶段为综合素质考核，申请人以PPT形式作科研能力和创新能力报告，并回答考核组的提问，满分100分，总限时15分钟。</w:t>
      </w:r>
    </w:p>
    <w:p w14:paraId="609340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注意：综合面试中严禁出现个人姓名、拟报考的导师姓名等基本信息，综合素质考核中不需要介绍拟开展的研究计划。</w:t>
      </w:r>
    </w:p>
    <w:p w14:paraId="759E82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3.复试综合考核将于2026年5月18日通过线下现场的方式进行，当天的具体时间安排另行通知。</w:t>
      </w:r>
    </w:p>
    <w:p w14:paraId="75B8C6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4.复试结束后，在学院网页上公布所有参加复试申请人的复试成绩等情况，并将复试结果在5个工作日之内报学校研究生招生委员会审核。</w:t>
      </w:r>
    </w:p>
    <w:p w14:paraId="2E67A1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四、录取工作</w:t>
      </w:r>
    </w:p>
    <w:p w14:paraId="5F1C5D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1.复试成绩的计算方式：</w:t>
      </w:r>
    </w:p>
    <w:p w14:paraId="1E77A8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英语水平测试分数×30%+基础专业课测试分数×20%+综合素质考核分数×50%。</w:t>
      </w:r>
    </w:p>
    <w:p w14:paraId="4B8DCA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2.学校研究生招生委员会根据学院报送的考核结果排名情况结合直博生和硕博连读录取情况，确定拟录取名单。经校研究生招生委员会审定的拟录取名单在研究生院网站进行公示。</w:t>
      </w:r>
    </w:p>
    <w:p w14:paraId="44D2E5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3.有以下情况之一的申请人，不予录取：</w:t>
      </w:r>
    </w:p>
    <w:p w14:paraId="5394B9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（1）不参加复试或复试不合格者。</w:t>
      </w:r>
    </w:p>
    <w:p w14:paraId="23E2D9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（2）思想政治素质和品德审查（内容包括考生的政治态度、思想表现、工作学习态度、道德品质、遵纪守法、诚实守信等方面）结果不合格者。</w:t>
      </w:r>
    </w:p>
    <w:p w14:paraId="4110B2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（3）资格审查未通过或提供虚假信息的。</w:t>
      </w:r>
    </w:p>
    <w:p w14:paraId="58D989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（4）综合考核时有违规行为的。</w:t>
      </w:r>
    </w:p>
    <w:p w14:paraId="611694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（5）在规定时间内未签订定向协议的定向博士生或未在规定时间内将人事档案转入我校研究生院的非定向博士生。</w:t>
      </w:r>
    </w:p>
    <w:p w14:paraId="77B092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4.学校审定。公示结束后将拟录取的博士生申请材料报送研究生招生办公室。经校研究生招生委员会审定的拟录取名单在研究生院网站进行公示。</w:t>
      </w:r>
    </w:p>
    <w:p w14:paraId="0D62D2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五、其他事宜</w:t>
      </w:r>
    </w:p>
    <w:p w14:paraId="26B42B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1.录取为申请审核制博士生的应届硕士生，须在2026年8月31日前获得硕士学位，否则取消博士入学资格。</w:t>
      </w:r>
    </w:p>
    <w:p w14:paraId="0F5D15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2.未尽事宜参照教育部和安徽教育考试院文件规定执行，本实施细则由学院研究生招生委员会负责解释。</w:t>
      </w:r>
    </w:p>
    <w:p w14:paraId="6F4508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3.申诉（监督）：</w:t>
      </w:r>
    </w:p>
    <w:p w14:paraId="2AB26C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0555-2311499（纪委），电子邮箱：</w:t>
      </w:r>
      <w:r>
        <w:rPr>
          <w:rFonts w:hint="eastAsia" w:ascii="微软雅黑" w:hAnsi="微软雅黑" w:eastAsia="微软雅黑" w:cs="微软雅黑"/>
          <w:i w:val="0"/>
          <w:iCs w:val="0"/>
          <w:caps w:val="0"/>
          <w:color w:val="000000"/>
          <w:spacing w:val="0"/>
          <w:sz w:val="22"/>
          <w:szCs w:val="22"/>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2"/>
          <w:szCs w:val="22"/>
          <w:u w:val="none"/>
          <w:bdr w:val="none" w:color="auto" w:sz="0" w:space="0"/>
          <w:shd w:val="clear" w:fill="FFFFFF"/>
        </w:rPr>
        <w:instrText xml:space="preserve"> HYPERLINK "mailto:jwbgs@ahut.edu.cn" </w:instrText>
      </w:r>
      <w:r>
        <w:rPr>
          <w:rFonts w:hint="eastAsia" w:ascii="微软雅黑" w:hAnsi="微软雅黑" w:eastAsia="微软雅黑" w:cs="微软雅黑"/>
          <w:i w:val="0"/>
          <w:iCs w:val="0"/>
          <w:caps w:val="0"/>
          <w:color w:val="000000"/>
          <w:spacing w:val="0"/>
          <w:sz w:val="22"/>
          <w:szCs w:val="22"/>
          <w:u w:val="none"/>
          <w:bdr w:val="none" w:color="auto" w:sz="0" w:space="0"/>
          <w:shd w:val="clear" w:fill="FFFFFF"/>
        </w:rPr>
        <w:fldChar w:fldCharType="separate"/>
      </w:r>
      <w:r>
        <w:rPr>
          <w:rStyle w:val="9"/>
          <w:rFonts w:hint="eastAsia" w:ascii="微软雅黑" w:hAnsi="微软雅黑" w:eastAsia="微软雅黑" w:cs="微软雅黑"/>
          <w:i w:val="0"/>
          <w:iCs w:val="0"/>
          <w:caps w:val="0"/>
          <w:color w:val="000000"/>
          <w:spacing w:val="0"/>
          <w:sz w:val="24"/>
          <w:szCs w:val="24"/>
          <w:u w:val="none"/>
          <w:bdr w:val="none" w:color="auto" w:sz="0" w:space="0"/>
          <w:shd w:val="clear" w:fill="FFFFFF"/>
        </w:rPr>
        <w:t>jwbgs@ahut.edu.cn</w:t>
      </w:r>
      <w:r>
        <w:rPr>
          <w:rFonts w:hint="eastAsia" w:ascii="微软雅黑" w:hAnsi="微软雅黑" w:eastAsia="微软雅黑" w:cs="微软雅黑"/>
          <w:i w:val="0"/>
          <w:iCs w:val="0"/>
          <w:caps w:val="0"/>
          <w:color w:val="000000"/>
          <w:spacing w:val="0"/>
          <w:sz w:val="22"/>
          <w:szCs w:val="22"/>
          <w:u w:val="none"/>
          <w:bdr w:val="none" w:color="auto" w:sz="0" w:space="0"/>
          <w:shd w:val="clear" w:fill="FFFFFF"/>
        </w:rPr>
        <w:fldChar w:fldCharType="end"/>
      </w:r>
    </w:p>
    <w:p w14:paraId="3901F6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0555-2311612（研招办），电子邮箱：agdyzb@163.com</w:t>
      </w:r>
    </w:p>
    <w:p w14:paraId="5A82C5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0555-2312910（院办），电子邮箱：1148518456@qq.com</w:t>
      </w:r>
    </w:p>
    <w:p w14:paraId="7446DD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通讯地址：安徽省马鞍山市佳山校区能源楼</w:t>
      </w:r>
    </w:p>
    <w:p w14:paraId="7A3D024A">
      <w:pPr>
        <w:rPr>
          <w:rFonts w:hint="default" w:ascii="微软雅黑" w:hAnsi="微软雅黑" w:eastAsia="微软雅黑" w:cs="微软雅黑"/>
          <w:b/>
          <w:bCs/>
          <w:i w:val="0"/>
          <w:iCs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00097A1D"/>
    <w:rsid w:val="01575141"/>
    <w:rsid w:val="132B36C0"/>
    <w:rsid w:val="316F0A25"/>
    <w:rsid w:val="36622AC7"/>
    <w:rsid w:val="716F13A8"/>
    <w:rsid w:val="7CC7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31AF154204E54380A0828C4B4D5BD758_13</vt:lpwstr>
  </property>
  <property fmtid="{D5CDD505-2E9C-101B-9397-08002B2CF9AE}" pid="4" name="KSOTemplateDocerSaveRecord">
    <vt:lpwstr>eyJoZGlkIjoiYTFmNmVhOTkxNjMwODU5NTJlYjI4NDc1ZWVjNjRhZWUiLCJ1c2VySWQiOiIxNDE1NTEzMzA2In0=</vt:lpwstr>
  </property>
</Properties>
</file>