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ascii="Calibri" w:hAnsi="Calibri" w:cs="Calibri"/>
          <w:sz w:val="21"/>
          <w:szCs w:val="21"/>
        </w:rPr>
      </w:pPr>
      <w:r>
        <w:rPr>
          <w:rStyle w:val="8"/>
          <w:rFonts w:ascii="仿宋" w:hAnsi="仿宋" w:eastAsia="仿宋" w:cs="仿宋"/>
          <w:i w:val="0"/>
          <w:iCs w:val="0"/>
          <w:caps w:val="0"/>
          <w:color w:val="000000"/>
          <w:spacing w:val="0"/>
          <w:kern w:val="0"/>
          <w:sz w:val="36"/>
          <w:szCs w:val="36"/>
          <w:bdr w:val="none" w:color="auto" w:sz="0" w:space="0"/>
          <w:shd w:val="clear" w:fill="FFFFFF"/>
          <w:lang w:val="en-US" w:eastAsia="zh-CN" w:bidi="ar"/>
        </w:rPr>
        <w:t>中国林业科学研究院林业科技信息研究所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Calibri" w:hAnsi="Calibri" w:cs="Calibri"/>
          <w:sz w:val="21"/>
          <w:szCs w:val="21"/>
        </w:rPr>
      </w:pPr>
      <w:r>
        <w:rPr>
          <w:rStyle w:val="8"/>
          <w:rFonts w:hint="default" w:ascii="Times New Roman" w:hAnsi="Times New Roman" w:eastAsia="微软雅黑" w:cs="Times New Roman"/>
          <w:i w:val="0"/>
          <w:iCs w:val="0"/>
          <w:caps w:val="0"/>
          <w:color w:val="000000"/>
          <w:spacing w:val="0"/>
          <w:kern w:val="0"/>
          <w:sz w:val="36"/>
          <w:szCs w:val="36"/>
          <w:bdr w:val="none" w:color="auto" w:sz="0" w:space="0"/>
          <w:shd w:val="clear" w:fill="FFFFFF"/>
          <w:lang w:val="en-US" w:eastAsia="zh-CN" w:bidi="ar"/>
        </w:rPr>
        <w:t>2024</w:t>
      </w:r>
      <w:r>
        <w:rPr>
          <w:rStyle w:val="8"/>
          <w:rFonts w:hint="eastAsia" w:ascii="仿宋" w:hAnsi="仿宋" w:eastAsia="仿宋" w:cs="仿宋"/>
          <w:i w:val="0"/>
          <w:iCs w:val="0"/>
          <w:caps w:val="0"/>
          <w:color w:val="000000"/>
          <w:spacing w:val="0"/>
          <w:kern w:val="0"/>
          <w:sz w:val="36"/>
          <w:szCs w:val="36"/>
          <w:bdr w:val="none" w:color="auto" w:sz="0" w:space="0"/>
          <w:shd w:val="clear" w:fill="FFFFFF"/>
          <w:lang w:val="en-US" w:eastAsia="zh-CN" w:bidi="ar"/>
        </w:rPr>
        <w:t>年博士研究生招生申请考核制实施细则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Style w:val="8"/>
          <w:rFonts w:hint="default" w:ascii="Times New Roman" w:hAnsi="Times New Roman" w:eastAsia="微软雅黑" w:cs="Times New Roman"/>
          <w:i w:val="0"/>
          <w:iCs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第一章</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总</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Calibri" w:hAnsi="Calibri" w:cs="Calibri"/>
          <w:sz w:val="21"/>
          <w:szCs w:val="21"/>
        </w:rPr>
      </w:pPr>
      <w:r>
        <w:rPr>
          <w:rStyle w:val="8"/>
          <w:rFonts w:hint="default" w:ascii="Times New Roman" w:hAnsi="Times New Roman" w:eastAsia="微软雅黑" w:cs="Times New Roman"/>
          <w:i w:val="0"/>
          <w:iCs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第一条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为了深化博士研究生教育改革，健全完善博士研究生选拔机制，充分发挥导师和专家组在博士生招生中的主导作用，进一步提高博士生的生源质量，吸引更多优质生源到中国林业科学研究院林业科技信息研究所（以下简称“科信所”）攻读博士研究生，根据《中国林业科学研究院博士研究生招生申请考核制实施办法》（科教字〔</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80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号文件），结合科信所实际，特制订本实施细则。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第二条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博士研究生申请考核制的招生工作坚持“严格程序、公平公正、择优选拔、保证质量、宁缺毋滥”的原则。以个人申请、资格审查、专家考核的方式取代统一入学考试，注重考查申请人的综合素质、创新能力，尊重导师和学科在选拔中的自主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第三条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列入当年招生目录的导师，在没有招收硕博连读研究生的前提下可按本细则招收申请考核制研究生（已在硕博连读选拔中完成招生任务的导师除外）。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第二章</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申请报名条件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第四条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申报的基本条件：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、必须拥护中国共产党的领导，具有正确的政治方向，热爱祖国，遵纪守法，品行端正，身体健康。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、报考非定向就业的考生截至申报日期年龄不超过</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35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周岁；报考定向就业的考生年龄不限。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第五条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学位条件（须符合下述学位条件之一）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、已获得硕士或博士学位，境外所获得学位需经教育部相关机构认证；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、应届硕士毕业生须在入学前取得硕士学位。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第六条</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发表论文及英语水平要求：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、申请人如为应届硕士生，则在读期间（往届生近</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年内），以第一作者在</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CSCD</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CSSCI</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SCI</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SSCI</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EI</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收录期刊发表与申请学科相关的学术论文</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、申请人近</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年内（申报开始日为成绩截止日计算）至少有</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项以下英语水平证明：</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TOEFL</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（不低于</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80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分）；雅思</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A</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类（不低于</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5.5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分）；国家英语专业四级或八级考试（不低于</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60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分）；</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WSK</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PETS 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）（不低于</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60+3</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分）；全国大学英语四级或六级（不低于</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425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本科期间大学英语四级或六级考试成绩不低于</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425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分，且攻读全日制硕士并取得硕士学位的考生，四、六级英语成绩不受时间限制；近</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年以第一作者或作为同等贡献第一作者（导师排第一，考生排第二）在</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SCI</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收录期刊发表与申请学科相关的学术论文</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篇可不受英语考试成绩限制。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仿宋" w:hAnsi="仿宋" w:eastAsia="仿宋" w:cs="仿宋"/>
          <w:i w:val="0"/>
          <w:iCs w:val="0"/>
          <w:caps w:val="0"/>
          <w:color w:val="4F81BD"/>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第三章</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申请程序及材料审核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318"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第七条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所有申请人需在规定时间网上申请报名并提交纸质申请材料。相关要求参见当年发布的《林业科技信息研究所</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2024</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年博士研究生招生申请考核工作的通知》。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第八条</w:t>
      </w:r>
      <w:r>
        <w:rPr>
          <w:rStyle w:val="8"/>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网上申请报名。申请人须登录“中国林业科学研究院博士网上报名系统”（</w:t>
      </w:r>
      <w:r>
        <w:rPr>
          <w:rFonts w:hint="eastAsia" w:ascii="仿宋" w:hAnsi="仿宋" w:eastAsia="仿宋" w:cs="仿宋"/>
          <w:i w:val="0"/>
          <w:iCs w:val="0"/>
          <w:caps w:val="0"/>
          <w:color w:val="000000"/>
          <w:spacing w:val="0"/>
          <w:kern w:val="0"/>
          <w:sz w:val="24"/>
          <w:szCs w:val="24"/>
          <w:bdr w:val="none" w:color="auto" w:sz="0" w:space="0"/>
          <w:shd w:val="clear" w:fill="FFFFFF"/>
          <w:lang w:val="en-US" w:eastAsia="zh-CN" w:bidi="ar"/>
        </w:rPr>
        <w:t>网址:http://yjs.caf.ac.cn</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填写报名信息；报名前须查阅《中国林业科学研究院2024年招收攻读博士学位研究生专业目录及复习参考书》，确定报考专业及导师。网上报名前，请认真阅读研究生部官网招生信息栏发布的《中国林业科学研究院2024年博士研究生招生简章》和《2024年博士研究生网上报名须知》，按照要求填写相关信息。报名成功后，须仔细核对本人的姓名、性别、民族、身份证号、报考类别等重要信息并准确填写个人联系方式。因报名信息表和专家推荐书须归入拟录取考生的个人人事档案，请考生务必认真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第九条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网上报名后，申请者须在规定时间内提交以下纸质申请材料：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1.通过网上报名系统打印的《报名信息表》（用A4纸竖向、双面打印）；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学历、学位证书复印件（境外获得学历、学位，须提交教育部留学服务中心出具的《国外学历学位认证证书》）；应届硕士毕业生可提交所在单位研究生院或研究生管理部门出具的学籍证明或学生证复印件，硕士学历学位证书复印件须在入学时补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3.《博士研究生申请考核资格审查合格单及知情承诺书》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4.硕士阶段课程学习成绩单（应届硕士毕业生的成绩单须加盖所在单位成绩管理部门公章；往届硕士毕业生的成绩单须加盖档案管理部门公章）；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5. 硕士学位论文（应届硕士毕业生可提供硕士学位论文摘要和目录或提交硕士学位论文开题报告和主要研究进展报告，导师签字；往届硕士毕业生提供电子版的硕士学位论文）；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6.至少两名所申请学科专业领域内的教授（或相当专业技术职称的专家）的书面推荐意见。推荐信密封，并由推荐人在封口处签名；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7.获奖证书、公开发表的学术论文、所获专利及其它原创性研究成果的证明材料复印件；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8.英语考试的成绩证明，还可提供其它可以证明自己英语能力的材料作为补充，其它英语成绩不能作为申请的报名条件，只能作为英语能力的补充材料；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9.本人有效身份证正反面复印件一份；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10.政审表，可在录取前提交；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11.体检表。三级甲等医院出具的体格检查合格证明(体检报告认定时间明确为2023年6月以来）；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考生应对申请材料的真实性和有效性负责，不得伪造申请材料。若发现伪造材料，一经查实，取消报考资格。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58"/>
        <w:jc w:val="both"/>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申请者应对申请材料的真实性和有效性负责，并将上述材料按顺序排列（注意：不能胶装，使用夹子），附上封面、目录（使用附件中封面模板和目录模板），邮寄或现场提交至中国林业科学研究院林业科技信息研究所人事教育处。考生在提交纸质版申请材料的同时，须提交纸质版材料扫描后的电子版。未在规定时间内提交申请材料，或所提交的申请材料不符合要求，按自动放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第十一条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资格审查。研究生管理部门负责对申请材料逐项审查。对提交材料不全或材料真伪有异议的，通知申请人补交相关材料或相应证明材料。不能按时提交补充材料或无法提供相应证明材料者，按照资格审查不合格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考生在考核时所研究生管理部门进行现场确认，需要携带身份证、学历、学位证书、获奖证书或者其他原创性研究成果的证书、英语考试成绩证书等原件。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申请材料审核合格，且达到本所学科初选要求和符合报考导师意见等条件的考生，生源充足的情况下，招生专业采取差额形式择优确定进入综合考核名单，差额比例为招生指标的</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120%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200%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default" w:ascii="Calibri" w:hAnsi="Calibri" w:cs="Calibri"/>
          <w:sz w:val="21"/>
          <w:szCs w:val="21"/>
        </w:rPr>
      </w:pPr>
      <w:r>
        <w:rPr>
          <w:rStyle w:val="8"/>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default" w:ascii="Calibri" w:hAnsi="Calibri" w:cs="Calibri"/>
          <w:sz w:val="21"/>
          <w:szCs w:val="21"/>
        </w:rPr>
      </w:pPr>
      <w:r>
        <w:rPr>
          <w:rStyle w:val="8"/>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default" w:ascii="Calibri" w:hAnsi="Calibri" w:cs="Calibri"/>
          <w:sz w:val="21"/>
          <w:szCs w:val="21"/>
        </w:rPr>
      </w:pPr>
      <w:r>
        <w:rPr>
          <w:rStyle w:val="8"/>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第四章</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考核程序及内容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96"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第十二条</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招生考核工作的组织机构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成立由所长为组长、主管领导为副组长、相关学科专家为成员的博士研究生申请考核工作领导小组（以下简称“领导小组”），全面负责组织实施博士研究生招生申请考核工作；成立以主管领导为组长，研究生教育负责人为副组长，人事教育处工作人员组成招生工作组，负责博士研究生申请考核具体工作的实施；成立以所长为主任、相关学科专家及招生导师组为成员的招生委员会，全面负责对考生进行综合考核，并确定拟录取名单；根据当年招生专业类别，成立包含招生导师在内的招生小组，招生小组成员不少于</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人（含招生导师），要求具有副研及以上职称（或相当专业技术职务），参与初评、考核、面试等工作。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第十三条</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招生程序包括：初选、考核、录取。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初选：招生工作组与有相关专业（包括招生导师）的研究生导师，根据申请人提交的申请材料进行初选，按照一定比例择优确定进入综合考核的考生名单。并在所内网站进行为期</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个工作日的公示。同时，将公示链接发至研招办，研招办在研究生部的招生信息栏进行同步转发。无异议后，通知考生前来参加考核。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0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考核：由相关学科（研究方向）</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名以上专家（含招生导师，至少三名博导）组成考核专家组，对进入考核阶段的考生进行综合考核。申请人在参加考核时，需携带身份证、学历、学位证书（应届生带研究生证）、获奖证书或者其他原创性研究成果的证书、英语考试成绩证书等原件进行现场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）笔试：由考核专家组成员命题，对申请人的专业英语和专业基础知识进行闭卷考试，两科考试时间总计</w:t>
      </w:r>
      <w:r>
        <w:rPr>
          <w:rFonts w:hint="eastAsia" w:ascii="仿宋" w:hAnsi="仿宋" w:eastAsia="仿宋" w:cs="仿宋"/>
          <w:i w:val="0"/>
          <w:iCs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小时。每科成绩均为百分制。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65"/>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）面试：由考核专家组对申请者进行综合测评，匿名评分，面试时间每生不少于</w:t>
      </w:r>
      <w:r>
        <w:rPr>
          <w:rFonts w:hint="eastAsia" w:ascii="仿宋" w:hAnsi="仿宋" w:eastAsia="仿宋" w:cs="仿宋"/>
          <w:i w:val="0"/>
          <w:iCs w:val="0"/>
          <w:caps w:val="0"/>
          <w:color w:val="000000"/>
          <w:spacing w:val="0"/>
          <w:kern w:val="0"/>
          <w:sz w:val="24"/>
          <w:szCs w:val="24"/>
          <w:bdr w:val="none" w:color="auto" w:sz="0" w:space="0"/>
          <w:shd w:val="clear" w:fill="FFFFFF"/>
          <w:lang w:val="en-US" w:eastAsia="zh-CN" w:bidi="ar"/>
        </w:rPr>
        <w:t>25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分钟，面试全过程进行录音录像并做好书面记录。面试部分主要对申请者的思想品德，英语听说能力、专业素质、操作技能、创新能力及科研潜质等进行考核，面试成绩为百分制。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考核专家组对进入综合考核阶段的考生进行考核。笔试和综合考核专家组考核由所人教统一组织。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65"/>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考核总成绩</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笔试成绩（专业英语</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专业基础知识）</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 * 40%+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综合考核成绩</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*60%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。每一部分的成绩都均为百分制，考核总成绩也为百分制。申请考核过程所有的纸质材料（包括考生的答卷、考试成绩、考核记录表以及考核分数等）不得随意更改。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65"/>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考核结束</w:t>
      </w:r>
      <w:r>
        <w:rPr>
          <w:rFonts w:hint="eastAsia" w:ascii="仿宋" w:hAnsi="仿宋" w:eastAsia="仿宋" w:cs="仿宋"/>
          <w:i w:val="0"/>
          <w:iCs w:val="0"/>
          <w:caps w:val="0"/>
          <w:color w:val="000000"/>
          <w:spacing w:val="0"/>
          <w:kern w:val="0"/>
          <w:sz w:val="24"/>
          <w:szCs w:val="24"/>
          <w:bdr w:val="none" w:color="auto" w:sz="0" w:space="0"/>
          <w:shd w:val="clear" w:fill="FFFFFF"/>
          <w:lang w:val="en-US" w:eastAsia="zh-CN" w:bidi="ar"/>
        </w:rPr>
        <w:t>2-3</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天内，考生的考核成绩在科信所网站公示，公示时间为</w:t>
      </w:r>
      <w:r>
        <w:rPr>
          <w:rFonts w:hint="eastAsia" w:ascii="仿宋" w:hAnsi="仿宋" w:eastAsia="仿宋" w:cs="仿宋"/>
          <w:i w:val="0"/>
          <w:iCs w:val="0"/>
          <w:caps w:val="0"/>
          <w:color w:val="000000"/>
          <w:spacing w:val="0"/>
          <w:kern w:val="0"/>
          <w:sz w:val="24"/>
          <w:szCs w:val="24"/>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个工作日。同时，研招办在招生信息栏进行同步转发。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除以上考核外，申请人还须参加中国林科院组织的招生心理健康测试。测试时间由所人事教育处通知。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6.</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专家组面试全过程进行录音录像并做好书面记录。影音资料留存至学生毕业，至少四年。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第五章</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录取原则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第十四条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笔试、面试环节中任一部分的成绩低于</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60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分，视为不合格，不予录取；思想政治素质和品德考查不合格，不予录取；体检不符合有关规定者，不予录取。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第十五条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科信所负责对申请人的考核记录及考核成绩进行核查和资料汇总，按照考生考核总成绩从高到低分别排序。考核成绩在公示无异议后，择优确定拟录取名单，并经导师签字、招生委员会审核，单位盖章后，连同申请材料、考核成绩、考核记录、考核试卷等上报院研招办审查。如果第一拟录取人放弃，则按考核总成绩由高到低顺序补录。拟录取名单在中国林科院研究生部网站进行为期</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个工作日的公示。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第十六条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院研究生部对公示无异议的拟录取名单报院长办公会审定后上报主管部门备案。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第六章</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监督机制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第十七条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科信所成立博士生申请考核制招生工作监督小组，由所纪检监察部门负责本所博士生申请考核制招生工作的监督和申诉处理等。确保试卷的保密管理和考核工作的公平公正。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纪检监察举报电话：</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010-62889760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，邮箱：</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1479677556@qq.com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林科院研招办电话：</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010-62889030</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，邮箱：</w:t>
      </w:r>
      <w:r>
        <w:rPr>
          <w:rFonts w:hint="default" w:ascii="Times New Roman" w:hAnsi="Times New Roman" w:eastAsia="微软雅黑" w:cs="Times New Roman"/>
          <w:i w:val="0"/>
          <w:iCs w:val="0"/>
          <w:caps w:val="0"/>
          <w:color w:val="0000FF"/>
          <w:spacing w:val="0"/>
          <w:kern w:val="0"/>
          <w:sz w:val="24"/>
          <w:szCs w:val="24"/>
          <w:u w:val="single"/>
          <w:bdr w:val="none" w:color="auto" w:sz="0" w:space="0"/>
          <w:shd w:val="clear" w:fill="FFFFFF"/>
          <w:lang w:val="en-US" w:eastAsia="zh-CN" w:bidi="ar"/>
        </w:rPr>
        <w:fldChar w:fldCharType="begin"/>
      </w:r>
      <w:r>
        <w:rPr>
          <w:rFonts w:hint="default" w:ascii="Times New Roman" w:hAnsi="Times New Roman" w:eastAsia="微软雅黑" w:cs="Times New Roman"/>
          <w:i w:val="0"/>
          <w:iCs w:val="0"/>
          <w:caps w:val="0"/>
          <w:color w:val="0000FF"/>
          <w:spacing w:val="0"/>
          <w:kern w:val="0"/>
          <w:sz w:val="24"/>
          <w:szCs w:val="24"/>
          <w:u w:val="single"/>
          <w:bdr w:val="none" w:color="auto" w:sz="0" w:space="0"/>
          <w:shd w:val="clear" w:fill="FFFFFF"/>
          <w:lang w:val="en-US" w:eastAsia="zh-CN" w:bidi="ar"/>
        </w:rPr>
        <w:instrText xml:space="preserve"> HYPERLINK "mailto:lkyyzb@163.com" </w:instrText>
      </w:r>
      <w:r>
        <w:rPr>
          <w:rFonts w:hint="default" w:ascii="Times New Roman" w:hAnsi="Times New Roman" w:eastAsia="微软雅黑" w:cs="Times New Roman"/>
          <w:i w:val="0"/>
          <w:iCs w:val="0"/>
          <w:caps w:val="0"/>
          <w:color w:val="0000FF"/>
          <w:spacing w:val="0"/>
          <w:kern w:val="0"/>
          <w:sz w:val="24"/>
          <w:szCs w:val="24"/>
          <w:u w:val="single"/>
          <w:bdr w:val="none" w:color="auto" w:sz="0" w:space="0"/>
          <w:shd w:val="clear" w:fill="FFFFFF"/>
          <w:lang w:val="en-US" w:eastAsia="zh-CN" w:bidi="ar"/>
        </w:rPr>
        <w:fldChar w:fldCharType="separate"/>
      </w:r>
      <w:r>
        <w:rPr>
          <w:rStyle w:val="9"/>
          <w:rFonts w:hint="default" w:ascii="Times New Roman" w:hAnsi="Times New Roman" w:eastAsia="微软雅黑" w:cs="Times New Roman"/>
          <w:i w:val="0"/>
          <w:iCs w:val="0"/>
          <w:caps w:val="0"/>
          <w:color w:val="000000"/>
          <w:spacing w:val="0"/>
          <w:sz w:val="24"/>
          <w:szCs w:val="24"/>
          <w:u w:val="none"/>
          <w:bdr w:val="none" w:color="auto" w:sz="0" w:space="0"/>
          <w:shd w:val="clear" w:fill="FFFFFF"/>
          <w:lang w:val="en-US"/>
        </w:rPr>
        <w:t>lkyyzb@163.com</w:t>
      </w:r>
      <w:r>
        <w:rPr>
          <w:rFonts w:hint="default" w:ascii="Times New Roman" w:hAnsi="Times New Roman" w:eastAsia="微软雅黑" w:cs="Times New Roman"/>
          <w:i w:val="0"/>
          <w:iCs w:val="0"/>
          <w:caps w:val="0"/>
          <w:color w:val="0000FF"/>
          <w:spacing w:val="0"/>
          <w:kern w:val="0"/>
          <w:sz w:val="24"/>
          <w:szCs w:val="24"/>
          <w:u w:val="singl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第十八条</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申请人存在提供虚假材料、隐瞒重要信息或在以往学术活动中存在学术不端等行为，一经发现查实，取消其录取资格，已经入学者取消其学籍，参加考核的申请者应签署诚信承诺书；工作人员及导师在招生过程中有徇私舞弊等行为，按照教育部及院相关管理规定给予相应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第七章</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附</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第十九条</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本细则报中国林科院研究生部备案，与《林业科技信息研究所</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2024</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年博士研究生招生申请考核工作通知》同时公布。博士研究生的报名、考核、成绩、录取等重要信息在林业科技信息研究所官网和中国林业科学研究院研究生部网站上查询。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第二十条</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本办法自公布之日起施行，由科信所招生委员会负责解释。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2"/>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附件：</w:t>
      </w: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中国林业科学研究院（科信所）博士研究生申请考核资格审查合格单及及知情承诺书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568" w:right="0" w:firstLine="631"/>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中国林业科学研究院（科信所）招收申请考核制博士研究生专家推荐书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20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中国林业科学研究院（科信所）招收申请考核制博士研究生政审表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568" w:right="0" w:firstLine="631"/>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中国林业科学研究院（科信所）招收申请考核制博士研究生体检表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568" w:right="0" w:firstLine="631"/>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中国林业科学研究院（科信所）招生申请材料（封面模板）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568" w:right="0" w:firstLine="631"/>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6.</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中国林业科学研究院（科信所）招生申请材料（目录模板）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24"/>
          <w:szCs w:val="24"/>
          <w:bdr w:val="none" w:color="auto" w:sz="0" w:space="0"/>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附件</w:t>
      </w:r>
      <w:r>
        <w:rPr>
          <w:rStyle w:val="8"/>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中国林科院2024年博士研究生申请考核资格审查合格单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161"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考生姓名：</w:t>
      </w:r>
      <w:r>
        <w:rPr>
          <w:rFonts w:hint="eastAsia" w:ascii="仿宋" w:hAnsi="仿宋" w:eastAsia="仿宋" w:cs="仿宋"/>
          <w:i w:val="0"/>
          <w:iCs w:val="0"/>
          <w:caps w:val="0"/>
          <w:color w:val="000000"/>
          <w:spacing w:val="0"/>
          <w:kern w:val="0"/>
          <w:sz w:val="21"/>
          <w:szCs w:val="21"/>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  报名号：</w:t>
      </w:r>
      <w:r>
        <w:rPr>
          <w:rFonts w:hint="eastAsia" w:ascii="仿宋" w:hAnsi="仿宋" w:eastAsia="仿宋" w:cs="仿宋"/>
          <w:i w:val="0"/>
          <w:iCs w:val="0"/>
          <w:caps w:val="0"/>
          <w:color w:val="000000"/>
          <w:spacing w:val="0"/>
          <w:kern w:val="0"/>
          <w:sz w:val="21"/>
          <w:szCs w:val="21"/>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证件号码：</w:t>
      </w:r>
      <w:r>
        <w:rPr>
          <w:rFonts w:hint="eastAsia" w:ascii="仿宋" w:hAnsi="仿宋" w:eastAsia="仿宋" w:cs="仿宋"/>
          <w:i w:val="0"/>
          <w:iCs w:val="0"/>
          <w:caps w:val="0"/>
          <w:color w:val="000000"/>
          <w:spacing w:val="0"/>
          <w:kern w:val="0"/>
          <w:sz w:val="21"/>
          <w:szCs w:val="21"/>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审查清单</w:t>
      </w:r>
    </w:p>
    <w:tbl>
      <w:tblPr>
        <w:tblW w:w="14250"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14250"/>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2956" w:hRule="atLeast"/>
        </w:trPr>
        <w:tc>
          <w:tcPr>
            <w:tcW w:w="2070" w:type="dxa"/>
            <w:tcBorders>
              <w:top w:val="single" w:color="385D8A" w:sz="18" w:space="0"/>
              <w:left w:val="single" w:color="385D8A" w:sz="18" w:space="0"/>
              <w:bottom w:val="single" w:color="385D8A" w:sz="18" w:space="0"/>
              <w:right w:val="single" w:color="385D8A" w:sz="18" w:space="0"/>
            </w:tcBorders>
            <w:shd w:val="clear" w:color="auto" w:fill="FFFFFF"/>
            <w:vAlign w:val="top"/>
          </w:tcPr>
          <w:p>
            <w:pPr>
              <w:keepNext w:val="0"/>
              <w:keepLines w:val="0"/>
              <w:widowControl/>
              <w:suppressLineNumbers w:val="0"/>
              <w:shd w:val="clear" w:fill="FFFFFF"/>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 </w:t>
            </w:r>
          </w:p>
          <w:tbl>
            <w:tblPr>
              <w:tblW w:w="1245" w:type="dxa"/>
              <w:tblInd w:w="1"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124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1"/>
                      <w:szCs w:val="21"/>
                      <w:bdr w:val="none" w:color="auto" w:sz="0" w:space="0"/>
                      <w:lang w:val="en-US" w:eastAsia="zh-CN" w:bidi="ar"/>
                    </w:rPr>
                    <w:t>贴照片处</w:t>
                  </w:r>
                </w:p>
              </w:tc>
            </w:tr>
          </w:tbl>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kern w:val="0"/>
          <w:sz w:val="18"/>
          <w:szCs w:val="18"/>
          <w:bdr w:val="none" w:color="auto" w:sz="0" w:space="0"/>
          <w:shd w:val="clear" w:fill="FFFFFF"/>
          <w:lang w:val="en-US" w:eastAsia="zh-CN" w:bidi="ar"/>
        </w:rPr>
        <w:t>1.</w:t>
      </w:r>
      <w:r>
        <w:rPr>
          <w:rFonts w:hint="eastAsia" w:ascii="微软雅黑" w:hAnsi="微软雅黑" w:eastAsia="微软雅黑" w:cs="微软雅黑"/>
          <w:i w:val="0"/>
          <w:iCs w:val="0"/>
          <w:caps w:val="0"/>
          <w:color w:val="000000"/>
          <w:spacing w:val="0"/>
          <w:kern w:val="0"/>
          <w:sz w:val="18"/>
          <w:szCs w:val="18"/>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18"/>
          <w:szCs w:val="18"/>
          <w:bdr w:val="none" w:color="auto" w:sz="0" w:space="0"/>
          <w:shd w:val="clear" w:fill="FFFFFF"/>
          <w:lang w:val="en-US" w:eastAsia="zh-CN" w:bidi="ar"/>
        </w:rPr>
        <w:t>申请考核资格审查合格单（即本页内容）；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2.本科、研究生成绩单；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3.身份证正（反）面；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4.学位证明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往届生学位证明：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已查询到毕业学位信息□ 已获取学位书面认证报告□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已获取境外或港澳台学位认证报告□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应届生学籍证明：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已完成学籍在线验证报告□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5.其他材料（详见各所中心申请考核实施细则）。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6.同等学力补充材料：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jc w:val="both"/>
        <w:rPr>
          <w:rFonts w:hint="default" w:ascii="Calibri" w:hAnsi="Calibri" w:cs="Calibri"/>
          <w:sz w:val="21"/>
          <w:szCs w:val="21"/>
        </w:rPr>
      </w:pPr>
      <w:r>
        <w:rPr>
          <w:rFonts w:hint="eastAsia" w:ascii="仿宋" w:hAnsi="仿宋" w:eastAsia="仿宋" w:cs="仿宋"/>
          <w:i w:val="0"/>
          <w:iCs w:val="0"/>
          <w:caps w:val="0"/>
          <w:color w:val="000000"/>
          <w:spacing w:val="-6"/>
          <w:kern w:val="0"/>
          <w:sz w:val="21"/>
          <w:szCs w:val="21"/>
          <w:bdr w:val="none" w:color="auto" w:sz="0" w:space="0"/>
          <w:shd w:val="clear" w:fill="FFFFFF"/>
          <w:lang w:val="en-US" w:eastAsia="zh-CN" w:bidi="ar"/>
        </w:rPr>
        <w:t>①本科毕业证书、学位证书（满足获学位6年及以上）□②硕士课程成绩单（带公章）□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③副高级职称证书/同等学力外语考试合格证书□④两篇高水平论文/科研成果奖□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24"/>
          <w:szCs w:val="24"/>
          <w:bdr w:val="none" w:color="auto" w:sz="0" w:space="0"/>
          <w:shd w:val="clear" w:fill="FFFFFF"/>
          <w:lang w:val="en-US" w:eastAsia="zh-CN" w:bidi="ar"/>
        </w:rPr>
        <w:t>（以上材料均需提供电子版和纸质版复印件，提供方式详见各所中心申请考核细则的具体要求）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中国林科院2024年博士研究生招生知情承诺书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本人为中国林科院2024年博士研究生申请考核制招生考生，我已清楚了解，根据《中华人民共和国刑法修正案（九）》之规定，以下行为将会触犯刑法：1.在法律规定的国家考试中，组织作弊；2.为他人实施组织作弊提供作弊器材或者其他帮助；3.为实施考试作弊行为，向他人非法出售或者提供考试的试题、答案；4.代替他人或者让他人代替自己参加考试。</w:t>
      </w:r>
      <w:r>
        <w:rPr>
          <w:rStyle w:val="8"/>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本人郑重承诺：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一、保证如实、准确提交招生单位需要的各项材料。如弄虚作假，本人承担由此造成的一切后果。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二、已阅读、知悉并同意遵守中国林科院2024年博士研究生招生简章以及招生所（中心）发布的实施细则等有关规定。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三、自觉服从考试组织管理部门的统一安排，接受考核老师的管理、监督和检查。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四、自觉遵守相关法律和考试纪律、考场规则，诚信考试，不作弊。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五、认可中国林科院通过远程网络的方式开展综合考核工作，并且自愿参加。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六、若考试/面试过程中遇到网络中断等突发状况，自觉服从重新考试/面试等安排。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420" w:right="0" w:hanging="42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七、严格遵守相关保密规定，在复试过程中，不录音、录屏或截屏，不把考核有关资料上传网络或提供给相关培训机构。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如违背以上承诺，本人自愿承担所有责任并接受中国林科院做出的取消研究生录取资格或注销学籍等决定。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1365"/>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承诺人（签字）：</w:t>
      </w:r>
      <w:r>
        <w:rPr>
          <w:rFonts w:hint="eastAsia" w:ascii="仿宋" w:hAnsi="仿宋" w:eastAsia="仿宋" w:cs="仿宋"/>
          <w:i w:val="0"/>
          <w:iCs w:val="0"/>
          <w:caps w:val="0"/>
          <w:color w:val="000000"/>
          <w:spacing w:val="0"/>
          <w:kern w:val="0"/>
          <w:sz w:val="21"/>
          <w:szCs w:val="21"/>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          联系方式：</w:t>
      </w:r>
      <w:r>
        <w:rPr>
          <w:rFonts w:hint="eastAsia" w:ascii="仿宋" w:hAnsi="仿宋" w:eastAsia="仿宋" w:cs="仿宋"/>
          <w:i w:val="0"/>
          <w:iCs w:val="0"/>
          <w:caps w:val="0"/>
          <w:color w:val="000000"/>
          <w:spacing w:val="0"/>
          <w:kern w:val="0"/>
          <w:sz w:val="21"/>
          <w:szCs w:val="21"/>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61" w:beforeAutospacing="0" w:after="0" w:afterAutospacing="0" w:line="280" w:lineRule="atLeast"/>
        <w:ind w:left="0" w:right="0" w:firstLine="462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填表日期：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61" w:beforeAutospacing="0" w:after="0" w:afterAutospacing="0" w:line="280" w:lineRule="atLeast"/>
        <w:ind w:left="0" w:right="0"/>
        <w:jc w:val="both"/>
        <w:rPr>
          <w:rFonts w:hint="default" w:ascii="Calibri" w:hAnsi="Calibri" w:cs="Calibri"/>
          <w:sz w:val="21"/>
          <w:szCs w:val="21"/>
        </w:rPr>
      </w:pPr>
      <w:r>
        <w:rPr>
          <w:rStyle w:val="8"/>
          <w:rFonts w:hint="eastAsia" w:ascii="仿宋" w:hAnsi="仿宋" w:eastAsia="仿宋" w:cs="仿宋"/>
          <w:i w:val="0"/>
          <w:iCs w:val="0"/>
          <w:caps w:val="0"/>
          <w:color w:val="000000"/>
          <w:spacing w:val="0"/>
          <w:kern w:val="0"/>
          <w:sz w:val="24"/>
          <w:szCs w:val="24"/>
          <w:bdr w:val="none" w:color="auto" w:sz="0" w:space="0"/>
          <w:shd w:val="clear" w:fill="FFFFFF"/>
          <w:lang w:val="en-US" w:eastAsia="zh-CN" w:bidi="ar"/>
        </w:rPr>
        <w:t>重要提示</w:t>
      </w:r>
      <w:r>
        <w:rPr>
          <w:rFonts w:hint="eastAsia" w:ascii="仿宋" w:hAnsi="仿宋" w:eastAsia="仿宋" w:cs="仿宋"/>
          <w:i w:val="0"/>
          <w:iCs w:val="0"/>
          <w:caps w:val="0"/>
          <w:color w:val="000000"/>
          <w:spacing w:val="0"/>
          <w:kern w:val="0"/>
          <w:sz w:val="21"/>
          <w:szCs w:val="21"/>
          <w:bdr w:val="none" w:color="auto" w:sz="0" w:space="0"/>
          <w:shd w:val="clear" w:fill="FFFFFF"/>
          <w:lang w:val="en-US" w:eastAsia="zh-CN" w:bidi="ar"/>
        </w:rPr>
        <w:t>：请考生填写完毕、贴上电子照片后将该表扫描或拍照后，使用网上报名时填报的邮箱将此表发送至各所（中心）人教老师指定邮箱，并按要求提供纸质版原件。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附件</w:t>
      </w:r>
      <w:r>
        <w:rPr>
          <w:rStyle w:val="8"/>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中国林业科学研究院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06"/>
        <w:jc w:val="left"/>
        <w:rPr>
          <w:rFonts w:hint="default" w:ascii="Calibri" w:hAnsi="Calibri" w:cs="Calibri"/>
          <w:sz w:val="21"/>
          <w:szCs w:val="21"/>
        </w:rPr>
      </w:pPr>
      <w:r>
        <w:rPr>
          <w:rStyle w:val="8"/>
          <w:rFonts w:hint="default" w:ascii="Calibri" w:hAnsi="Calibri" w:eastAsia="微软雅黑" w:cs="Calibri"/>
          <w:i w:val="0"/>
          <w:iCs w:val="0"/>
          <w:caps w:val="0"/>
          <w:color w:val="000000"/>
          <w:spacing w:val="0"/>
          <w:kern w:val="0"/>
          <w:sz w:val="32"/>
          <w:szCs w:val="32"/>
          <w:u w:val="single"/>
          <w:bdr w:val="none" w:color="auto" w:sz="0" w:space="0"/>
          <w:shd w:val="clear" w:fill="FFFFFF"/>
          <w:lang w:val="en-US" w:eastAsia="zh-CN" w:bidi="ar"/>
        </w:rPr>
        <w:t>      </w:t>
      </w:r>
      <w:r>
        <w:rPr>
          <w:rStyle w:val="8"/>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年博士研究生招生专家推荐书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70"/>
        <w:jc w:val="left"/>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p>
    <w:tbl>
      <w:tblPr>
        <w:tblW w:w="1425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49"/>
        <w:gridCol w:w="2049"/>
        <w:gridCol w:w="1390"/>
        <w:gridCol w:w="2075"/>
        <w:gridCol w:w="2537"/>
        <w:gridCol w:w="41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trPr>
        <w:tc>
          <w:tcPr>
            <w:tcW w:w="126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考生姓名</w:t>
            </w:r>
          </w:p>
        </w:tc>
        <w:tc>
          <w:tcPr>
            <w:tcW w:w="2104"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c>
          <w:tcPr>
            <w:tcW w:w="127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报考单位</w:t>
            </w:r>
          </w:p>
        </w:tc>
        <w:tc>
          <w:tcPr>
            <w:tcW w:w="4111" w:type="dxa"/>
            <w:gridSpan w:val="2"/>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trPr>
        <w:tc>
          <w:tcPr>
            <w:tcW w:w="126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报考专业</w:t>
            </w:r>
          </w:p>
        </w:tc>
        <w:tc>
          <w:tcPr>
            <w:tcW w:w="7491" w:type="dxa"/>
            <w:gridSpan w:val="5"/>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77" w:hRule="atLeast"/>
        </w:trPr>
        <w:tc>
          <w:tcPr>
            <w:tcW w:w="8751" w:type="dxa"/>
            <w:gridSpan w:val="6"/>
            <w:tcBorders>
              <w:top w:val="nil"/>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对考生报考博士生的推荐意见（包括：</w:t>
            </w:r>
            <w:r>
              <w:rPr>
                <w:rFonts w:hint="default" w:ascii="Calibri" w:hAnsi="Calibri" w:cs="Calibri" w:eastAsiaTheme="minorEastAsia"/>
                <w:kern w:val="0"/>
                <w:sz w:val="21"/>
                <w:szCs w:val="21"/>
                <w:bdr w:val="none" w:color="auto" w:sz="0" w:space="0"/>
                <w:lang w:val="en-US" w:eastAsia="zh-CN" w:bidi="ar"/>
              </w:rPr>
              <w:t>1.</w:t>
            </w:r>
            <w:r>
              <w:rPr>
                <w:rFonts w:hint="eastAsia" w:ascii="宋体" w:hAnsi="宋体" w:eastAsia="宋体" w:cs="宋体"/>
                <w:kern w:val="0"/>
                <w:sz w:val="21"/>
                <w:szCs w:val="21"/>
                <w:bdr w:val="none" w:color="auto" w:sz="0" w:space="0"/>
                <w:lang w:val="en-US" w:eastAsia="zh-CN" w:bidi="ar"/>
              </w:rPr>
              <w:t>考生的思想品德、道德修养、业务水平、外国语水平、科研能力等；</w:t>
            </w:r>
            <w:r>
              <w:rPr>
                <w:rFonts w:hint="default" w:ascii="Calibri" w:hAnsi="Calibri" w:cs="Calibri" w:eastAsiaTheme="minorEastAsia"/>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从其硕士学习阶段和从事科研工作的情况看，该生是否有继续培养的前途）：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专家签字：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hint="default" w:ascii="Calibri" w:hAnsi="Calibri" w:cs="Calibri" w:eastAsiaTheme="minorEastAsia"/>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hint="default" w:ascii="Calibri" w:hAnsi="Calibri" w:cs="Calibri" w:eastAsiaTheme="minorEastAsia"/>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1" w:hRule="atLeast"/>
        </w:trPr>
        <w:tc>
          <w:tcPr>
            <w:tcW w:w="2514"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推荐人工作单位</w:t>
            </w:r>
          </w:p>
        </w:tc>
        <w:tc>
          <w:tcPr>
            <w:tcW w:w="36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c>
          <w:tcPr>
            <w:tcW w:w="2552" w:type="dxa"/>
            <w:vMerge w:val="restart"/>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专家所在单位盖章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1" w:hRule="atLeast"/>
        </w:trPr>
        <w:tc>
          <w:tcPr>
            <w:tcW w:w="2514"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联</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系</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电</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话</w:t>
            </w:r>
          </w:p>
        </w:tc>
        <w:tc>
          <w:tcPr>
            <w:tcW w:w="36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c>
          <w:tcPr>
            <w:tcW w:w="2552" w:type="dxa"/>
            <w:vMerge w:val="continue"/>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3" w:hRule="atLeast"/>
        </w:trPr>
        <w:tc>
          <w:tcPr>
            <w:tcW w:w="2514"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职</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称</w:t>
            </w:r>
          </w:p>
        </w:tc>
        <w:tc>
          <w:tcPr>
            <w:tcW w:w="36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eastAsia" w:ascii="宋体" w:hAnsi="宋体" w:eastAsia="宋体" w:cs="宋体"/>
                <w:color w:val="FF0000"/>
                <w:kern w:val="0"/>
                <w:sz w:val="24"/>
                <w:szCs w:val="24"/>
                <w:bdr w:val="none" w:color="auto" w:sz="0" w:space="0"/>
                <w:lang w:val="en-US" w:eastAsia="zh-CN" w:bidi="ar"/>
              </w:rPr>
              <w:t>教授（或相当技术职称）</w:t>
            </w:r>
          </w:p>
        </w:tc>
        <w:tc>
          <w:tcPr>
            <w:tcW w:w="2552" w:type="dxa"/>
            <w:vMerge w:val="continue"/>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4" w:hRule="atLeast"/>
        </w:trPr>
        <w:tc>
          <w:tcPr>
            <w:tcW w:w="2514"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主要研究领域或专业</w:t>
            </w:r>
          </w:p>
        </w:tc>
        <w:tc>
          <w:tcPr>
            <w:tcW w:w="36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c>
          <w:tcPr>
            <w:tcW w:w="2552" w:type="dxa"/>
            <w:vMerge w:val="continue"/>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trPr>
        <w:tc>
          <w:tcPr>
            <w:tcW w:w="12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2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2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5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5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630"/>
        <w:jc w:val="left"/>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Style w:val="8"/>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注：请推荐人将推荐信封好并在封口处签名后，由考生随同报名表等材料一并寄（送）至报考单位。推荐信的内容考生本人不得查阅。</w:t>
      </w:r>
      <w:r>
        <w:rPr>
          <w:rStyle w:val="8"/>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附件</w:t>
      </w:r>
      <w:r>
        <w:rPr>
          <w:rStyle w:val="8"/>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中国林业科学研究院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Times New Roman" w:hAnsi="Times New Roman" w:eastAsia="微软雅黑" w:cs="Times New Roman"/>
          <w:i w:val="0"/>
          <w:iCs w:val="0"/>
          <w:caps w:val="0"/>
          <w:color w:val="000000"/>
          <w:spacing w:val="0"/>
          <w:kern w:val="0"/>
          <w:sz w:val="32"/>
          <w:szCs w:val="32"/>
          <w:u w:val="single"/>
          <w:bdr w:val="none" w:color="auto" w:sz="0" w:space="0"/>
          <w:shd w:val="clear" w:fill="FFFFFF"/>
          <w:lang w:val="en-US" w:eastAsia="zh-CN" w:bidi="ar"/>
        </w:rPr>
        <w:t>       </w:t>
      </w:r>
      <w:r>
        <w:rPr>
          <w:rStyle w:val="8"/>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年博士研究生招生政审表</w:t>
      </w:r>
    </w:p>
    <w:tbl>
      <w:tblPr>
        <w:tblW w:w="1425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18"/>
        <w:gridCol w:w="1891"/>
        <w:gridCol w:w="966"/>
        <w:gridCol w:w="1005"/>
        <w:gridCol w:w="964"/>
        <w:gridCol w:w="926"/>
        <w:gridCol w:w="1546"/>
        <w:gridCol w:w="1546"/>
        <w:gridCol w:w="1546"/>
        <w:gridCol w:w="17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1" w:hRule="atLeast"/>
        </w:trPr>
        <w:tc>
          <w:tcPr>
            <w:tcW w:w="155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姓名</w:t>
            </w:r>
          </w:p>
        </w:tc>
        <w:tc>
          <w:tcPr>
            <w:tcW w:w="138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c>
          <w:tcPr>
            <w:tcW w:w="70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性别</w:t>
            </w:r>
          </w:p>
        </w:tc>
        <w:tc>
          <w:tcPr>
            <w:tcW w:w="73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c>
          <w:tcPr>
            <w:tcW w:w="70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民族</w:t>
            </w:r>
          </w:p>
        </w:tc>
        <w:tc>
          <w:tcPr>
            <w:tcW w:w="68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c>
          <w:tcPr>
            <w:tcW w:w="113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出生年月</w:t>
            </w:r>
          </w:p>
        </w:tc>
        <w:tc>
          <w:tcPr>
            <w:tcW w:w="113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c>
          <w:tcPr>
            <w:tcW w:w="113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政治面貌</w:t>
            </w:r>
          </w:p>
        </w:tc>
        <w:tc>
          <w:tcPr>
            <w:tcW w:w="127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2" w:hRule="atLeast"/>
        </w:trPr>
        <w:tc>
          <w:tcPr>
            <w:tcW w:w="155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学习</w:t>
            </w:r>
            <w:r>
              <w:rPr>
                <w:rFonts w:hint="default" w:ascii="Times New Roman" w:hAnsi="Times New Roman" w:cs="Times New Roman" w:eastAsiaTheme="minorEastAsia"/>
                <w:kern w:val="0"/>
                <w:sz w:val="21"/>
                <w:szCs w:val="21"/>
                <w:bdr w:val="none" w:color="auto" w:sz="0" w:space="0"/>
                <w:lang w:val="en-US" w:eastAsia="zh-CN" w:bidi="ar"/>
              </w:rPr>
              <w:t>/</w:t>
            </w:r>
            <w:r>
              <w:rPr>
                <w:rFonts w:hint="eastAsia" w:ascii="宋体" w:hAnsi="宋体" w:eastAsia="宋体" w:cs="宋体"/>
                <w:kern w:val="0"/>
                <w:sz w:val="21"/>
                <w:szCs w:val="21"/>
                <w:bdr w:val="none" w:color="auto" w:sz="0" w:space="0"/>
                <w:lang w:val="en-US" w:eastAsia="zh-CN" w:bidi="ar"/>
              </w:rPr>
              <w:t>工作单位</w:t>
            </w:r>
          </w:p>
        </w:tc>
        <w:tc>
          <w:tcPr>
            <w:tcW w:w="4223" w:type="dxa"/>
            <w:gridSpan w:val="5"/>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最高学历</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毕业时间</w:t>
            </w:r>
          </w:p>
        </w:tc>
        <w:tc>
          <w:tcPr>
            <w:tcW w:w="12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2" w:hRule="atLeast"/>
        </w:trPr>
        <w:tc>
          <w:tcPr>
            <w:tcW w:w="155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档案所在单位</w:t>
            </w:r>
          </w:p>
        </w:tc>
        <w:tc>
          <w:tcPr>
            <w:tcW w:w="4223" w:type="dxa"/>
            <w:gridSpan w:val="5"/>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c>
          <w:tcPr>
            <w:tcW w:w="11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报考专业</w:t>
            </w:r>
          </w:p>
        </w:tc>
        <w:tc>
          <w:tcPr>
            <w:tcW w:w="3544"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55" w:hRule="atLeast"/>
        </w:trPr>
        <w:tc>
          <w:tcPr>
            <w:tcW w:w="365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何时何地因何原因受过何种奖励或处分</w:t>
            </w:r>
          </w:p>
        </w:tc>
        <w:tc>
          <w:tcPr>
            <w:tcW w:w="6809"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29" w:hRule="atLeast"/>
        </w:trPr>
        <w:tc>
          <w:tcPr>
            <w:tcW w:w="365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何时何地何人介绍参加过何种反动组织、封建迷信组织或邪教组织，任何职务，有何其他政治历史问题，结论如何</w:t>
            </w:r>
          </w:p>
        </w:tc>
        <w:tc>
          <w:tcPr>
            <w:tcW w:w="6809"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33" w:hRule="atLeast"/>
        </w:trPr>
        <w:tc>
          <w:tcPr>
            <w:tcW w:w="365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直系亲属及主要社会关系有无重大问题</w:t>
            </w:r>
          </w:p>
        </w:tc>
        <w:tc>
          <w:tcPr>
            <w:tcW w:w="6809"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68" w:hRule="atLeast"/>
        </w:trPr>
        <w:tc>
          <w:tcPr>
            <w:tcW w:w="10456" w:type="dxa"/>
            <w:gridSpan w:val="10"/>
            <w:tcBorders>
              <w:top w:val="nil"/>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考生档案所在单位政审意见（包括政治态度、思想表现、道德品质、遵纪守法、诚实守信、工作学习态度等）：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审查人签名：</w:t>
            </w:r>
            <w:r>
              <w:rPr>
                <w:rFonts w:hint="default" w:ascii="Times New Roman" w:hAnsi="Times New Roman" w:cs="Times New Roman"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考生所属人事</w:t>
            </w:r>
            <w:r>
              <w:rPr>
                <w:rFonts w:hint="default" w:ascii="Times New Roman" w:hAnsi="Times New Roman" w:cs="Times New Roman" w:eastAsiaTheme="minorEastAsia"/>
                <w:kern w:val="0"/>
                <w:sz w:val="21"/>
                <w:szCs w:val="21"/>
                <w:bdr w:val="none" w:color="auto" w:sz="0" w:space="0"/>
                <w:lang w:val="en-US" w:eastAsia="zh-CN" w:bidi="ar"/>
              </w:rPr>
              <w:t>/</w:t>
            </w:r>
            <w:r>
              <w:rPr>
                <w:rFonts w:hint="eastAsia" w:ascii="宋体" w:hAnsi="宋体" w:eastAsia="宋体" w:cs="宋体"/>
                <w:kern w:val="0"/>
                <w:sz w:val="21"/>
                <w:szCs w:val="21"/>
                <w:bdr w:val="none" w:color="auto" w:sz="0" w:space="0"/>
                <w:lang w:val="en-US" w:eastAsia="zh-CN" w:bidi="ar"/>
              </w:rPr>
              <w:t>档案管理部门盖章</w:t>
            </w:r>
            <w:r>
              <w:rPr>
                <w:rFonts w:hint="default" w:ascii="Times New Roman" w:hAnsi="Times New Roman" w:cs="Times New Roman"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年</w:t>
            </w:r>
            <w:r>
              <w:rPr>
                <w:rFonts w:hint="default" w:ascii="Times New Roman" w:hAnsi="Times New Roman" w:cs="Times New Roman"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月</w:t>
            </w:r>
            <w:r>
              <w:rPr>
                <w:rFonts w:hint="default" w:ascii="Times New Roman" w:hAnsi="Times New Roman" w:cs="Times New Roman"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日</w:t>
            </w:r>
            <w:r>
              <w:rPr>
                <w:rFonts w:hint="default" w:ascii="Times New Roman" w:hAnsi="Times New Roman" w:cs="Times New Roman" w:eastAsiaTheme="minorEastAsia"/>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如有其他需要特别说明情况，可另附。档案管理和工作单位分离的，请工作单位人事部门盖章。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附件</w:t>
      </w:r>
      <w:r>
        <w:rPr>
          <w:rStyle w:val="8"/>
          <w:rFonts w:hint="default" w:ascii="Calibri" w:hAnsi="Calibri" w:eastAsia="微软雅黑" w:cs="Calibri"/>
          <w:i w:val="0"/>
          <w:iCs w:val="0"/>
          <w:caps w:val="0"/>
          <w:color w:val="000000"/>
          <w:spacing w:val="0"/>
          <w:kern w:val="0"/>
          <w:sz w:val="24"/>
          <w:szCs w:val="24"/>
          <w:bdr w:val="none" w:color="auto" w:sz="0" w:space="0"/>
          <w:shd w:val="clear" w:fill="FFFFFF"/>
          <w:lang w:val="en-US" w:eastAsia="zh-CN" w:bidi="ar"/>
        </w:rPr>
        <w:t>4</w:t>
      </w:r>
      <w:r>
        <w:rPr>
          <w:rStyle w:val="8"/>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中国林业科学研究院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方正小标宋简体" w:hAnsi="方正小标宋简体" w:eastAsia="方正小标宋简体" w:cs="方正小标宋简体"/>
          <w:i w:val="0"/>
          <w:iCs w:val="0"/>
          <w:caps w:val="0"/>
          <w:color w:val="000000"/>
          <w:spacing w:val="0"/>
          <w:kern w:val="0"/>
          <w:sz w:val="36"/>
          <w:szCs w:val="36"/>
          <w:u w:val="single"/>
          <w:bdr w:val="none" w:color="auto" w:sz="0" w:space="0"/>
          <w:shd w:val="clear" w:fill="FFFFFF"/>
          <w:lang w:val="en-US" w:eastAsia="zh-CN" w:bidi="ar"/>
        </w:rPr>
        <w:t>      </w:t>
      </w:r>
      <w:r>
        <w:rPr>
          <w:rStyle w:val="8"/>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年博士研究生招生体格检查表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ascii="楷体_GB2312" w:hAnsi="Calibri" w:eastAsia="楷体_GB2312" w:cs="楷体_GB2312"/>
          <w:i w:val="0"/>
          <w:iCs w:val="0"/>
          <w:caps w:val="0"/>
          <w:color w:val="000000"/>
          <w:spacing w:val="0"/>
          <w:kern w:val="0"/>
          <w:sz w:val="24"/>
          <w:szCs w:val="24"/>
          <w:bdr w:val="none" w:color="auto" w:sz="0" w:space="0"/>
          <w:shd w:val="clear" w:fill="FFFFFF"/>
          <w:lang w:val="en-US" w:eastAsia="zh-CN" w:bidi="ar"/>
        </w:rPr>
        <w:t>报考单位</w:t>
      </w:r>
      <w:r>
        <w:rPr>
          <w:rFonts w:hint="default" w:ascii="Calibri" w:hAnsi="Calibri" w:eastAsia="微软雅黑" w:cs="Calibri"/>
          <w:i w:val="0"/>
          <w:iCs w:val="0"/>
          <w:caps w:val="0"/>
          <w:color w:val="000000"/>
          <w:spacing w:val="0"/>
          <w:kern w:val="0"/>
          <w:sz w:val="21"/>
          <w:szCs w:val="21"/>
          <w:u w:val="single"/>
          <w:bdr w:val="none" w:color="auto" w:sz="0" w:space="0"/>
          <w:shd w:val="clear" w:fill="FFFFFF"/>
          <w:lang w:val="en-US" w:eastAsia="zh-CN" w:bidi="ar"/>
        </w:rPr>
        <w:t> </w:t>
      </w:r>
      <w:r>
        <w:rPr>
          <w:rStyle w:val="8"/>
          <w:rFonts w:hint="eastAsia" w:ascii="宋体" w:hAnsi="宋体" w:eastAsia="宋体" w:cs="宋体"/>
          <w:i w:val="0"/>
          <w:iCs w:val="0"/>
          <w:caps w:val="0"/>
          <w:color w:val="000000"/>
          <w:spacing w:val="0"/>
          <w:kern w:val="0"/>
          <w:sz w:val="24"/>
          <w:szCs w:val="24"/>
          <w:u w:val="singl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u w:val="singl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r>
        <w:rPr>
          <w:rFonts w:hint="default" w:ascii="楷体_GB2312" w:hAnsi="Calibri" w:eastAsia="楷体_GB2312" w:cs="楷体_GB2312"/>
          <w:i w:val="0"/>
          <w:iCs w:val="0"/>
          <w:caps w:val="0"/>
          <w:color w:val="000000"/>
          <w:spacing w:val="0"/>
          <w:kern w:val="0"/>
          <w:sz w:val="24"/>
          <w:szCs w:val="24"/>
          <w:bdr w:val="none" w:color="auto" w:sz="0" w:space="0"/>
          <w:shd w:val="clear" w:fill="FFFFFF"/>
          <w:lang w:val="en-US" w:eastAsia="zh-CN" w:bidi="ar"/>
        </w:rPr>
        <w:t> 报考专业</w:t>
      </w:r>
      <w:r>
        <w:rPr>
          <w:rFonts w:hint="eastAsia" w:ascii="宋体" w:hAnsi="宋体" w:eastAsia="宋体" w:cs="宋体"/>
          <w:i w:val="0"/>
          <w:iCs w:val="0"/>
          <w:caps w:val="0"/>
          <w:color w:val="000000"/>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楷体_GB2312" w:hAnsi="Calibri" w:eastAsia="楷体_GB2312" w:cs="楷体_GB2312"/>
          <w:i w:val="0"/>
          <w:iCs w:val="0"/>
          <w:caps w:val="0"/>
          <w:color w:val="000000"/>
          <w:spacing w:val="0"/>
          <w:kern w:val="0"/>
          <w:sz w:val="24"/>
          <w:szCs w:val="24"/>
          <w:bdr w:val="none" w:color="auto" w:sz="0" w:space="0"/>
          <w:shd w:val="clear" w:fill="FFFFFF"/>
          <w:lang w:val="en-US" w:eastAsia="zh-CN" w:bidi="ar"/>
        </w:rPr>
        <w:t>身份证号</w:t>
      </w:r>
      <w:r>
        <w:rPr>
          <w:rFonts w:hint="default" w:ascii="Calibri" w:hAnsi="Calibri" w:eastAsia="微软雅黑" w:cs="Calibri"/>
          <w:i w:val="0"/>
          <w:iCs w:val="0"/>
          <w:caps w:val="0"/>
          <w:color w:val="000000"/>
          <w:spacing w:val="0"/>
          <w:kern w:val="0"/>
          <w:sz w:val="21"/>
          <w:szCs w:val="21"/>
          <w:u w:val="single"/>
          <w:bdr w:val="none" w:color="auto" w:sz="0" w:space="0"/>
          <w:shd w:val="clear" w:fill="FFFFFF"/>
          <w:lang w:val="en-US" w:eastAsia="zh-CN" w:bidi="ar"/>
        </w:rPr>
        <w:t>                                 </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Fonts w:hint="default" w:ascii="楷体_GB2312" w:hAnsi="Calibri" w:eastAsia="楷体_GB2312" w:cs="楷体_GB2312"/>
          <w:i w:val="0"/>
          <w:iCs w:val="0"/>
          <w:caps w:val="0"/>
          <w:color w:val="000000"/>
          <w:spacing w:val="0"/>
          <w:kern w:val="0"/>
          <w:sz w:val="24"/>
          <w:szCs w:val="24"/>
          <w:bdr w:val="none" w:color="auto" w:sz="0" w:space="0"/>
          <w:shd w:val="clear" w:fill="FFFFFF"/>
          <w:lang w:val="en-US" w:eastAsia="zh-CN" w:bidi="ar"/>
        </w:rPr>
        <w:t>报名号 </w:t>
      </w:r>
      <w:r>
        <w:rPr>
          <w:rFonts w:hint="default" w:ascii="Calibri" w:hAnsi="Calibri" w:eastAsia="微软雅黑" w:cs="Calibri"/>
          <w:i w:val="0"/>
          <w:iCs w:val="0"/>
          <w:caps w:val="0"/>
          <w:color w:val="000000"/>
          <w:spacing w:val="0"/>
          <w:kern w:val="0"/>
          <w:sz w:val="21"/>
          <w:szCs w:val="21"/>
          <w:u w:val="single"/>
          <w:bdr w:val="none" w:color="auto" w:sz="0" w:space="0"/>
          <w:shd w:val="clear" w:fill="FFFFFF"/>
          <w:lang w:val="en-US" w:eastAsia="zh-CN" w:bidi="ar"/>
        </w:rPr>
        <w:t>                                    </w:t>
      </w:r>
    </w:p>
    <w:tbl>
      <w:tblPr>
        <w:tblW w:w="1425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68"/>
        <w:gridCol w:w="1503"/>
        <w:gridCol w:w="1815"/>
        <w:gridCol w:w="1103"/>
        <w:gridCol w:w="276"/>
        <w:gridCol w:w="827"/>
        <w:gridCol w:w="551"/>
        <w:gridCol w:w="551"/>
        <w:gridCol w:w="1106"/>
        <w:gridCol w:w="1103"/>
        <w:gridCol w:w="1654"/>
        <w:gridCol w:w="10"/>
        <w:gridCol w:w="24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1809" w:type="dxa"/>
            <w:gridSpan w:val="2"/>
            <w:tcBorders>
              <w:top w:val="single" w:color="000000" w:sz="12" w:space="0"/>
              <w:left w:val="single" w:color="000000" w:sz="12"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姓</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名</w:t>
            </w:r>
          </w:p>
        </w:tc>
        <w:tc>
          <w:tcPr>
            <w:tcW w:w="1179" w:type="dxa"/>
            <w:tcBorders>
              <w:top w:val="single" w:color="000000" w:sz="12"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720" w:type="dxa"/>
            <w:tcBorders>
              <w:top w:val="single" w:color="000000" w:sz="12"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9" w:right="-118"/>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性别</w:t>
            </w:r>
          </w:p>
        </w:tc>
        <w:tc>
          <w:tcPr>
            <w:tcW w:w="720" w:type="dxa"/>
            <w:gridSpan w:val="2"/>
            <w:tcBorders>
              <w:top w:val="single" w:color="000000" w:sz="12"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720" w:type="dxa"/>
            <w:gridSpan w:val="2"/>
            <w:tcBorders>
              <w:top w:val="single" w:color="000000" w:sz="12"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9" w:right="-118"/>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年龄</w:t>
            </w:r>
          </w:p>
        </w:tc>
        <w:tc>
          <w:tcPr>
            <w:tcW w:w="720" w:type="dxa"/>
            <w:tcBorders>
              <w:top w:val="single" w:color="000000" w:sz="12"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720" w:type="dxa"/>
            <w:tcBorders>
              <w:top w:val="single" w:color="000000" w:sz="12"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9" w:right="-118"/>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民族</w:t>
            </w:r>
          </w:p>
        </w:tc>
        <w:tc>
          <w:tcPr>
            <w:tcW w:w="1080" w:type="dxa"/>
            <w:tcBorders>
              <w:top w:val="single" w:color="000000" w:sz="12"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c>
          <w:tcPr>
            <w:tcW w:w="1620" w:type="dxa"/>
            <w:gridSpan w:val="2"/>
            <w:vMerge w:val="restart"/>
            <w:tcBorders>
              <w:top w:val="single" w:color="000000" w:sz="12" w:space="0"/>
              <w:left w:val="nil"/>
              <w:bottom w:val="single" w:color="000000" w:sz="8" w:space="0"/>
              <w:right w:val="single" w:color="000000"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kern w:val="0"/>
                <w:sz w:val="21"/>
                <w:szCs w:val="21"/>
                <w:bdr w:val="none" w:color="auto" w:sz="0" w:space="0"/>
                <w:lang w:val="en-US" w:eastAsia="zh-CN" w:bidi="ar"/>
              </w:rPr>
              <w:t>相</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片</w:t>
            </w:r>
            <w:r>
              <w:rPr>
                <w:rFonts w:hint="eastAsia" w:ascii="宋体" w:hAnsi="宋体" w:eastAsia="宋体" w:cs="宋体"/>
                <w:kern w:val="0"/>
                <w:sz w:val="24"/>
                <w:szCs w:val="24"/>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40" w:hRule="atLeast"/>
        </w:trPr>
        <w:tc>
          <w:tcPr>
            <w:tcW w:w="1809" w:type="dxa"/>
            <w:gridSpan w:val="2"/>
            <w:tcBorders>
              <w:top w:val="nil"/>
              <w:left w:val="single" w:color="000000" w:sz="12"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既往病史（此栏由学生如实提供）</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c>
          <w:tcPr>
            <w:tcW w:w="1620" w:type="dxa"/>
            <w:gridSpan w:val="2"/>
            <w:vMerge w:val="continue"/>
            <w:tcBorders>
              <w:top w:val="single" w:color="000000" w:sz="12" w:space="0"/>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3" w:hRule="atLeast"/>
        </w:trPr>
        <w:tc>
          <w:tcPr>
            <w:tcW w:w="828" w:type="dxa"/>
            <w:vMerge w:val="restart"/>
            <w:tcBorders>
              <w:top w:val="nil"/>
              <w:left w:val="single" w:color="000000" w:sz="12"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both"/>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科</w:t>
            </w:r>
          </w:p>
        </w:tc>
        <w:tc>
          <w:tcPr>
            <w:tcW w:w="981"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裸</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视</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力</w:t>
            </w:r>
          </w:p>
        </w:tc>
        <w:tc>
          <w:tcPr>
            <w:tcW w:w="117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jc w:val="both"/>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右</w:t>
            </w:r>
          </w:p>
        </w:tc>
        <w:tc>
          <w:tcPr>
            <w:tcW w:w="900" w:type="dxa"/>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矫正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视力</w:t>
            </w:r>
          </w:p>
        </w:tc>
        <w:tc>
          <w:tcPr>
            <w:tcW w:w="2700" w:type="dxa"/>
            <w:gridSpan w:val="5"/>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右</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矫正度数</w:t>
            </w:r>
          </w:p>
        </w:tc>
        <w:tc>
          <w:tcPr>
            <w:tcW w:w="1080" w:type="dxa"/>
            <w:vMerge w:val="restart"/>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检查者</w:t>
            </w:r>
          </w:p>
        </w:tc>
        <w:tc>
          <w:tcPr>
            <w:tcW w:w="1620" w:type="dxa"/>
            <w:gridSpan w:val="2"/>
            <w:vMerge w:val="restart"/>
            <w:tcBorders>
              <w:top w:val="nil"/>
              <w:left w:val="nil"/>
              <w:bottom w:val="single" w:color="000000" w:sz="8" w:space="0"/>
              <w:right w:val="single" w:color="000000"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医师签名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47"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c>
          <w:tcPr>
            <w:tcW w:w="9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jc w:val="both"/>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左</w:t>
            </w:r>
          </w:p>
        </w:tc>
        <w:tc>
          <w:tcPr>
            <w:tcW w:w="900" w:type="dxa"/>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700" w:type="dxa"/>
            <w:gridSpan w:val="5"/>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左</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矫正度数</w:t>
            </w:r>
          </w:p>
        </w:tc>
        <w:tc>
          <w:tcPr>
            <w:tcW w:w="1080" w:type="dxa"/>
            <w:vMerge w:val="continue"/>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34"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色</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检</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查</w:t>
            </w:r>
          </w:p>
        </w:tc>
        <w:tc>
          <w:tcPr>
            <w:tcW w:w="4779" w:type="dxa"/>
            <w:gridSpan w:val="8"/>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彩色图案及彩色数码检查：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空后色觉检查图（</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）俞自萍色盲检查图（</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单色识别能力检查：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红（</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）黄（</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）绿（</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）蓝（</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）紫（</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w:t>
            </w:r>
          </w:p>
        </w:tc>
        <w:tc>
          <w:tcPr>
            <w:tcW w:w="1080"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检查者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5"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眼</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病</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03" w:hRule="atLeast"/>
        </w:trPr>
        <w:tc>
          <w:tcPr>
            <w:tcW w:w="828" w:type="dxa"/>
            <w:vMerge w:val="restart"/>
            <w:tcBorders>
              <w:top w:val="nil"/>
              <w:left w:val="single" w:color="000000" w:sz="12"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科</w:t>
            </w:r>
          </w:p>
        </w:tc>
        <w:tc>
          <w:tcPr>
            <w:tcW w:w="5040" w:type="dxa"/>
            <w:gridSpan w:val="8"/>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血压</w:t>
            </w:r>
            <w:r>
              <w:rPr>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w:t>
            </w:r>
            <w:r>
              <w:rPr>
                <w:rFonts w:hint="default" w:ascii="Calibri" w:hAnsi="Calibri" w:cs="Calibri" w:eastAsiaTheme="minorEastAsia"/>
                <w:kern w:val="0"/>
                <w:sz w:val="21"/>
                <w:szCs w:val="21"/>
                <w:bdr w:val="none" w:color="auto" w:sz="0" w:space="0"/>
                <w:lang w:val="en-US" w:eastAsia="zh-CN" w:bidi="ar"/>
              </w:rPr>
              <w:t>        mmHg</w:t>
            </w:r>
          </w:p>
        </w:tc>
        <w:tc>
          <w:tcPr>
            <w:tcW w:w="1800"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检查者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restart"/>
            <w:tcBorders>
              <w:top w:val="nil"/>
              <w:left w:val="nil"/>
              <w:bottom w:val="single" w:color="000000" w:sz="8" w:space="0"/>
              <w:right w:val="single" w:color="000000"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医师签名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03"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发</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情</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况</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3"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心</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及血管</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803"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呼</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系</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统</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03"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神</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系</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统</w:t>
            </w:r>
          </w:p>
        </w:tc>
        <w:tc>
          <w:tcPr>
            <w:tcW w:w="2977" w:type="dxa"/>
            <w:gridSpan w:val="5"/>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082"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口</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吃</w:t>
            </w:r>
          </w:p>
        </w:tc>
        <w:tc>
          <w:tcPr>
            <w:tcW w:w="1800"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03"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腹</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器</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官</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肝</w:t>
            </w:r>
            <w:r>
              <w:rPr>
                <w:rFonts w:hint="default" w:ascii="Calibri" w:hAnsi="Calibri" w:cs="Calibri" w:eastAsiaTheme="minorEastAsia"/>
                <w:color w:val="000000"/>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厘米</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性质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脾</w:t>
            </w:r>
            <w:r>
              <w:rPr>
                <w:rFonts w:hint="default" w:ascii="Calibri" w:hAnsi="Calibri" w:cs="Calibri" w:eastAsiaTheme="minorEastAsia"/>
                <w:color w:val="000000"/>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厘米</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性质</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6"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其</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它</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4" w:hRule="atLeast"/>
        </w:trPr>
        <w:tc>
          <w:tcPr>
            <w:tcW w:w="828" w:type="dxa"/>
            <w:vMerge w:val="restart"/>
            <w:tcBorders>
              <w:top w:val="nil"/>
              <w:left w:val="single" w:color="000000" w:sz="12"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科</w:t>
            </w:r>
          </w:p>
        </w:tc>
        <w:tc>
          <w:tcPr>
            <w:tcW w:w="5040" w:type="dxa"/>
            <w:gridSpan w:val="8"/>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1"/>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身高</w:t>
            </w:r>
            <w:r>
              <w:rPr>
                <w:rFonts w:hint="default" w:ascii="Calibri" w:hAnsi="Calibri" w:cs="Calibri" w:eastAsiaTheme="minorEastAsia"/>
                <w:color w:val="000000"/>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厘米</w:t>
            </w:r>
            <w:r>
              <w:rPr>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体重</w:t>
            </w:r>
            <w:r>
              <w:rPr>
                <w:rFonts w:hint="default" w:ascii="Calibri" w:hAnsi="Calibri" w:cs="Calibri" w:eastAsiaTheme="minorEastAsia"/>
                <w:color w:val="000000"/>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千克</w:t>
            </w:r>
          </w:p>
        </w:tc>
        <w:tc>
          <w:tcPr>
            <w:tcW w:w="1800"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检查者</w:t>
            </w:r>
          </w:p>
        </w:tc>
        <w:tc>
          <w:tcPr>
            <w:tcW w:w="1620" w:type="dxa"/>
            <w:gridSpan w:val="2"/>
            <w:vMerge w:val="restart"/>
            <w:tcBorders>
              <w:top w:val="nil"/>
              <w:left w:val="nil"/>
              <w:bottom w:val="single" w:color="000000" w:sz="8" w:space="0"/>
              <w:right w:val="single" w:color="000000"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医师签名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皮</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肤</w:t>
            </w:r>
          </w:p>
        </w:tc>
        <w:tc>
          <w:tcPr>
            <w:tcW w:w="2977" w:type="dxa"/>
            <w:gridSpan w:val="5"/>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tc>
        <w:tc>
          <w:tcPr>
            <w:tcW w:w="1082"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面</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部</w:t>
            </w:r>
          </w:p>
        </w:tc>
        <w:tc>
          <w:tcPr>
            <w:tcW w:w="1800" w:type="dxa"/>
            <w:gridSpan w:val="2"/>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颈</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部</w:t>
            </w:r>
          </w:p>
        </w:tc>
        <w:tc>
          <w:tcPr>
            <w:tcW w:w="2977" w:type="dxa"/>
            <w:gridSpan w:val="5"/>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tc>
        <w:tc>
          <w:tcPr>
            <w:tcW w:w="1082"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脊</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柱</w:t>
            </w:r>
          </w:p>
        </w:tc>
        <w:tc>
          <w:tcPr>
            <w:tcW w:w="1800" w:type="dxa"/>
            <w:gridSpan w:val="2"/>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四</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肢</w:t>
            </w:r>
          </w:p>
        </w:tc>
        <w:tc>
          <w:tcPr>
            <w:tcW w:w="2977" w:type="dxa"/>
            <w:gridSpan w:val="5"/>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p>
        </w:tc>
        <w:tc>
          <w:tcPr>
            <w:tcW w:w="1082"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关</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节</w:t>
            </w:r>
          </w:p>
        </w:tc>
        <w:tc>
          <w:tcPr>
            <w:tcW w:w="1800" w:type="dxa"/>
            <w:gridSpan w:val="2"/>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其</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它</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restart"/>
            <w:tcBorders>
              <w:top w:val="nil"/>
              <w:left w:val="single" w:color="000000" w:sz="12"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科</w:t>
            </w: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听</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力</w:t>
            </w:r>
          </w:p>
        </w:tc>
        <w:tc>
          <w:tcPr>
            <w:tcW w:w="2079"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左耳</w:t>
            </w:r>
            <w:r>
              <w:rPr>
                <w:rFonts w:hint="default" w:ascii="Calibri" w:hAnsi="Calibri" w:cs="Calibri" w:eastAsiaTheme="minorEastAsia"/>
                <w:color w:val="000000"/>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米</w:t>
            </w:r>
          </w:p>
        </w:tc>
        <w:tc>
          <w:tcPr>
            <w:tcW w:w="1980"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右耳</w:t>
            </w:r>
            <w:r>
              <w:rPr>
                <w:rFonts w:hint="default" w:ascii="Calibri" w:hAnsi="Calibri" w:cs="Calibri" w:eastAsiaTheme="minorEastAsia"/>
                <w:color w:val="000000"/>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米</w:t>
            </w:r>
          </w:p>
        </w:tc>
        <w:tc>
          <w:tcPr>
            <w:tcW w:w="1800"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检查者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restart"/>
            <w:tcBorders>
              <w:top w:val="nil"/>
              <w:left w:val="nil"/>
              <w:bottom w:val="single" w:color="000000" w:sz="8" w:space="0"/>
              <w:right w:val="single" w:color="000000"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医师签名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嗅</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觉</w:t>
            </w:r>
          </w:p>
        </w:tc>
        <w:tc>
          <w:tcPr>
            <w:tcW w:w="4059" w:type="dxa"/>
            <w:gridSpan w:val="7"/>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800"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检查者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耳</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咽</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喉</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restart"/>
            <w:tcBorders>
              <w:top w:val="nil"/>
              <w:left w:val="single" w:color="000000" w:sz="12"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科</w:t>
            </w: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唇</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腭</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restart"/>
            <w:tcBorders>
              <w:top w:val="nil"/>
              <w:left w:val="nil"/>
              <w:bottom w:val="single" w:color="000000" w:sz="8" w:space="0"/>
              <w:right w:val="single" w:color="000000"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医师签名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牙</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齿</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4" w:hRule="atLeast"/>
        </w:trPr>
        <w:tc>
          <w:tcPr>
            <w:tcW w:w="828"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8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其</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它</w:t>
            </w:r>
          </w:p>
        </w:tc>
        <w:tc>
          <w:tcPr>
            <w:tcW w:w="5859" w:type="dxa"/>
            <w:gridSpan w:val="9"/>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20" w:type="dxa"/>
            <w:gridSpan w:val="2"/>
            <w:vMerge w:val="continue"/>
            <w:tcBorders>
              <w:top w:val="nil"/>
              <w:left w:val="nil"/>
              <w:bottom w:val="single" w:color="000000" w:sz="8" w:space="0"/>
              <w:right w:val="single" w:color="000000" w:sz="12" w:space="0"/>
            </w:tcBorders>
            <w:shd w:val="clear"/>
            <w:tcMar>
              <w:left w:w="108" w:type="dxa"/>
              <w:right w:w="108"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48" w:hRule="atLeast"/>
        </w:trPr>
        <w:tc>
          <w:tcPr>
            <w:tcW w:w="1809" w:type="dxa"/>
            <w:gridSpan w:val="2"/>
            <w:tcBorders>
              <w:top w:val="nil"/>
              <w:left w:val="single" w:color="000000" w:sz="12"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胸部</w:t>
            </w:r>
            <w:r>
              <w:rPr>
                <w:rStyle w:val="8"/>
                <w:rFonts w:hint="default" w:ascii="Calibri" w:hAnsi="Calibri" w:cs="Calibri" w:eastAsiaTheme="minorEastAsia"/>
                <w:kern w:val="0"/>
                <w:sz w:val="21"/>
                <w:szCs w:val="21"/>
                <w:bdr w:val="none" w:color="auto" w:sz="0" w:space="0"/>
                <w:lang w:val="en-US" w:eastAsia="zh-CN" w:bidi="ar"/>
              </w:rPr>
              <w:t>X</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射线检查</w:t>
            </w:r>
          </w:p>
        </w:tc>
        <w:tc>
          <w:tcPr>
            <w:tcW w:w="5865" w:type="dxa"/>
            <w:gridSpan w:val="10"/>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c>
          <w:tcPr>
            <w:tcW w:w="1614" w:type="dxa"/>
            <w:tcBorders>
              <w:top w:val="nil"/>
              <w:left w:val="nil"/>
              <w:bottom w:val="single" w:color="000000" w:sz="8" w:space="0"/>
              <w:right w:val="single" w:color="000000"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医师签名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3" w:hRule="atLeast"/>
        </w:trPr>
        <w:tc>
          <w:tcPr>
            <w:tcW w:w="1809" w:type="dxa"/>
            <w:gridSpan w:val="2"/>
            <w:tcBorders>
              <w:top w:val="nil"/>
              <w:left w:val="single" w:color="000000" w:sz="12"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化</w:t>
            </w: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验</w:t>
            </w:r>
          </w:p>
        </w:tc>
        <w:tc>
          <w:tcPr>
            <w:tcW w:w="5865" w:type="dxa"/>
            <w:gridSpan w:val="10"/>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血常规、丙氨酸氨基转移酶（</w:t>
            </w:r>
            <w:r>
              <w:rPr>
                <w:rFonts w:hint="default" w:ascii="Calibri" w:hAnsi="Calibri" w:cs="Calibri" w:eastAsiaTheme="minorEastAsia"/>
                <w:kern w:val="0"/>
                <w:sz w:val="21"/>
                <w:szCs w:val="21"/>
                <w:bdr w:val="none" w:color="auto" w:sz="0" w:space="0"/>
                <w:lang w:val="en-US" w:eastAsia="zh-CN" w:bidi="ar"/>
              </w:rPr>
              <w:t>ALT</w:t>
            </w:r>
            <w:r>
              <w:rPr>
                <w:rFonts w:hint="eastAsia" w:ascii="宋体" w:hAnsi="宋体" w:eastAsia="宋体" w:cs="宋体"/>
                <w:kern w:val="0"/>
                <w:sz w:val="21"/>
                <w:szCs w:val="21"/>
                <w:bdr w:val="none" w:color="auto" w:sz="0" w:space="0"/>
                <w:lang w:val="en-US" w:eastAsia="zh-CN" w:bidi="ar"/>
              </w:rPr>
              <w:t>）、尿检</w:t>
            </w:r>
          </w:p>
        </w:tc>
        <w:tc>
          <w:tcPr>
            <w:tcW w:w="1614" w:type="dxa"/>
            <w:tcBorders>
              <w:top w:val="nil"/>
              <w:left w:val="nil"/>
              <w:bottom w:val="single" w:color="000000" w:sz="8" w:space="0"/>
              <w:right w:val="single" w:color="000000"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bdr w:val="none" w:color="auto" w:sz="0" w:space="0"/>
                <w:lang w:val="en-US" w:eastAsia="zh-CN" w:bidi="ar"/>
              </w:rPr>
              <w:t>医师签名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08" w:hRule="atLeast"/>
        </w:trPr>
        <w:tc>
          <w:tcPr>
            <w:tcW w:w="1809" w:type="dxa"/>
            <w:gridSpan w:val="2"/>
            <w:tcBorders>
              <w:top w:val="nil"/>
              <w:left w:val="single" w:color="000000" w:sz="12"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体检机构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意见</w:t>
            </w:r>
          </w:p>
        </w:tc>
        <w:tc>
          <w:tcPr>
            <w:tcW w:w="7479" w:type="dxa"/>
            <w:gridSpan w:val="11"/>
            <w:tcBorders>
              <w:top w:val="nil"/>
              <w:left w:val="nil"/>
              <w:bottom w:val="single" w:color="000000" w:sz="8" w:space="0"/>
              <w:right w:val="single" w:color="000000"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主检医师签名：</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体检机构公章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年</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月</w:t>
            </w:r>
            <w:r>
              <w:rPr>
                <w:rFonts w:hint="default" w:ascii="Calibri" w:hAnsi="Calibri" w:cs="Calibri" w:eastAsiaTheme="minorEastAsia"/>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25" w:hRule="atLeast"/>
        </w:trPr>
        <w:tc>
          <w:tcPr>
            <w:tcW w:w="1809" w:type="dxa"/>
            <w:gridSpan w:val="2"/>
            <w:tcBorders>
              <w:top w:val="nil"/>
              <w:left w:val="single" w:color="000000" w:sz="12" w:space="0"/>
              <w:bottom w:val="single" w:color="000000" w:sz="12"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Style w:val="8"/>
                <w:rFonts w:hint="eastAsia" w:ascii="宋体" w:hAnsi="宋体" w:eastAsia="宋体" w:cs="宋体"/>
                <w:kern w:val="0"/>
                <w:sz w:val="21"/>
                <w:szCs w:val="21"/>
                <w:bdr w:val="none" w:color="auto" w:sz="0" w:space="0"/>
                <w:lang w:val="en-US" w:eastAsia="zh-CN" w:bidi="ar"/>
              </w:rPr>
              <w:t>备注</w:t>
            </w:r>
          </w:p>
        </w:tc>
        <w:tc>
          <w:tcPr>
            <w:tcW w:w="7479" w:type="dxa"/>
            <w:gridSpan w:val="11"/>
            <w:tcBorders>
              <w:top w:val="nil"/>
              <w:left w:val="nil"/>
              <w:bottom w:val="single" w:color="000000" w:sz="12" w:space="0"/>
              <w:right w:val="single" w:color="000000" w:sz="12"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Style w:val="8"/>
                <w:rFonts w:hint="default" w:ascii="Calibri" w:hAnsi="Calibri" w:cs="Calibri" w:eastAsiaTheme="minorEastAsia"/>
                <w:kern w:val="0"/>
                <w:sz w:val="21"/>
                <w:szCs w:val="21"/>
                <w:bdr w:val="none" w:color="auto" w:sz="0" w:space="0"/>
                <w:lang w:val="en-US" w:eastAsia="zh-CN" w:bidi="ar"/>
              </w:rPr>
              <w:t>    </w:t>
            </w:r>
            <w:r>
              <w:rPr>
                <w:rStyle w:val="8"/>
                <w:rFonts w:hint="eastAsia" w:ascii="宋体" w:hAnsi="宋体" w:eastAsia="宋体" w:cs="宋体"/>
                <w:kern w:val="0"/>
                <w:sz w:val="21"/>
                <w:szCs w:val="21"/>
                <w:bdr w:val="none" w:color="auto" w:sz="0" w:space="0"/>
                <w:lang w:val="en-US" w:eastAsia="zh-CN" w:bidi="ar"/>
              </w:rPr>
              <w:t>请各招生单位根据以上体检结果，参照执行《普通高等学校招生体检工作指导意见》（教学【</w:t>
            </w:r>
            <w:r>
              <w:rPr>
                <w:rStyle w:val="8"/>
                <w:rFonts w:hint="default" w:ascii="Calibri" w:hAnsi="Calibri" w:cs="Calibri" w:eastAsiaTheme="minorEastAsia"/>
                <w:kern w:val="0"/>
                <w:sz w:val="21"/>
                <w:szCs w:val="21"/>
                <w:bdr w:val="none" w:color="auto" w:sz="0" w:space="0"/>
                <w:lang w:val="en-US" w:eastAsia="zh-CN" w:bidi="ar"/>
              </w:rPr>
              <w:t>2003</w:t>
            </w:r>
            <w:r>
              <w:rPr>
                <w:rStyle w:val="8"/>
                <w:rFonts w:hint="eastAsia" w:ascii="宋体" w:hAnsi="宋体" w:eastAsia="宋体" w:cs="宋体"/>
                <w:kern w:val="0"/>
                <w:sz w:val="21"/>
                <w:szCs w:val="21"/>
                <w:bdr w:val="none" w:color="auto" w:sz="0" w:space="0"/>
                <w:lang w:val="en-US" w:eastAsia="zh-CN" w:bidi="ar"/>
              </w:rPr>
              <w:t>】</w:t>
            </w:r>
            <w:r>
              <w:rPr>
                <w:rStyle w:val="8"/>
                <w:rFonts w:hint="default" w:ascii="Calibri" w:hAnsi="Calibri" w:cs="Calibri" w:eastAsiaTheme="minorEastAsia"/>
                <w:kern w:val="0"/>
                <w:sz w:val="21"/>
                <w:szCs w:val="21"/>
                <w:bdr w:val="none" w:color="auto" w:sz="0" w:space="0"/>
                <w:lang w:val="en-US" w:eastAsia="zh-CN" w:bidi="ar"/>
              </w:rPr>
              <w:t>3</w:t>
            </w:r>
            <w:r>
              <w:rPr>
                <w:rStyle w:val="8"/>
                <w:rFonts w:hint="eastAsia" w:ascii="宋体" w:hAnsi="宋体" w:eastAsia="宋体" w:cs="宋体"/>
                <w:kern w:val="0"/>
                <w:sz w:val="21"/>
                <w:szCs w:val="21"/>
                <w:bdr w:val="none" w:color="auto" w:sz="0" w:space="0"/>
                <w:lang w:val="en-US" w:eastAsia="zh-CN" w:bidi="ar"/>
              </w:rPr>
              <w:t>号），确定该生身体条件是否可以录取。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8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9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1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7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5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7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7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0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附件</w:t>
      </w:r>
      <w:r>
        <w:rPr>
          <w:rStyle w:val="8"/>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ascii="黑体" w:hAnsi="宋体" w:eastAsia="黑体" w:cs="黑体"/>
          <w:i w:val="0"/>
          <w:iCs w:val="0"/>
          <w:caps w:val="0"/>
          <w:color w:val="000000"/>
          <w:spacing w:val="0"/>
          <w:kern w:val="0"/>
          <w:sz w:val="44"/>
          <w:szCs w:val="44"/>
          <w:bdr w:val="none" w:color="auto" w:sz="0" w:space="0"/>
          <w:shd w:val="clear" w:fill="FFFFFF"/>
          <w:lang w:val="en-US" w:eastAsia="zh-CN" w:bidi="ar"/>
        </w:rPr>
        <w:t>中国林业科学研究院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hint="eastAsia" w:ascii="黑体" w:hAnsi="宋体" w:eastAsia="黑体" w:cs="黑体"/>
          <w:i w:val="0"/>
          <w:iCs w:val="0"/>
          <w:caps w:val="0"/>
          <w:color w:val="000000"/>
          <w:spacing w:val="0"/>
          <w:kern w:val="0"/>
          <w:sz w:val="44"/>
          <w:szCs w:val="44"/>
          <w:bdr w:val="none" w:color="auto" w:sz="0" w:space="0"/>
          <w:shd w:val="clear" w:fill="FFFFFF"/>
          <w:lang w:val="en-US" w:eastAsia="zh-CN" w:bidi="ar"/>
        </w:rPr>
        <w:t>林业科技信息研究所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hint="default" w:ascii="Times New Roman" w:hAnsi="Times New Roman" w:eastAsia="微软雅黑" w:cs="Times New Roman"/>
          <w:i w:val="0"/>
          <w:iCs w:val="0"/>
          <w:caps w:val="0"/>
          <w:color w:val="000000"/>
          <w:spacing w:val="0"/>
          <w:kern w:val="0"/>
          <w:sz w:val="44"/>
          <w:szCs w:val="44"/>
          <w:bdr w:val="none" w:color="auto" w:sz="0" w:space="0"/>
          <w:shd w:val="clear" w:fill="FFFFFF"/>
          <w:lang w:val="en-US" w:eastAsia="zh-CN" w:bidi="ar"/>
        </w:rPr>
        <w:t>2024</w:t>
      </w:r>
      <w:r>
        <w:rPr>
          <w:rFonts w:hint="eastAsia" w:ascii="黑体" w:hAnsi="宋体" w:eastAsia="黑体" w:cs="黑体"/>
          <w:i w:val="0"/>
          <w:iCs w:val="0"/>
          <w:caps w:val="0"/>
          <w:color w:val="000000"/>
          <w:spacing w:val="0"/>
          <w:kern w:val="0"/>
          <w:sz w:val="44"/>
          <w:szCs w:val="44"/>
          <w:bdr w:val="none" w:color="auto" w:sz="0" w:space="0"/>
          <w:shd w:val="clear" w:fill="FFFFFF"/>
          <w:lang w:val="en-US" w:eastAsia="zh-CN" w:bidi="ar"/>
        </w:rPr>
        <w:t>年博士生招生申请材料（模板）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44"/>
          <w:szCs w:val="4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报 名 号：  </w:t>
      </w:r>
      <w:r>
        <w:rPr>
          <w:rFonts w:hint="eastAsia" w:ascii="宋体" w:hAnsi="宋体" w:eastAsia="宋体" w:cs="宋体"/>
          <w:i w:val="0"/>
          <w:iCs w:val="0"/>
          <w:caps w:val="0"/>
          <w:color w:val="000000"/>
          <w:spacing w:val="0"/>
          <w:kern w:val="0"/>
          <w:sz w:val="32"/>
          <w:szCs w:val="32"/>
          <w:u w:val="singl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176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考生姓名：  </w:t>
      </w:r>
      <w:r>
        <w:rPr>
          <w:rFonts w:hint="eastAsia" w:ascii="宋体" w:hAnsi="宋体" w:eastAsia="宋体" w:cs="宋体"/>
          <w:i w:val="0"/>
          <w:iCs w:val="0"/>
          <w:caps w:val="0"/>
          <w:color w:val="000000"/>
          <w:spacing w:val="0"/>
          <w:kern w:val="0"/>
          <w:sz w:val="32"/>
          <w:szCs w:val="32"/>
          <w:u w:val="singl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专    业：  </w:t>
      </w:r>
      <w:r>
        <w:rPr>
          <w:rFonts w:hint="eastAsia" w:ascii="宋体" w:hAnsi="宋体" w:eastAsia="宋体" w:cs="宋体"/>
          <w:i w:val="0"/>
          <w:iCs w:val="0"/>
          <w:caps w:val="0"/>
          <w:color w:val="000000"/>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研究方向：  </w:t>
      </w:r>
      <w:r>
        <w:rPr>
          <w:rFonts w:hint="eastAsia" w:ascii="宋体" w:hAnsi="宋体" w:eastAsia="宋体" w:cs="宋体"/>
          <w:i w:val="0"/>
          <w:iCs w:val="0"/>
          <w:caps w:val="0"/>
          <w:color w:val="000000"/>
          <w:spacing w:val="0"/>
          <w:kern w:val="0"/>
          <w:sz w:val="32"/>
          <w:szCs w:val="32"/>
          <w:u w:val="singl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报考导师：  </w:t>
      </w:r>
      <w:r>
        <w:rPr>
          <w:rFonts w:hint="eastAsia" w:ascii="宋体" w:hAnsi="宋体" w:eastAsia="宋体" w:cs="宋体"/>
          <w:i w:val="0"/>
          <w:iCs w:val="0"/>
          <w:caps w:val="0"/>
          <w:color w:val="000000"/>
          <w:spacing w:val="0"/>
          <w:kern w:val="0"/>
          <w:sz w:val="32"/>
          <w:szCs w:val="32"/>
          <w:u w:val="singl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联系电话：  </w:t>
      </w:r>
      <w:r>
        <w:rPr>
          <w:rFonts w:hint="eastAsia" w:ascii="宋体" w:hAnsi="宋体" w:eastAsia="宋体" w:cs="宋体"/>
          <w:i w:val="0"/>
          <w:iCs w:val="0"/>
          <w:caps w:val="0"/>
          <w:color w:val="000000"/>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邮    箱：  </w:t>
      </w:r>
      <w:r>
        <w:rPr>
          <w:rFonts w:hint="eastAsia" w:ascii="宋体" w:hAnsi="宋体" w:eastAsia="宋体" w:cs="宋体"/>
          <w:i w:val="0"/>
          <w:iCs w:val="0"/>
          <w:caps w:val="0"/>
          <w:color w:val="000000"/>
          <w:spacing w:val="0"/>
          <w:kern w:val="0"/>
          <w:sz w:val="32"/>
          <w:szCs w:val="32"/>
          <w:u w:val="single"/>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Style w:val="8"/>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附件</w:t>
      </w:r>
      <w:r>
        <w:rPr>
          <w:rStyle w:val="8"/>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Style w:val="8"/>
          <w:rFonts w:hint="eastAsia" w:ascii="黑体" w:hAnsi="宋体" w:eastAsia="黑体" w:cs="黑体"/>
          <w:i w:val="0"/>
          <w:iCs w:val="0"/>
          <w:caps w:val="0"/>
          <w:color w:val="000000"/>
          <w:spacing w:val="0"/>
          <w:kern w:val="0"/>
          <w:sz w:val="36"/>
          <w:szCs w:val="36"/>
          <w:bdr w:val="none" w:color="auto" w:sz="0" w:space="0"/>
          <w:shd w:val="clear" w:fill="FFFFFF"/>
          <w:lang w:val="en-US" w:eastAsia="zh-CN" w:bidi="ar"/>
        </w:rPr>
        <w:t>中国林业科学研究院（科信所)</w:t>
      </w: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kern w:val="0"/>
          <w:sz w:val="32"/>
          <w:szCs w:val="32"/>
          <w:u w:val="single"/>
          <w:bdr w:val="none" w:color="auto" w:sz="0" w:space="0"/>
          <w:shd w:val="clear" w:fill="FFFFFF"/>
          <w:lang w:val="en-US" w:eastAsia="zh-CN" w:bidi="ar"/>
        </w:rPr>
        <w:t>         </w:t>
      </w:r>
      <w:r>
        <w:rPr>
          <w:rStyle w:val="8"/>
          <w:rFonts w:hint="eastAsia" w:ascii="黑体" w:hAnsi="宋体" w:eastAsia="黑体" w:cs="黑体"/>
          <w:i w:val="0"/>
          <w:iCs w:val="0"/>
          <w:caps w:val="0"/>
          <w:color w:val="000000"/>
          <w:spacing w:val="0"/>
          <w:kern w:val="0"/>
          <w:sz w:val="36"/>
          <w:szCs w:val="36"/>
          <w:bdr w:val="none" w:color="auto" w:sz="0" w:space="0"/>
          <w:shd w:val="clear" w:fill="FFFFFF"/>
          <w:lang w:val="en-US" w:eastAsia="zh-CN" w:bidi="ar"/>
        </w:rPr>
        <w:t>年博士生招生申请材料目录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姓名</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申请专业</w:t>
      </w: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1. 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博士招生报名信息表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2. 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学位证明</w:t>
      </w: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学籍证明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 2.1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毕业证复印件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 2.2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学位证复印件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 2.3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资格审查合格单及知情承诺书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3. 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硕士阶段成绩单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4. 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硕士学位论文相关材料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5. 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专家推荐书</w:t>
      </w: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6. 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科研成果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6.1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发表论文及检索证明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    6.2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6.3 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专著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6.4 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科技成果奖励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6.5 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其他奖励证书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7. 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攻读博士学位期间的报考学科综述与研究设想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8. 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英语成绩证明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9. 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10. 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政审表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Calibri" w:hAnsi="Calibri" w:cs="Calibri"/>
          <w:sz w:val="21"/>
          <w:szCs w:val="21"/>
        </w:rPr>
      </w:pPr>
      <w:r>
        <w:rPr>
          <w:rFonts w:hint="default" w:ascii="Calibri" w:hAnsi="Calibri" w:eastAsia="微软雅黑" w:cs="Calibri"/>
          <w:i w:val="0"/>
          <w:iCs w:val="0"/>
          <w:caps w:val="0"/>
          <w:color w:val="000000"/>
          <w:spacing w:val="0"/>
          <w:kern w:val="0"/>
          <w:sz w:val="28"/>
          <w:szCs w:val="28"/>
          <w:bdr w:val="none" w:color="auto" w:sz="0" w:space="0"/>
          <w:shd w:val="clear" w:fill="FFFFFF"/>
          <w:lang w:val="en-US" w:eastAsia="zh-CN" w:bidi="ar"/>
        </w:rPr>
        <w:t>11. 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体检表</w:t>
      </w:r>
    </w:p>
    <w:p>
      <w:pPr>
        <w:rPr>
          <w:rFonts w:hint="eastAsia" w:ascii="Helvetica" w:hAnsi="Helvetica" w:eastAsia="Helvetica" w:cs="Helvetica"/>
          <w:i w:val="0"/>
          <w:iCs w:val="0"/>
          <w:caps w:val="0"/>
          <w:color w:val="028445"/>
          <w:spacing w:val="0"/>
          <w:sz w:val="30"/>
          <w:szCs w:val="3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BA7412C"/>
    <w:rsid w:val="25DD39AD"/>
    <w:rsid w:val="2C8E3426"/>
    <w:rsid w:val="3CFD619E"/>
    <w:rsid w:val="4365451E"/>
    <w:rsid w:val="45EC42C8"/>
    <w:rsid w:val="5E123D8A"/>
    <w:rsid w:val="5EEE374C"/>
    <w:rsid w:val="6B2B66DF"/>
    <w:rsid w:val="6B627EBE"/>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638D9FC3532C4F3C884ED49612CBA178_13</vt:lpwstr>
  </property>
</Properties>
</file>