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390" w:lineRule="atLeast"/>
        <w:ind w:left="0" w:right="0" w:firstLine="0"/>
        <w:jc w:val="center"/>
        <w:rPr>
          <w:rFonts w:hint="eastAsia" w:ascii="宋体" w:hAnsi="宋体" w:eastAsia="宋体" w:cs="宋体"/>
          <w:i w:val="0"/>
          <w:iCs w:val="0"/>
          <w:caps w:val="0"/>
          <w:color w:val="282828"/>
          <w:spacing w:val="0"/>
          <w:sz w:val="27"/>
          <w:szCs w:val="27"/>
        </w:rPr>
      </w:pPr>
      <w:r>
        <w:rPr>
          <w:rFonts w:hint="eastAsia" w:ascii="宋体" w:hAnsi="宋体" w:eastAsia="宋体" w:cs="宋体"/>
          <w:i w:val="0"/>
          <w:iCs w:val="0"/>
          <w:caps w:val="0"/>
          <w:color w:val="282828"/>
          <w:spacing w:val="0"/>
          <w:sz w:val="27"/>
          <w:szCs w:val="27"/>
          <w:bdr w:val="none" w:color="auto" w:sz="0" w:space="0"/>
          <w:shd w:val="clear" w:fill="FFFFFF"/>
        </w:rPr>
        <w:t>天津工业大学控制科学与工程学院2024年博士研究生招生工作实施办法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宋体" w:hAnsi="宋体" w:eastAsia="宋体" w:cs="宋体"/>
          <w:caps w:val="0"/>
          <w:color w:val="333333"/>
          <w:spacing w:val="0"/>
          <w:sz w:val="24"/>
          <w:szCs w:val="24"/>
        </w:rPr>
      </w:pPr>
      <w:r>
        <w:rPr>
          <w:rFonts w:hint="eastAsia" w:ascii="宋体" w:hAnsi="宋体" w:eastAsia="宋体" w:cs="宋体"/>
          <w:caps w:val="0"/>
          <w:color w:val="333333"/>
          <w:spacing w:val="0"/>
          <w:sz w:val="24"/>
          <w:szCs w:val="24"/>
          <w:bdr w:val="none" w:color="auto" w:sz="0" w:space="0"/>
          <w:shd w:val="clear" w:fill="FFFFFF"/>
        </w:rPr>
        <w:t>为贯彻落实教育部、天津市教育两委对</w:t>
      </w:r>
      <w:r>
        <w:rPr>
          <w:rFonts w:ascii="Times New Roman" w:hAnsi="Times New Roman" w:eastAsia="Calibri" w:cs="Times New Roman"/>
          <w:caps w:val="0"/>
          <w:color w:val="333333"/>
          <w:spacing w:val="0"/>
          <w:sz w:val="24"/>
          <w:szCs w:val="24"/>
          <w:bdr w:val="none" w:color="auto" w:sz="0" w:space="0"/>
          <w:shd w:val="clear" w:fill="FFFFFF"/>
          <w:lang w:val="en-US"/>
        </w:rPr>
        <w:t>202</w:t>
      </w:r>
      <w:r>
        <w:rPr>
          <w:rFonts w:hint="default" w:ascii="Times New Roman" w:hAnsi="Times New Roman" w:eastAsia="Calibri" w:cs="Times New Roman"/>
          <w:caps w:val="0"/>
          <w:color w:val="333333"/>
          <w:spacing w:val="0"/>
          <w:sz w:val="24"/>
          <w:szCs w:val="24"/>
          <w:bdr w:val="none" w:color="auto" w:sz="0" w:space="0"/>
          <w:shd w:val="clear" w:fill="FFFFFF"/>
          <w:lang w:val="en-US"/>
        </w:rPr>
        <w:t>4</w:t>
      </w:r>
      <w:r>
        <w:rPr>
          <w:rFonts w:hint="eastAsia" w:ascii="宋体" w:hAnsi="宋体" w:eastAsia="宋体" w:cs="宋体"/>
          <w:caps w:val="0"/>
          <w:color w:val="333333"/>
          <w:spacing w:val="0"/>
          <w:sz w:val="24"/>
          <w:szCs w:val="24"/>
          <w:bdr w:val="none" w:color="auto" w:sz="0" w:space="0"/>
          <w:shd w:val="clear" w:fill="FFFFFF"/>
        </w:rPr>
        <w:t>年招收攻读博士学位研究生工作的通知要求，在《天津工业大学</w:t>
      </w:r>
      <w:r>
        <w:rPr>
          <w:rFonts w:hint="default" w:ascii="Times New Roman" w:hAnsi="Times New Roman" w:eastAsia="Calibri" w:cs="Times New Roman"/>
          <w:caps w:val="0"/>
          <w:color w:val="333333"/>
          <w:spacing w:val="0"/>
          <w:sz w:val="24"/>
          <w:szCs w:val="24"/>
          <w:bdr w:val="none" w:color="auto" w:sz="0" w:space="0"/>
          <w:shd w:val="clear" w:fill="FFFFFF"/>
          <w:lang w:val="en-US"/>
        </w:rPr>
        <w:t>2024</w:t>
      </w:r>
      <w:r>
        <w:rPr>
          <w:rFonts w:hint="eastAsia" w:ascii="宋体" w:hAnsi="宋体" w:eastAsia="宋体" w:cs="宋体"/>
          <w:caps w:val="0"/>
          <w:color w:val="333333"/>
          <w:spacing w:val="0"/>
          <w:sz w:val="24"/>
          <w:szCs w:val="24"/>
          <w:bdr w:val="none" w:color="auto" w:sz="0" w:space="0"/>
          <w:shd w:val="clear" w:fill="FFFFFF"/>
        </w:rPr>
        <w:t>年博士招生简章》基础上，结合控制科学与工程学科博士研究生招生工作的实际情况，制定本招生工作实施办法。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宋体" w:hAnsi="宋体" w:eastAsia="宋体" w:cs="宋体"/>
          <w:caps w:val="0"/>
          <w:color w:val="333333"/>
          <w:spacing w:val="0"/>
          <w:sz w:val="24"/>
          <w:szCs w:val="24"/>
        </w:rPr>
      </w:pPr>
      <w:r>
        <w:rPr>
          <w:rFonts w:hint="eastAsia" w:ascii="宋体" w:hAnsi="宋体" w:eastAsia="宋体" w:cs="宋体"/>
          <w:caps w:val="0"/>
          <w:color w:val="333333"/>
          <w:spacing w:val="0"/>
          <w:sz w:val="24"/>
          <w:szCs w:val="24"/>
          <w:bdr w:val="none" w:color="auto" w:sz="0" w:space="0"/>
          <w:shd w:val="clear" w:fill="FFFFFF"/>
        </w:rPr>
        <w:t> 天津工业大学控制科学与工程一级学科博士点</w:t>
      </w:r>
      <w:r>
        <w:rPr>
          <w:rFonts w:hint="default" w:ascii="Times New Roman" w:hAnsi="Times New Roman" w:eastAsia="Calibri" w:cs="Times New Roman"/>
          <w:caps w:val="0"/>
          <w:color w:val="333333"/>
          <w:spacing w:val="0"/>
          <w:sz w:val="24"/>
          <w:szCs w:val="24"/>
          <w:bdr w:val="none" w:color="auto" w:sz="0" w:space="0"/>
          <w:shd w:val="clear" w:fill="FFFFFF"/>
          <w:lang w:val="en-US"/>
        </w:rPr>
        <w:t>2024</w:t>
      </w:r>
      <w:r>
        <w:rPr>
          <w:rFonts w:hint="eastAsia" w:ascii="宋体" w:hAnsi="宋体" w:eastAsia="宋体" w:cs="宋体"/>
          <w:caps w:val="0"/>
          <w:color w:val="333333"/>
          <w:spacing w:val="0"/>
          <w:sz w:val="24"/>
          <w:szCs w:val="24"/>
          <w:bdr w:val="none" w:color="auto" w:sz="0" w:space="0"/>
          <w:shd w:val="clear" w:fill="FFFFFF"/>
        </w:rPr>
        <w:t>年采取公开招考（“申请</w:t>
      </w:r>
      <w:r>
        <w:rPr>
          <w:rFonts w:hint="default" w:ascii="Times New Roman" w:hAnsi="Times New Roman" w:eastAsia="宋体" w:cs="Times New Roman"/>
          <w:caps w:val="0"/>
          <w:color w:val="333333"/>
          <w:spacing w:val="0"/>
          <w:sz w:val="24"/>
          <w:szCs w:val="24"/>
          <w:bdr w:val="none" w:color="auto" w:sz="0" w:space="0"/>
          <w:shd w:val="clear" w:fill="FFFFFF"/>
        </w:rPr>
        <w:t>-</w:t>
      </w:r>
      <w:r>
        <w:rPr>
          <w:rFonts w:hint="eastAsia" w:ascii="宋体" w:hAnsi="宋体" w:eastAsia="宋体" w:cs="宋体"/>
          <w:caps w:val="0"/>
          <w:color w:val="333333"/>
          <w:spacing w:val="0"/>
          <w:sz w:val="24"/>
          <w:szCs w:val="24"/>
          <w:bdr w:val="none" w:color="auto" w:sz="0" w:space="0"/>
          <w:shd w:val="clear" w:fill="FFFFFF"/>
        </w:rPr>
        <w:t>考核”制）和硕博连读两种方式选拔、招收攻读博士学位研究生。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caps w:val="0"/>
          <w:color w:val="333333"/>
          <w:spacing w:val="0"/>
          <w:sz w:val="24"/>
          <w:szCs w:val="24"/>
        </w:rPr>
      </w:pPr>
      <w:r>
        <w:rPr>
          <w:rStyle w:val="6"/>
          <w:rFonts w:hint="eastAsia" w:ascii="宋体" w:hAnsi="宋体" w:eastAsia="宋体" w:cs="宋体"/>
          <w:caps w:val="0"/>
          <w:color w:val="333333"/>
          <w:spacing w:val="0"/>
          <w:sz w:val="24"/>
          <w:szCs w:val="24"/>
          <w:bdr w:val="none" w:color="auto" w:sz="0" w:space="0"/>
          <w:shd w:val="clear" w:fill="FFFFFF"/>
        </w:rPr>
        <w:t>一、组织领导</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宋体" w:hAnsi="宋体" w:eastAsia="宋体" w:cs="宋体"/>
          <w:caps w:val="0"/>
          <w:color w:val="333333"/>
          <w:spacing w:val="0"/>
          <w:sz w:val="24"/>
          <w:szCs w:val="24"/>
        </w:rPr>
      </w:pPr>
      <w:r>
        <w:rPr>
          <w:rFonts w:hint="default" w:ascii="Times New Roman" w:hAnsi="Times New Roman" w:eastAsia="宋体" w:cs="Times New Roman"/>
          <w:caps w:val="0"/>
          <w:color w:val="333333"/>
          <w:spacing w:val="0"/>
          <w:sz w:val="24"/>
          <w:szCs w:val="24"/>
          <w:bdr w:val="none" w:color="auto" w:sz="0" w:space="0"/>
          <w:shd w:val="clear" w:fill="FFFFFF"/>
        </w:rPr>
        <w:t>1.</w:t>
      </w:r>
      <w:r>
        <w:rPr>
          <w:rFonts w:hint="eastAsia" w:ascii="宋体" w:hAnsi="宋体" w:eastAsia="宋体" w:cs="宋体"/>
          <w:caps w:val="0"/>
          <w:color w:val="333333"/>
          <w:spacing w:val="0"/>
          <w:sz w:val="24"/>
          <w:szCs w:val="24"/>
          <w:bdr w:val="none" w:color="auto" w:sz="0" w:space="0"/>
          <w:shd w:val="clear" w:fill="FFFFFF"/>
        </w:rPr>
        <w:t>为保证博士研究生招生工作的公平、公正、公开，控制科学与工程学院成立博士研究生招生工作组，负责组织领导控制科学与工程学科</w:t>
      </w:r>
      <w:r>
        <w:rPr>
          <w:rFonts w:hint="default" w:ascii="Times New Roman" w:hAnsi="Times New Roman" w:eastAsia="Calibri" w:cs="Times New Roman"/>
          <w:caps w:val="0"/>
          <w:color w:val="333333"/>
          <w:spacing w:val="0"/>
          <w:sz w:val="24"/>
          <w:szCs w:val="24"/>
          <w:bdr w:val="none" w:color="auto" w:sz="0" w:space="0"/>
          <w:shd w:val="clear" w:fill="FFFFFF"/>
          <w:lang w:val="en-US"/>
        </w:rPr>
        <w:t>2024</w:t>
      </w:r>
      <w:r>
        <w:rPr>
          <w:rFonts w:hint="eastAsia" w:ascii="宋体" w:hAnsi="宋体" w:eastAsia="宋体" w:cs="宋体"/>
          <w:caps w:val="0"/>
          <w:color w:val="333333"/>
          <w:spacing w:val="0"/>
          <w:sz w:val="24"/>
          <w:szCs w:val="24"/>
          <w:bdr w:val="none" w:color="auto" w:sz="0" w:space="0"/>
          <w:shd w:val="clear" w:fill="FFFFFF"/>
        </w:rPr>
        <w:t>年博士研究生的考核及录取工作、处理质疑和申诉等。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宋体" w:hAnsi="宋体" w:eastAsia="宋体" w:cs="宋体"/>
          <w:caps w:val="0"/>
          <w:color w:val="333333"/>
          <w:spacing w:val="0"/>
          <w:sz w:val="24"/>
          <w:szCs w:val="24"/>
        </w:rPr>
      </w:pPr>
      <w:r>
        <w:rPr>
          <w:rFonts w:hint="default" w:ascii="Times New Roman" w:hAnsi="Times New Roman" w:eastAsia="宋体" w:cs="Times New Roman"/>
          <w:caps w:val="0"/>
          <w:color w:val="333333"/>
          <w:spacing w:val="0"/>
          <w:sz w:val="24"/>
          <w:szCs w:val="24"/>
          <w:bdr w:val="none" w:color="auto" w:sz="0" w:space="0"/>
          <w:shd w:val="clear" w:fill="FFFFFF"/>
          <w:lang w:val="en-US"/>
        </w:rPr>
        <w:t>2.</w:t>
      </w:r>
      <w:r>
        <w:rPr>
          <w:rFonts w:hint="eastAsia" w:ascii="宋体" w:hAnsi="宋体" w:eastAsia="宋体" w:cs="宋体"/>
          <w:caps w:val="0"/>
          <w:color w:val="333333"/>
          <w:spacing w:val="0"/>
          <w:sz w:val="24"/>
          <w:szCs w:val="24"/>
          <w:bdr w:val="none" w:color="auto" w:sz="0" w:space="0"/>
          <w:shd w:val="clear" w:fill="FFFFFF"/>
        </w:rPr>
        <w:t>成立若干专家考核组，每个专家考核组由</w:t>
      </w:r>
      <w:r>
        <w:rPr>
          <w:rFonts w:hint="default" w:ascii="Times New Roman" w:hAnsi="Times New Roman" w:eastAsia="宋体" w:cs="Times New Roman"/>
          <w:caps w:val="0"/>
          <w:color w:val="333333"/>
          <w:spacing w:val="0"/>
          <w:sz w:val="24"/>
          <w:szCs w:val="24"/>
          <w:bdr w:val="none" w:color="auto" w:sz="0" w:space="0"/>
          <w:shd w:val="clear" w:fill="FFFFFF"/>
          <w:lang w:val="en-US"/>
        </w:rPr>
        <w:t>5</w:t>
      </w:r>
      <w:r>
        <w:rPr>
          <w:rFonts w:hint="eastAsia" w:ascii="宋体" w:hAnsi="宋体" w:eastAsia="宋体" w:cs="宋体"/>
          <w:caps w:val="0"/>
          <w:color w:val="333333"/>
          <w:spacing w:val="0"/>
          <w:sz w:val="24"/>
          <w:szCs w:val="24"/>
          <w:bdr w:val="none" w:color="auto" w:sz="0" w:space="0"/>
          <w:shd w:val="clear" w:fill="FFFFFF"/>
        </w:rPr>
        <w:t>位学术骨干和</w:t>
      </w:r>
      <w:r>
        <w:rPr>
          <w:rFonts w:hint="default" w:ascii="Times New Roman" w:hAnsi="Times New Roman" w:eastAsia="宋体" w:cs="Times New Roman"/>
          <w:caps w:val="0"/>
          <w:color w:val="333333"/>
          <w:spacing w:val="0"/>
          <w:sz w:val="24"/>
          <w:szCs w:val="24"/>
          <w:bdr w:val="none" w:color="auto" w:sz="0" w:space="0"/>
          <w:shd w:val="clear" w:fill="FFFFFF"/>
          <w:lang w:val="en-US"/>
        </w:rPr>
        <w:t>1</w:t>
      </w:r>
      <w:r>
        <w:rPr>
          <w:rFonts w:hint="eastAsia" w:ascii="宋体" w:hAnsi="宋体" w:eastAsia="宋体" w:cs="宋体"/>
          <w:caps w:val="0"/>
          <w:color w:val="333333"/>
          <w:spacing w:val="0"/>
          <w:sz w:val="24"/>
          <w:szCs w:val="24"/>
          <w:bdr w:val="none" w:color="auto" w:sz="0" w:space="0"/>
          <w:shd w:val="clear" w:fill="FFFFFF"/>
        </w:rPr>
        <w:t>位秘书组成，负责实施具体考核。</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caps w:val="0"/>
          <w:color w:val="333333"/>
          <w:spacing w:val="0"/>
          <w:sz w:val="24"/>
          <w:szCs w:val="24"/>
        </w:rPr>
      </w:pPr>
      <w:r>
        <w:rPr>
          <w:rStyle w:val="6"/>
          <w:rFonts w:hint="eastAsia" w:ascii="宋体" w:hAnsi="宋体" w:eastAsia="宋体" w:cs="宋体"/>
          <w:caps w:val="0"/>
          <w:color w:val="333333"/>
          <w:spacing w:val="0"/>
          <w:sz w:val="24"/>
          <w:szCs w:val="24"/>
          <w:bdr w:val="none" w:color="auto" w:sz="0" w:space="0"/>
          <w:shd w:val="clear" w:fill="FFFFFF"/>
        </w:rPr>
        <w:t>二、报考条件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宋体" w:hAnsi="宋体" w:eastAsia="宋体" w:cs="宋体"/>
          <w:caps w:val="0"/>
          <w:color w:val="333333"/>
          <w:spacing w:val="0"/>
          <w:sz w:val="24"/>
          <w:szCs w:val="24"/>
        </w:rPr>
      </w:pPr>
      <w:r>
        <w:rPr>
          <w:rFonts w:hint="default" w:ascii="Times New Roman" w:hAnsi="Times New Roman" w:eastAsia="宋体" w:cs="Times New Roman"/>
          <w:caps w:val="0"/>
          <w:color w:val="333333"/>
          <w:spacing w:val="0"/>
          <w:sz w:val="24"/>
          <w:szCs w:val="24"/>
          <w:bdr w:val="none" w:color="auto" w:sz="0" w:space="0"/>
          <w:shd w:val="clear" w:fill="FFFFFF"/>
          <w:lang w:val="en-US"/>
        </w:rPr>
        <w:t>1. </w:t>
      </w:r>
      <w:r>
        <w:rPr>
          <w:rFonts w:hint="eastAsia" w:ascii="宋体" w:hAnsi="宋体" w:eastAsia="宋体" w:cs="宋体"/>
          <w:caps w:val="0"/>
          <w:color w:val="333333"/>
          <w:spacing w:val="0"/>
          <w:sz w:val="24"/>
          <w:szCs w:val="24"/>
          <w:bdr w:val="none" w:color="auto" w:sz="0" w:space="0"/>
          <w:shd w:val="clear" w:fill="FFFFFF"/>
        </w:rPr>
        <w:t>硕博连读考生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left"/>
        <w:rPr>
          <w:rFonts w:hint="eastAsia" w:ascii="宋体" w:hAnsi="宋体" w:eastAsia="宋体" w:cs="宋体"/>
          <w:caps w:val="0"/>
          <w:color w:val="333333"/>
          <w:spacing w:val="0"/>
          <w:sz w:val="24"/>
          <w:szCs w:val="24"/>
        </w:rPr>
      </w:pPr>
      <w:r>
        <w:rPr>
          <w:rFonts w:hint="eastAsia" w:ascii="宋体" w:hAnsi="宋体" w:eastAsia="宋体" w:cs="宋体"/>
          <w:caps w:val="0"/>
          <w:color w:val="333333"/>
          <w:spacing w:val="0"/>
          <w:sz w:val="21"/>
          <w:szCs w:val="21"/>
          <w:bdr w:val="none" w:color="auto" w:sz="0" w:space="0"/>
          <w:shd w:val="clear" w:fill="FFFFFF"/>
        </w:rPr>
        <w:t>从我校</w:t>
      </w:r>
      <w:r>
        <w:rPr>
          <w:rFonts w:hint="default" w:ascii="Times New Roman" w:hAnsi="Times New Roman" w:eastAsia="宋体" w:cs="Times New Roman"/>
          <w:caps w:val="0"/>
          <w:color w:val="333333"/>
          <w:spacing w:val="0"/>
          <w:sz w:val="21"/>
          <w:szCs w:val="21"/>
          <w:bdr w:val="none" w:color="auto" w:sz="0" w:space="0"/>
          <w:shd w:val="clear" w:fill="FFFFFF"/>
          <w:lang w:val="en-US"/>
        </w:rPr>
        <w:t>2022</w:t>
      </w:r>
      <w:r>
        <w:rPr>
          <w:rFonts w:hint="eastAsia" w:ascii="宋体" w:hAnsi="宋体" w:eastAsia="宋体" w:cs="宋体"/>
          <w:caps w:val="0"/>
          <w:color w:val="333333"/>
          <w:spacing w:val="0"/>
          <w:sz w:val="21"/>
          <w:szCs w:val="21"/>
          <w:bdr w:val="none" w:color="auto" w:sz="0" w:space="0"/>
          <w:shd w:val="clear" w:fill="FFFFFF"/>
        </w:rPr>
        <w:t>级、</w:t>
      </w:r>
      <w:r>
        <w:rPr>
          <w:rFonts w:hint="default" w:ascii="Times New Roman" w:hAnsi="Times New Roman" w:eastAsia="宋体" w:cs="Times New Roman"/>
          <w:caps w:val="0"/>
          <w:color w:val="333333"/>
          <w:spacing w:val="0"/>
          <w:sz w:val="21"/>
          <w:szCs w:val="21"/>
          <w:bdr w:val="none" w:color="auto" w:sz="0" w:space="0"/>
          <w:shd w:val="clear" w:fill="FFFFFF"/>
          <w:lang w:val="en-US"/>
        </w:rPr>
        <w:t>2023</w:t>
      </w:r>
      <w:r>
        <w:rPr>
          <w:rFonts w:hint="eastAsia" w:ascii="宋体" w:hAnsi="宋体" w:eastAsia="宋体" w:cs="宋体"/>
          <w:caps w:val="0"/>
          <w:color w:val="333333"/>
          <w:spacing w:val="0"/>
          <w:sz w:val="21"/>
          <w:szCs w:val="21"/>
          <w:bdr w:val="none" w:color="auto" w:sz="0" w:space="0"/>
          <w:shd w:val="clear" w:fill="FFFFFF"/>
        </w:rPr>
        <w:t>级硕士研究生中选拔，按《天津工业大学硕博连读研究生选拔与培养管理办法（</w:t>
      </w:r>
      <w:r>
        <w:rPr>
          <w:rFonts w:hint="default" w:ascii="Times New Roman" w:hAnsi="Times New Roman" w:eastAsia="宋体" w:cs="Times New Roman"/>
          <w:caps w:val="0"/>
          <w:color w:val="333333"/>
          <w:spacing w:val="0"/>
          <w:sz w:val="21"/>
          <w:szCs w:val="21"/>
          <w:bdr w:val="none" w:color="auto" w:sz="0" w:space="0"/>
          <w:shd w:val="clear" w:fill="FFFFFF"/>
        </w:rPr>
        <w:t>2022</w:t>
      </w:r>
      <w:r>
        <w:rPr>
          <w:rFonts w:hint="eastAsia" w:ascii="宋体" w:hAnsi="宋体" w:eastAsia="宋体" w:cs="宋体"/>
          <w:caps w:val="0"/>
          <w:color w:val="333333"/>
          <w:spacing w:val="0"/>
          <w:sz w:val="21"/>
          <w:szCs w:val="21"/>
          <w:bdr w:val="none" w:color="auto" w:sz="0" w:space="0"/>
          <w:shd w:val="clear" w:fill="FFFFFF"/>
        </w:rPr>
        <w:t>年修订）》（津工大</w:t>
      </w:r>
      <w:r>
        <w:rPr>
          <w:rFonts w:hint="default" w:ascii="Times New Roman" w:hAnsi="Times New Roman" w:eastAsia="宋体" w:cs="Times New Roman"/>
          <w:caps w:val="0"/>
          <w:color w:val="333333"/>
          <w:spacing w:val="0"/>
          <w:sz w:val="21"/>
          <w:szCs w:val="21"/>
          <w:bdr w:val="none" w:color="auto" w:sz="0" w:space="0"/>
          <w:shd w:val="clear" w:fill="FFFFFF"/>
        </w:rPr>
        <w:t>[2022]116</w:t>
      </w:r>
      <w:r>
        <w:rPr>
          <w:rFonts w:hint="eastAsia" w:ascii="宋体" w:hAnsi="宋体" w:eastAsia="宋体" w:cs="宋体"/>
          <w:caps w:val="0"/>
          <w:color w:val="333333"/>
          <w:spacing w:val="0"/>
          <w:sz w:val="21"/>
          <w:szCs w:val="21"/>
          <w:bdr w:val="none" w:color="auto" w:sz="0" w:space="0"/>
          <w:shd w:val="clear" w:fill="FFFFFF"/>
        </w:rPr>
        <w:t>号）执行。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宋体" w:hAnsi="宋体" w:eastAsia="宋体" w:cs="宋体"/>
          <w:caps w:val="0"/>
          <w:color w:val="333333"/>
          <w:spacing w:val="0"/>
          <w:sz w:val="24"/>
          <w:szCs w:val="24"/>
        </w:rPr>
      </w:pPr>
      <w:r>
        <w:rPr>
          <w:rFonts w:hint="default" w:ascii="Times New Roman" w:hAnsi="Times New Roman" w:eastAsia="宋体" w:cs="Times New Roman"/>
          <w:caps w:val="0"/>
          <w:color w:val="333333"/>
          <w:spacing w:val="0"/>
          <w:sz w:val="24"/>
          <w:szCs w:val="24"/>
          <w:bdr w:val="none" w:color="auto" w:sz="0" w:space="0"/>
          <w:shd w:val="clear" w:fill="FFFFFF"/>
          <w:lang w:val="en-US"/>
        </w:rPr>
        <w:t>2.“</w:t>
      </w:r>
      <w:r>
        <w:rPr>
          <w:rFonts w:hint="eastAsia" w:ascii="宋体" w:hAnsi="宋体" w:eastAsia="宋体" w:cs="宋体"/>
          <w:caps w:val="0"/>
          <w:color w:val="333333"/>
          <w:spacing w:val="0"/>
          <w:sz w:val="24"/>
          <w:szCs w:val="24"/>
          <w:bdr w:val="none" w:color="auto" w:sz="0" w:space="0"/>
          <w:shd w:val="clear" w:fill="FFFFFF"/>
        </w:rPr>
        <w:t>申请</w:t>
      </w:r>
      <w:r>
        <w:rPr>
          <w:rFonts w:hint="default" w:ascii="Times New Roman" w:hAnsi="Times New Roman" w:eastAsia="宋体" w:cs="Times New Roman"/>
          <w:caps w:val="0"/>
          <w:color w:val="333333"/>
          <w:spacing w:val="0"/>
          <w:sz w:val="24"/>
          <w:szCs w:val="24"/>
          <w:bdr w:val="none" w:color="auto" w:sz="0" w:space="0"/>
          <w:shd w:val="clear" w:fill="FFFFFF"/>
          <w:lang w:val="en-US"/>
        </w:rPr>
        <w:t>-</w:t>
      </w:r>
      <w:r>
        <w:rPr>
          <w:rFonts w:hint="eastAsia" w:ascii="宋体" w:hAnsi="宋体" w:eastAsia="宋体" w:cs="宋体"/>
          <w:caps w:val="0"/>
          <w:color w:val="333333"/>
          <w:spacing w:val="0"/>
          <w:sz w:val="24"/>
          <w:szCs w:val="24"/>
          <w:bdr w:val="none" w:color="auto" w:sz="0" w:space="0"/>
          <w:shd w:val="clear" w:fill="FFFFFF"/>
        </w:rPr>
        <w:t>考核”制考生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宋体" w:hAnsi="宋体" w:eastAsia="宋体" w:cs="宋体"/>
          <w:caps w:val="0"/>
          <w:color w:val="333333"/>
          <w:spacing w:val="0"/>
          <w:sz w:val="24"/>
          <w:szCs w:val="24"/>
        </w:rPr>
      </w:pPr>
      <w:r>
        <w:rPr>
          <w:rFonts w:hint="eastAsia" w:ascii="宋体" w:hAnsi="宋体" w:eastAsia="宋体" w:cs="宋体"/>
          <w:caps w:val="0"/>
          <w:color w:val="333333"/>
          <w:spacing w:val="0"/>
          <w:sz w:val="24"/>
          <w:szCs w:val="24"/>
          <w:bdr w:val="none" w:color="auto" w:sz="0" w:space="0"/>
          <w:shd w:val="clear" w:fill="FFFFFF"/>
        </w:rPr>
        <w:t> （</w:t>
      </w:r>
      <w:r>
        <w:rPr>
          <w:rFonts w:hint="default" w:ascii="Times New Roman" w:hAnsi="Times New Roman" w:eastAsia="宋体" w:cs="Times New Roman"/>
          <w:caps w:val="0"/>
          <w:color w:val="333333"/>
          <w:spacing w:val="0"/>
          <w:sz w:val="24"/>
          <w:szCs w:val="24"/>
          <w:bdr w:val="none" w:color="auto" w:sz="0" w:space="0"/>
          <w:shd w:val="clear" w:fill="FFFFFF"/>
          <w:lang w:val="en-US"/>
        </w:rPr>
        <w:t>1</w:t>
      </w:r>
      <w:r>
        <w:rPr>
          <w:rFonts w:hint="eastAsia" w:ascii="宋体" w:hAnsi="宋体" w:eastAsia="宋体" w:cs="宋体"/>
          <w:caps w:val="0"/>
          <w:color w:val="333333"/>
          <w:spacing w:val="0"/>
          <w:sz w:val="24"/>
          <w:szCs w:val="24"/>
          <w:bdr w:val="none" w:color="auto" w:sz="0" w:space="0"/>
          <w:shd w:val="clear" w:fill="FFFFFF"/>
        </w:rPr>
        <w:t>）申请人基本条件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宋体" w:hAnsi="宋体" w:eastAsia="宋体" w:cs="宋体"/>
          <w:caps w:val="0"/>
          <w:color w:val="333333"/>
          <w:spacing w:val="0"/>
          <w:sz w:val="24"/>
          <w:szCs w:val="24"/>
        </w:rPr>
      </w:pPr>
      <w:r>
        <w:rPr>
          <w:rFonts w:hint="eastAsia" w:ascii="宋体" w:hAnsi="宋体" w:eastAsia="宋体" w:cs="宋体"/>
          <w:caps w:val="0"/>
          <w:color w:val="333333"/>
          <w:spacing w:val="0"/>
          <w:sz w:val="24"/>
          <w:szCs w:val="24"/>
          <w:bdr w:val="none" w:color="auto" w:sz="0" w:space="0"/>
          <w:shd w:val="clear" w:fill="FFFFFF"/>
        </w:rPr>
        <w:t> 考生须满足《天津工业大学</w:t>
      </w:r>
      <w:r>
        <w:rPr>
          <w:rFonts w:hint="default" w:ascii="Times New Roman" w:hAnsi="Times New Roman" w:eastAsia="Calibri" w:cs="Times New Roman"/>
          <w:caps w:val="0"/>
          <w:color w:val="333333"/>
          <w:spacing w:val="0"/>
          <w:sz w:val="24"/>
          <w:szCs w:val="24"/>
          <w:bdr w:val="none" w:color="auto" w:sz="0" w:space="0"/>
          <w:shd w:val="clear" w:fill="FFFFFF"/>
          <w:lang w:val="en-US"/>
        </w:rPr>
        <w:t>2024</w:t>
      </w:r>
      <w:r>
        <w:rPr>
          <w:rFonts w:hint="eastAsia" w:ascii="宋体" w:hAnsi="宋体" w:eastAsia="宋体" w:cs="宋体"/>
          <w:caps w:val="0"/>
          <w:color w:val="333333"/>
          <w:spacing w:val="0"/>
          <w:sz w:val="24"/>
          <w:szCs w:val="24"/>
          <w:bdr w:val="none" w:color="auto" w:sz="0" w:space="0"/>
          <w:shd w:val="clear" w:fill="FFFFFF"/>
        </w:rPr>
        <w:t>年博士招生简章》中要求的申请人基本条件。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宋体" w:hAnsi="宋体" w:eastAsia="宋体" w:cs="宋体"/>
          <w:caps w:val="0"/>
          <w:color w:val="333333"/>
          <w:spacing w:val="0"/>
          <w:sz w:val="24"/>
          <w:szCs w:val="24"/>
        </w:rPr>
      </w:pPr>
      <w:r>
        <w:rPr>
          <w:rFonts w:hint="eastAsia" w:ascii="宋体" w:hAnsi="宋体" w:eastAsia="宋体" w:cs="宋体"/>
          <w:caps w:val="0"/>
          <w:color w:val="333333"/>
          <w:spacing w:val="0"/>
          <w:sz w:val="24"/>
          <w:szCs w:val="24"/>
          <w:bdr w:val="none" w:color="auto" w:sz="0" w:space="0"/>
          <w:shd w:val="clear" w:fill="FFFFFF"/>
        </w:rPr>
        <w:t> （</w:t>
      </w:r>
      <w:r>
        <w:rPr>
          <w:rFonts w:hint="default" w:ascii="Times New Roman" w:hAnsi="Times New Roman" w:eastAsia="宋体" w:cs="Times New Roman"/>
          <w:caps w:val="0"/>
          <w:color w:val="333333"/>
          <w:spacing w:val="0"/>
          <w:sz w:val="24"/>
          <w:szCs w:val="24"/>
          <w:bdr w:val="none" w:color="auto" w:sz="0" w:space="0"/>
          <w:shd w:val="clear" w:fill="FFFFFF"/>
          <w:lang w:val="en-US"/>
        </w:rPr>
        <w:t>2</w:t>
      </w:r>
      <w:r>
        <w:rPr>
          <w:rFonts w:hint="eastAsia" w:ascii="宋体" w:hAnsi="宋体" w:eastAsia="宋体" w:cs="宋体"/>
          <w:caps w:val="0"/>
          <w:color w:val="333333"/>
          <w:spacing w:val="0"/>
          <w:sz w:val="24"/>
          <w:szCs w:val="24"/>
          <w:bdr w:val="none" w:color="auto" w:sz="0" w:space="0"/>
          <w:shd w:val="clear" w:fill="FFFFFF"/>
        </w:rPr>
        <w:t>）申请人学术要求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宋体" w:hAnsi="宋体" w:eastAsia="宋体" w:cs="宋体"/>
          <w:caps w:val="0"/>
          <w:color w:val="333333"/>
          <w:spacing w:val="0"/>
          <w:sz w:val="24"/>
          <w:szCs w:val="24"/>
        </w:rPr>
      </w:pPr>
      <w:r>
        <w:rPr>
          <w:rFonts w:hint="eastAsia" w:ascii="宋体" w:hAnsi="宋体" w:eastAsia="宋体" w:cs="宋体"/>
          <w:caps w:val="0"/>
          <w:color w:val="333333"/>
          <w:spacing w:val="0"/>
          <w:sz w:val="24"/>
          <w:szCs w:val="24"/>
          <w:bdr w:val="none" w:color="auto" w:sz="0" w:space="0"/>
          <w:shd w:val="clear" w:fill="FFFFFF"/>
        </w:rPr>
        <w:t> 满足以下五个条件之一：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宋体" w:hAnsi="宋体" w:eastAsia="宋体" w:cs="宋体"/>
          <w:caps w:val="0"/>
          <w:color w:val="333333"/>
          <w:spacing w:val="0"/>
          <w:sz w:val="24"/>
          <w:szCs w:val="24"/>
        </w:rPr>
      </w:pPr>
      <w:r>
        <w:rPr>
          <w:rFonts w:hint="default" w:ascii="Times New Roman" w:hAnsi="Times New Roman" w:eastAsia="宋体" w:cs="Times New Roman"/>
          <w:caps w:val="0"/>
          <w:color w:val="333333"/>
          <w:spacing w:val="0"/>
          <w:sz w:val="24"/>
          <w:szCs w:val="24"/>
          <w:bdr w:val="none" w:color="auto" w:sz="0" w:space="0"/>
          <w:shd w:val="clear" w:fill="FFFFFF"/>
          <w:lang w:val="en-US"/>
        </w:rPr>
        <w:t>1</w:t>
      </w:r>
      <w:r>
        <w:rPr>
          <w:rFonts w:hint="eastAsia" w:ascii="宋体" w:hAnsi="宋体" w:eastAsia="宋体" w:cs="宋体"/>
          <w:caps w:val="0"/>
          <w:color w:val="333333"/>
          <w:spacing w:val="0"/>
          <w:sz w:val="24"/>
          <w:szCs w:val="24"/>
          <w:bdr w:val="none" w:color="auto" w:sz="0" w:space="0"/>
          <w:shd w:val="clear" w:fill="FFFFFF"/>
        </w:rPr>
        <w:t>）以第一作者或第二作者（导师或导师指导小组成员为第一作者）发表</w:t>
      </w:r>
      <w:r>
        <w:rPr>
          <w:rFonts w:hint="default" w:ascii="Times New Roman" w:hAnsi="Times New Roman" w:eastAsia="宋体" w:cs="Times New Roman"/>
          <w:caps w:val="0"/>
          <w:color w:val="333333"/>
          <w:spacing w:val="0"/>
          <w:sz w:val="24"/>
          <w:szCs w:val="24"/>
          <w:bdr w:val="none" w:color="auto" w:sz="0" w:space="0"/>
          <w:shd w:val="clear" w:fill="FFFFFF"/>
          <w:lang w:val="en-US"/>
        </w:rPr>
        <w:t>/</w:t>
      </w:r>
      <w:r>
        <w:rPr>
          <w:rFonts w:hint="eastAsia" w:ascii="宋体" w:hAnsi="宋体" w:eastAsia="宋体" w:cs="宋体"/>
          <w:caps w:val="0"/>
          <w:color w:val="333333"/>
          <w:spacing w:val="0"/>
          <w:sz w:val="24"/>
          <w:szCs w:val="24"/>
          <w:bdr w:val="none" w:color="auto" w:sz="0" w:space="0"/>
          <w:shd w:val="clear" w:fill="FFFFFF"/>
        </w:rPr>
        <w:t>录用</w:t>
      </w:r>
      <w:r>
        <w:rPr>
          <w:rFonts w:hint="default" w:ascii="Times New Roman" w:hAnsi="Times New Roman" w:eastAsia="宋体" w:cs="Times New Roman"/>
          <w:caps w:val="0"/>
          <w:color w:val="333333"/>
          <w:spacing w:val="0"/>
          <w:sz w:val="24"/>
          <w:szCs w:val="24"/>
          <w:bdr w:val="none" w:color="auto" w:sz="0" w:space="0"/>
          <w:shd w:val="clear" w:fill="FFFFFF"/>
          <w:lang w:val="en-US"/>
        </w:rPr>
        <w:t>1</w:t>
      </w:r>
      <w:r>
        <w:rPr>
          <w:rFonts w:hint="eastAsia" w:ascii="宋体" w:hAnsi="宋体" w:eastAsia="宋体" w:cs="宋体"/>
          <w:caps w:val="0"/>
          <w:color w:val="333333"/>
          <w:spacing w:val="0"/>
          <w:sz w:val="24"/>
          <w:szCs w:val="24"/>
          <w:bdr w:val="none" w:color="auto" w:sz="0" w:space="0"/>
          <w:shd w:val="clear" w:fill="FFFFFF"/>
        </w:rPr>
        <w:t>篇被</w:t>
      </w:r>
      <w:r>
        <w:rPr>
          <w:rFonts w:hint="default" w:ascii="Times New Roman" w:hAnsi="Times New Roman" w:eastAsia="宋体" w:cs="Times New Roman"/>
          <w:caps w:val="0"/>
          <w:color w:val="333333"/>
          <w:spacing w:val="0"/>
          <w:sz w:val="24"/>
          <w:szCs w:val="24"/>
          <w:bdr w:val="none" w:color="auto" w:sz="0" w:space="0"/>
          <w:shd w:val="clear" w:fill="FFFFFF"/>
          <w:lang w:val="en-US"/>
        </w:rPr>
        <w:t>SCI/EI</w:t>
      </w:r>
      <w:r>
        <w:rPr>
          <w:rFonts w:hint="eastAsia" w:ascii="宋体" w:hAnsi="宋体" w:eastAsia="宋体" w:cs="宋体"/>
          <w:caps w:val="0"/>
          <w:color w:val="333333"/>
          <w:spacing w:val="0"/>
          <w:sz w:val="24"/>
          <w:szCs w:val="24"/>
          <w:bdr w:val="none" w:color="auto" w:sz="0" w:space="0"/>
          <w:shd w:val="clear" w:fill="FFFFFF"/>
        </w:rPr>
        <w:t>收录的国际或国内学术期刊论文，或者发表</w:t>
      </w:r>
      <w:r>
        <w:rPr>
          <w:rFonts w:hint="default" w:ascii="Times New Roman" w:hAnsi="Times New Roman" w:eastAsia="宋体" w:cs="Times New Roman"/>
          <w:caps w:val="0"/>
          <w:color w:val="333333"/>
          <w:spacing w:val="0"/>
          <w:sz w:val="24"/>
          <w:szCs w:val="24"/>
          <w:bdr w:val="none" w:color="auto" w:sz="0" w:space="0"/>
          <w:shd w:val="clear" w:fill="FFFFFF"/>
          <w:lang w:val="en-US"/>
        </w:rPr>
        <w:t>/</w:t>
      </w:r>
      <w:r>
        <w:rPr>
          <w:rFonts w:hint="eastAsia" w:ascii="宋体" w:hAnsi="宋体" w:eastAsia="宋体" w:cs="宋体"/>
          <w:caps w:val="0"/>
          <w:color w:val="333333"/>
          <w:spacing w:val="0"/>
          <w:sz w:val="24"/>
          <w:szCs w:val="24"/>
          <w:bdr w:val="none" w:color="auto" w:sz="0" w:space="0"/>
          <w:shd w:val="clear" w:fill="FFFFFF"/>
        </w:rPr>
        <w:t>录用</w:t>
      </w:r>
      <w:r>
        <w:rPr>
          <w:rFonts w:hint="default" w:ascii="Times New Roman" w:hAnsi="Times New Roman" w:eastAsia="宋体" w:cs="Times New Roman"/>
          <w:caps w:val="0"/>
          <w:color w:val="333333"/>
          <w:spacing w:val="0"/>
          <w:sz w:val="24"/>
          <w:szCs w:val="24"/>
          <w:bdr w:val="none" w:color="auto" w:sz="0" w:space="0"/>
          <w:shd w:val="clear" w:fill="FFFFFF"/>
          <w:lang w:val="en-US"/>
        </w:rPr>
        <w:t>1</w:t>
      </w:r>
      <w:r>
        <w:rPr>
          <w:rFonts w:hint="eastAsia" w:ascii="宋体" w:hAnsi="宋体" w:eastAsia="宋体" w:cs="宋体"/>
          <w:caps w:val="0"/>
          <w:color w:val="333333"/>
          <w:spacing w:val="0"/>
          <w:sz w:val="24"/>
          <w:szCs w:val="24"/>
          <w:bdr w:val="none" w:color="auto" w:sz="0" w:space="0"/>
          <w:shd w:val="clear" w:fill="FFFFFF"/>
        </w:rPr>
        <w:t>篇北京大学图书馆“中文核心期刊”论文，或者发表</w:t>
      </w:r>
      <w:r>
        <w:rPr>
          <w:rFonts w:hint="default" w:ascii="Times New Roman" w:hAnsi="Times New Roman" w:eastAsia="宋体" w:cs="Times New Roman"/>
          <w:caps w:val="0"/>
          <w:color w:val="333333"/>
          <w:spacing w:val="0"/>
          <w:sz w:val="24"/>
          <w:szCs w:val="24"/>
          <w:bdr w:val="none" w:color="auto" w:sz="0" w:space="0"/>
          <w:shd w:val="clear" w:fill="FFFFFF"/>
          <w:lang w:val="en-US"/>
        </w:rPr>
        <w:t>1</w:t>
      </w:r>
      <w:r>
        <w:rPr>
          <w:rFonts w:hint="eastAsia" w:ascii="宋体" w:hAnsi="宋体" w:eastAsia="宋体" w:cs="宋体"/>
          <w:caps w:val="0"/>
          <w:color w:val="333333"/>
          <w:spacing w:val="0"/>
          <w:sz w:val="24"/>
          <w:szCs w:val="24"/>
          <w:bdr w:val="none" w:color="auto" w:sz="0" w:space="0"/>
          <w:shd w:val="clear" w:fill="FFFFFF"/>
        </w:rPr>
        <w:t>篇控制</w:t>
      </w:r>
      <w:r>
        <w:rPr>
          <w:rFonts w:hint="default" w:ascii="Times New Roman" w:hAnsi="Times New Roman" w:eastAsia="宋体" w:cs="Times New Roman"/>
          <w:caps w:val="0"/>
          <w:color w:val="333333"/>
          <w:spacing w:val="0"/>
          <w:sz w:val="24"/>
          <w:szCs w:val="24"/>
          <w:bdr w:val="none" w:color="auto" w:sz="0" w:space="0"/>
          <w:shd w:val="clear" w:fill="FFFFFF"/>
          <w:lang w:val="en-US"/>
        </w:rPr>
        <w:t>/</w:t>
      </w:r>
      <w:r>
        <w:rPr>
          <w:rFonts w:hint="eastAsia" w:ascii="宋体" w:hAnsi="宋体" w:eastAsia="宋体" w:cs="宋体"/>
          <w:caps w:val="0"/>
          <w:color w:val="333333"/>
          <w:spacing w:val="0"/>
          <w:sz w:val="24"/>
          <w:szCs w:val="24"/>
          <w:bdr w:val="none" w:color="auto" w:sz="0" w:space="0"/>
          <w:shd w:val="clear" w:fill="FFFFFF"/>
        </w:rPr>
        <w:t>人工智能领域公认的顶级会议论文。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宋体" w:hAnsi="宋体" w:eastAsia="宋体" w:cs="宋体"/>
          <w:caps w:val="0"/>
          <w:color w:val="333333"/>
          <w:spacing w:val="0"/>
          <w:sz w:val="24"/>
          <w:szCs w:val="24"/>
        </w:rPr>
      </w:pPr>
      <w:r>
        <w:rPr>
          <w:rFonts w:hint="default" w:ascii="Times New Roman" w:hAnsi="Times New Roman" w:eastAsia="宋体" w:cs="Times New Roman"/>
          <w:caps w:val="0"/>
          <w:color w:val="333333"/>
          <w:spacing w:val="0"/>
          <w:sz w:val="24"/>
          <w:szCs w:val="24"/>
          <w:bdr w:val="none" w:color="auto" w:sz="0" w:space="0"/>
          <w:shd w:val="clear" w:fill="FFFFFF"/>
          <w:lang w:val="en-US"/>
        </w:rPr>
        <w:t>2</w:t>
      </w:r>
      <w:r>
        <w:rPr>
          <w:rFonts w:hint="eastAsia" w:ascii="宋体" w:hAnsi="宋体" w:eastAsia="宋体" w:cs="宋体"/>
          <w:caps w:val="0"/>
          <w:color w:val="333333"/>
          <w:spacing w:val="0"/>
          <w:sz w:val="24"/>
          <w:szCs w:val="24"/>
          <w:bdr w:val="none" w:color="auto" w:sz="0" w:space="0"/>
          <w:shd w:val="clear" w:fill="FFFFFF"/>
        </w:rPr>
        <w:t>）以第一发明人或第二发明人（导师或导师指导小组成员为第一发明人）获得</w:t>
      </w:r>
      <w:r>
        <w:rPr>
          <w:rFonts w:hint="default" w:ascii="Times New Roman" w:hAnsi="Times New Roman" w:eastAsia="宋体" w:cs="Times New Roman"/>
          <w:caps w:val="0"/>
          <w:color w:val="333333"/>
          <w:spacing w:val="0"/>
          <w:sz w:val="24"/>
          <w:szCs w:val="24"/>
          <w:bdr w:val="none" w:color="auto" w:sz="0" w:space="0"/>
          <w:shd w:val="clear" w:fill="FFFFFF"/>
          <w:lang w:val="en-US"/>
        </w:rPr>
        <w:t>1</w:t>
      </w:r>
      <w:r>
        <w:rPr>
          <w:rFonts w:hint="eastAsia" w:ascii="宋体" w:hAnsi="宋体" w:eastAsia="宋体" w:cs="宋体"/>
          <w:caps w:val="0"/>
          <w:color w:val="333333"/>
          <w:spacing w:val="0"/>
          <w:sz w:val="24"/>
          <w:szCs w:val="24"/>
          <w:bdr w:val="none" w:color="auto" w:sz="0" w:space="0"/>
          <w:shd w:val="clear" w:fill="FFFFFF"/>
        </w:rPr>
        <w:t>项已授权的发明专利。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宋体" w:hAnsi="宋体" w:eastAsia="宋体" w:cs="宋体"/>
          <w:caps w:val="0"/>
          <w:color w:val="333333"/>
          <w:spacing w:val="0"/>
          <w:sz w:val="24"/>
          <w:szCs w:val="24"/>
        </w:rPr>
      </w:pPr>
      <w:r>
        <w:rPr>
          <w:rFonts w:hint="default" w:ascii="Times New Roman" w:hAnsi="Times New Roman" w:eastAsia="宋体" w:cs="Times New Roman"/>
          <w:caps w:val="0"/>
          <w:color w:val="333333"/>
          <w:spacing w:val="0"/>
          <w:sz w:val="24"/>
          <w:szCs w:val="24"/>
          <w:bdr w:val="none" w:color="auto" w:sz="0" w:space="0"/>
          <w:shd w:val="clear" w:fill="FFFFFF"/>
          <w:lang w:val="en-US"/>
        </w:rPr>
        <w:t>3</w:t>
      </w:r>
      <w:r>
        <w:rPr>
          <w:rFonts w:hint="eastAsia" w:ascii="宋体" w:hAnsi="宋体" w:eastAsia="宋体" w:cs="宋体"/>
          <w:caps w:val="0"/>
          <w:color w:val="333333"/>
          <w:spacing w:val="0"/>
          <w:sz w:val="24"/>
          <w:szCs w:val="24"/>
          <w:bdr w:val="none" w:color="auto" w:sz="0" w:space="0"/>
          <w:shd w:val="clear" w:fill="FFFFFF"/>
        </w:rPr>
        <w:t>）获得</w:t>
      </w:r>
      <w:r>
        <w:rPr>
          <w:rFonts w:hint="default" w:ascii="Times New Roman" w:hAnsi="Times New Roman" w:eastAsia="宋体" w:cs="Times New Roman"/>
          <w:caps w:val="0"/>
          <w:color w:val="333333"/>
          <w:spacing w:val="0"/>
          <w:sz w:val="24"/>
          <w:szCs w:val="24"/>
          <w:bdr w:val="none" w:color="auto" w:sz="0" w:space="0"/>
          <w:shd w:val="clear" w:fill="FFFFFF"/>
          <w:lang w:val="en-US"/>
        </w:rPr>
        <w:t>1</w:t>
      </w:r>
      <w:r>
        <w:rPr>
          <w:rFonts w:hint="eastAsia" w:ascii="宋体" w:hAnsi="宋体" w:eastAsia="宋体" w:cs="宋体"/>
          <w:caps w:val="0"/>
          <w:color w:val="333333"/>
          <w:spacing w:val="0"/>
          <w:sz w:val="24"/>
          <w:szCs w:val="24"/>
          <w:bdr w:val="none" w:color="auto" w:sz="0" w:space="0"/>
          <w:shd w:val="clear" w:fill="FFFFFF"/>
        </w:rPr>
        <w:t>项省部级及以上科技成果奖，或以第一完成人获得国家级研究生竞赛奖。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宋体" w:hAnsi="宋体" w:eastAsia="宋体" w:cs="宋体"/>
          <w:caps w:val="0"/>
          <w:color w:val="333333"/>
          <w:spacing w:val="0"/>
          <w:sz w:val="24"/>
          <w:szCs w:val="24"/>
        </w:rPr>
      </w:pPr>
      <w:r>
        <w:rPr>
          <w:rFonts w:hint="default" w:ascii="Times New Roman" w:hAnsi="Times New Roman" w:eastAsia="宋体" w:cs="Times New Roman"/>
          <w:caps w:val="0"/>
          <w:color w:val="333333"/>
          <w:spacing w:val="0"/>
          <w:sz w:val="24"/>
          <w:szCs w:val="24"/>
          <w:bdr w:val="none" w:color="auto" w:sz="0" w:space="0"/>
          <w:shd w:val="clear" w:fill="FFFFFF"/>
          <w:lang w:val="en-US"/>
        </w:rPr>
        <w:t>4</w:t>
      </w:r>
      <w:r>
        <w:rPr>
          <w:rFonts w:hint="eastAsia" w:ascii="宋体" w:hAnsi="宋体" w:eastAsia="宋体" w:cs="宋体"/>
          <w:caps w:val="0"/>
          <w:color w:val="333333"/>
          <w:spacing w:val="0"/>
          <w:sz w:val="24"/>
          <w:szCs w:val="24"/>
          <w:bdr w:val="none" w:color="auto" w:sz="0" w:space="0"/>
          <w:shd w:val="clear" w:fill="FFFFFF"/>
        </w:rPr>
        <w:t>）主持完成省部级以上科技类项目（含研究生科技创新项目）。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宋体" w:hAnsi="宋体" w:eastAsia="宋体" w:cs="宋体"/>
          <w:caps w:val="0"/>
          <w:color w:val="333333"/>
          <w:spacing w:val="0"/>
          <w:sz w:val="24"/>
          <w:szCs w:val="24"/>
        </w:rPr>
      </w:pPr>
      <w:r>
        <w:rPr>
          <w:rFonts w:hint="default" w:ascii="Times New Roman" w:hAnsi="Times New Roman" w:eastAsia="宋体" w:cs="Times New Roman"/>
          <w:caps w:val="0"/>
          <w:color w:val="333333"/>
          <w:spacing w:val="0"/>
          <w:sz w:val="24"/>
          <w:szCs w:val="24"/>
          <w:bdr w:val="none" w:color="auto" w:sz="0" w:space="0"/>
          <w:shd w:val="clear" w:fill="FFFFFF"/>
          <w:lang w:val="en-US"/>
        </w:rPr>
        <w:t>5</w:t>
      </w:r>
      <w:r>
        <w:rPr>
          <w:rFonts w:hint="eastAsia" w:ascii="宋体" w:hAnsi="宋体" w:eastAsia="宋体" w:cs="宋体"/>
          <w:caps w:val="0"/>
          <w:color w:val="333333"/>
          <w:spacing w:val="0"/>
          <w:sz w:val="24"/>
          <w:szCs w:val="24"/>
          <w:bdr w:val="none" w:color="auto" w:sz="0" w:space="0"/>
          <w:shd w:val="clear" w:fill="FFFFFF"/>
        </w:rPr>
        <w:t>）硕士学位论文盲审意见均为良好及以上（至少一个为优秀），且答辩结论为高水平学位论文。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caps w:val="0"/>
          <w:color w:val="333333"/>
          <w:spacing w:val="0"/>
          <w:sz w:val="24"/>
          <w:szCs w:val="24"/>
        </w:rPr>
      </w:pPr>
      <w:r>
        <w:rPr>
          <w:rStyle w:val="6"/>
          <w:rFonts w:hint="eastAsia" w:ascii="宋体" w:hAnsi="宋体" w:eastAsia="宋体" w:cs="宋体"/>
          <w:caps w:val="0"/>
          <w:color w:val="333333"/>
          <w:spacing w:val="0"/>
          <w:sz w:val="24"/>
          <w:szCs w:val="24"/>
          <w:bdr w:val="none" w:color="auto" w:sz="0" w:space="0"/>
          <w:shd w:val="clear" w:fill="FFFFFF"/>
        </w:rPr>
        <w:t>三、资格审查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2"/>
        <w:rPr>
          <w:rFonts w:hint="eastAsia" w:ascii="宋体" w:hAnsi="宋体" w:eastAsia="宋体" w:cs="宋体"/>
          <w:caps w:val="0"/>
          <w:color w:val="333333"/>
          <w:spacing w:val="0"/>
          <w:sz w:val="24"/>
          <w:szCs w:val="24"/>
        </w:rPr>
      </w:pPr>
      <w:r>
        <w:rPr>
          <w:rFonts w:hint="eastAsia" w:ascii="宋体" w:hAnsi="宋体" w:eastAsia="宋体" w:cs="宋体"/>
          <w:caps w:val="0"/>
          <w:color w:val="333333"/>
          <w:spacing w:val="0"/>
          <w:sz w:val="24"/>
          <w:szCs w:val="24"/>
          <w:bdr w:val="none" w:color="auto" w:sz="0" w:space="0"/>
          <w:shd w:val="clear" w:fill="FFFFFF"/>
        </w:rPr>
        <w:t> 考生将申请材料采用邮寄方式（仅接受中国邮政</w:t>
      </w:r>
      <w:r>
        <w:rPr>
          <w:rFonts w:hint="default" w:ascii="Times New Roman" w:hAnsi="Times New Roman" w:eastAsia="宋体" w:cs="Times New Roman"/>
          <w:caps w:val="0"/>
          <w:color w:val="333333"/>
          <w:spacing w:val="0"/>
          <w:sz w:val="24"/>
          <w:szCs w:val="24"/>
          <w:bdr w:val="none" w:color="auto" w:sz="0" w:space="0"/>
          <w:shd w:val="clear" w:fill="FFFFFF"/>
        </w:rPr>
        <w:t>EMS</w:t>
      </w:r>
      <w:r>
        <w:rPr>
          <w:rFonts w:hint="eastAsia" w:ascii="宋体" w:hAnsi="宋体" w:eastAsia="宋体" w:cs="宋体"/>
          <w:caps w:val="0"/>
          <w:color w:val="333333"/>
          <w:spacing w:val="0"/>
          <w:sz w:val="24"/>
          <w:szCs w:val="24"/>
          <w:bdr w:val="none" w:color="auto" w:sz="0" w:space="0"/>
          <w:shd w:val="clear" w:fill="FFFFFF"/>
        </w:rPr>
        <w:t>快递方式）寄至天津工业大学宾水西道</w:t>
      </w:r>
      <w:r>
        <w:rPr>
          <w:rFonts w:hint="default" w:ascii="Times New Roman" w:hAnsi="Times New Roman" w:eastAsia="宋体" w:cs="Times New Roman"/>
          <w:caps w:val="0"/>
          <w:color w:val="333333"/>
          <w:spacing w:val="0"/>
          <w:sz w:val="24"/>
          <w:szCs w:val="24"/>
          <w:bdr w:val="none" w:color="auto" w:sz="0" w:space="0"/>
          <w:shd w:val="clear" w:fill="FFFFFF"/>
        </w:rPr>
        <w:t>399</w:t>
      </w:r>
      <w:r>
        <w:rPr>
          <w:rFonts w:hint="eastAsia" w:ascii="宋体" w:hAnsi="宋体" w:eastAsia="宋体" w:cs="宋体"/>
          <w:caps w:val="0"/>
          <w:color w:val="333333"/>
          <w:spacing w:val="0"/>
          <w:sz w:val="24"/>
          <w:szCs w:val="24"/>
          <w:bdr w:val="none" w:color="auto" w:sz="0" w:space="0"/>
          <w:shd w:val="clear" w:fill="FFFFFF"/>
        </w:rPr>
        <w:t>号控制科学与工程学院（罗老师，</w:t>
      </w:r>
      <w:r>
        <w:rPr>
          <w:rFonts w:hint="default" w:ascii="Times New Roman" w:hAnsi="Times New Roman" w:eastAsia="宋体" w:cs="Times New Roman"/>
          <w:caps w:val="0"/>
          <w:color w:val="333333"/>
          <w:spacing w:val="0"/>
          <w:sz w:val="24"/>
          <w:szCs w:val="24"/>
          <w:bdr w:val="none" w:color="auto" w:sz="0" w:space="0"/>
          <w:shd w:val="clear" w:fill="FFFFFF"/>
        </w:rPr>
        <w:t>022-83955275</w:t>
      </w:r>
      <w:r>
        <w:rPr>
          <w:rFonts w:hint="eastAsia" w:ascii="宋体" w:hAnsi="宋体" w:eastAsia="宋体" w:cs="宋体"/>
          <w:caps w:val="0"/>
          <w:color w:val="333333"/>
          <w:spacing w:val="0"/>
          <w:sz w:val="24"/>
          <w:szCs w:val="24"/>
          <w:bdr w:val="none" w:color="auto" w:sz="0" w:space="0"/>
          <w:shd w:val="clear" w:fill="FFFFFF"/>
        </w:rPr>
        <w:t>），截止时间为</w:t>
      </w:r>
      <w:r>
        <w:rPr>
          <w:rFonts w:hint="default" w:ascii="Times New Roman" w:hAnsi="Times New Roman" w:eastAsia="Calibri" w:cs="Times New Roman"/>
          <w:caps w:val="0"/>
          <w:color w:val="333333"/>
          <w:spacing w:val="0"/>
          <w:sz w:val="24"/>
          <w:szCs w:val="24"/>
          <w:bdr w:val="none" w:color="auto" w:sz="0" w:space="0"/>
          <w:shd w:val="clear" w:fill="FFFFFF"/>
          <w:lang w:val="en-US"/>
        </w:rPr>
        <w:t>2024</w:t>
      </w:r>
      <w:r>
        <w:rPr>
          <w:rFonts w:hint="eastAsia" w:ascii="宋体" w:hAnsi="宋体" w:eastAsia="宋体" w:cs="宋体"/>
          <w:caps w:val="0"/>
          <w:color w:val="333333"/>
          <w:spacing w:val="0"/>
          <w:sz w:val="24"/>
          <w:szCs w:val="24"/>
          <w:bdr w:val="none" w:color="auto" w:sz="0" w:space="0"/>
          <w:shd w:val="clear" w:fill="FFFFFF"/>
        </w:rPr>
        <w:t>年</w:t>
      </w:r>
      <w:r>
        <w:rPr>
          <w:rFonts w:hint="default" w:ascii="Times New Roman" w:hAnsi="Times New Roman" w:eastAsia="宋体" w:cs="Times New Roman"/>
          <w:caps w:val="0"/>
          <w:color w:val="333333"/>
          <w:spacing w:val="0"/>
          <w:sz w:val="24"/>
          <w:szCs w:val="24"/>
          <w:bdr w:val="none" w:color="auto" w:sz="0" w:space="0"/>
          <w:shd w:val="clear" w:fill="FFFFFF"/>
        </w:rPr>
        <w:t>4</w:t>
      </w:r>
      <w:r>
        <w:rPr>
          <w:rFonts w:hint="eastAsia" w:ascii="宋体" w:hAnsi="宋体" w:eastAsia="宋体" w:cs="宋体"/>
          <w:caps w:val="0"/>
          <w:color w:val="333333"/>
          <w:spacing w:val="0"/>
          <w:sz w:val="24"/>
          <w:szCs w:val="24"/>
          <w:bdr w:val="none" w:color="auto" w:sz="0" w:space="0"/>
          <w:shd w:val="clear" w:fill="FFFFFF"/>
        </w:rPr>
        <w:t>月</w:t>
      </w:r>
      <w:r>
        <w:rPr>
          <w:rFonts w:hint="default" w:ascii="Times New Roman" w:hAnsi="Times New Roman" w:eastAsia="宋体" w:cs="Times New Roman"/>
          <w:caps w:val="0"/>
          <w:color w:val="333333"/>
          <w:spacing w:val="0"/>
          <w:sz w:val="24"/>
          <w:szCs w:val="24"/>
          <w:bdr w:val="none" w:color="auto" w:sz="0" w:space="0"/>
          <w:shd w:val="clear" w:fill="FFFFFF"/>
        </w:rPr>
        <w:t>3</w:t>
      </w:r>
      <w:r>
        <w:rPr>
          <w:rFonts w:hint="eastAsia" w:ascii="宋体" w:hAnsi="宋体" w:eastAsia="宋体" w:cs="宋体"/>
          <w:caps w:val="0"/>
          <w:color w:val="333333"/>
          <w:spacing w:val="0"/>
          <w:sz w:val="24"/>
          <w:szCs w:val="24"/>
          <w:bdr w:val="none" w:color="auto" w:sz="0" w:space="0"/>
          <w:shd w:val="clear" w:fill="FFFFFF"/>
        </w:rPr>
        <w:t>日，并注明天津工业大学控制科学与工程博士研究生报考申请材料及考生姓名。（注意：博士学位研究生网上报名信息简表中本人自述要填；考生所在单位人事部门意见，一定要注明意见并签字盖章、承诺人一定要签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宋体" w:hAnsi="宋体" w:eastAsia="宋体" w:cs="宋体"/>
          <w:caps w:val="0"/>
          <w:color w:val="333333"/>
          <w:spacing w:val="0"/>
          <w:sz w:val="24"/>
          <w:szCs w:val="24"/>
        </w:rPr>
      </w:pPr>
      <w:r>
        <w:rPr>
          <w:rFonts w:hint="eastAsia" w:ascii="宋体" w:hAnsi="宋体" w:eastAsia="宋体" w:cs="宋体"/>
          <w:caps w:val="0"/>
          <w:color w:val="333333"/>
          <w:spacing w:val="0"/>
          <w:sz w:val="24"/>
          <w:szCs w:val="24"/>
          <w:bdr w:val="none" w:color="auto" w:sz="0" w:space="0"/>
          <w:shd w:val="clear" w:fill="FFFFFF"/>
        </w:rPr>
        <w:t> 学院将由专人负责审查材料并及时将审查结果反馈给考生，截止时间</w:t>
      </w:r>
      <w:r>
        <w:rPr>
          <w:rFonts w:hint="default" w:ascii="Times New Roman" w:hAnsi="Times New Roman" w:eastAsia="Calibri" w:cs="Times New Roman"/>
          <w:caps w:val="0"/>
          <w:color w:val="333333"/>
          <w:spacing w:val="0"/>
          <w:sz w:val="24"/>
          <w:szCs w:val="24"/>
          <w:bdr w:val="none" w:color="auto" w:sz="0" w:space="0"/>
          <w:shd w:val="clear" w:fill="FFFFFF"/>
          <w:lang w:val="en-US"/>
        </w:rPr>
        <w:t>2024</w:t>
      </w:r>
      <w:r>
        <w:rPr>
          <w:rFonts w:hint="eastAsia" w:ascii="宋体" w:hAnsi="宋体" w:eastAsia="宋体" w:cs="宋体"/>
          <w:caps w:val="0"/>
          <w:color w:val="333333"/>
          <w:spacing w:val="0"/>
          <w:sz w:val="24"/>
          <w:szCs w:val="24"/>
          <w:bdr w:val="none" w:color="auto" w:sz="0" w:space="0"/>
          <w:shd w:val="clear" w:fill="FFFFFF"/>
        </w:rPr>
        <w:t>年</w:t>
      </w:r>
      <w:r>
        <w:rPr>
          <w:rFonts w:hint="default" w:ascii="Times New Roman" w:hAnsi="Times New Roman" w:eastAsia="宋体" w:cs="Times New Roman"/>
          <w:caps w:val="0"/>
          <w:color w:val="333333"/>
          <w:spacing w:val="0"/>
          <w:sz w:val="24"/>
          <w:szCs w:val="24"/>
          <w:bdr w:val="none" w:color="auto" w:sz="0" w:space="0"/>
          <w:shd w:val="clear" w:fill="FFFFFF"/>
        </w:rPr>
        <w:t>4</w:t>
      </w:r>
      <w:r>
        <w:rPr>
          <w:rFonts w:hint="eastAsia" w:ascii="宋体" w:hAnsi="宋体" w:eastAsia="宋体" w:cs="宋体"/>
          <w:caps w:val="0"/>
          <w:color w:val="333333"/>
          <w:spacing w:val="0"/>
          <w:sz w:val="24"/>
          <w:szCs w:val="24"/>
          <w:bdr w:val="none" w:color="auto" w:sz="0" w:space="0"/>
          <w:shd w:val="clear" w:fill="FFFFFF"/>
        </w:rPr>
        <w:t>月</w:t>
      </w:r>
      <w:r>
        <w:rPr>
          <w:rFonts w:hint="default" w:ascii="Times New Roman" w:hAnsi="Times New Roman" w:eastAsia="Calibri" w:cs="Times New Roman"/>
          <w:caps w:val="0"/>
          <w:color w:val="333333"/>
          <w:spacing w:val="0"/>
          <w:sz w:val="24"/>
          <w:szCs w:val="24"/>
          <w:bdr w:val="none" w:color="auto" w:sz="0" w:space="0"/>
          <w:shd w:val="clear" w:fill="FFFFFF"/>
          <w:lang w:val="en-US"/>
        </w:rPr>
        <w:t>15</w:t>
      </w:r>
      <w:r>
        <w:rPr>
          <w:rFonts w:hint="eastAsia" w:ascii="宋体" w:hAnsi="宋体" w:eastAsia="宋体" w:cs="宋体"/>
          <w:caps w:val="0"/>
          <w:color w:val="333333"/>
          <w:spacing w:val="0"/>
          <w:sz w:val="24"/>
          <w:szCs w:val="24"/>
          <w:bdr w:val="none" w:color="auto" w:sz="0" w:space="0"/>
          <w:shd w:val="clear" w:fill="FFFFFF"/>
        </w:rPr>
        <w:t>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宋体" w:hAnsi="宋体" w:eastAsia="宋体" w:cs="宋体"/>
          <w:caps w:val="0"/>
          <w:color w:val="333333"/>
          <w:spacing w:val="0"/>
          <w:sz w:val="24"/>
          <w:szCs w:val="24"/>
        </w:rPr>
      </w:pPr>
      <w:r>
        <w:rPr>
          <w:rFonts w:hint="eastAsia" w:ascii="宋体" w:hAnsi="宋体" w:eastAsia="宋体" w:cs="宋体"/>
          <w:caps w:val="0"/>
          <w:color w:val="333333"/>
          <w:spacing w:val="0"/>
          <w:sz w:val="24"/>
          <w:szCs w:val="24"/>
          <w:bdr w:val="none" w:color="auto" w:sz="0" w:space="0"/>
          <w:shd w:val="clear" w:fill="FFFFFF"/>
        </w:rPr>
        <w:t> 申请材料清单（务必保证材料清晰）：</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宋体" w:hAnsi="宋体" w:eastAsia="宋体" w:cs="宋体"/>
          <w:caps w:val="0"/>
          <w:color w:val="333333"/>
          <w:spacing w:val="0"/>
          <w:sz w:val="24"/>
          <w:szCs w:val="24"/>
        </w:rPr>
      </w:pPr>
      <w:r>
        <w:rPr>
          <w:rFonts w:hint="default" w:ascii="Times New Roman" w:hAnsi="Times New Roman" w:eastAsia="宋体" w:cs="Times New Roman"/>
          <w:caps w:val="0"/>
          <w:color w:val="333333"/>
          <w:spacing w:val="0"/>
          <w:sz w:val="24"/>
          <w:szCs w:val="24"/>
          <w:bdr w:val="none" w:color="auto" w:sz="0" w:space="0"/>
          <w:shd w:val="clear" w:fill="FFFFFF"/>
          <w:lang w:val="en-US"/>
        </w:rPr>
        <w:t>1.</w:t>
      </w:r>
      <w:r>
        <w:rPr>
          <w:rFonts w:hint="eastAsia" w:ascii="宋体" w:hAnsi="宋体" w:eastAsia="宋体" w:cs="宋体"/>
          <w:caps w:val="0"/>
          <w:color w:val="333333"/>
          <w:spacing w:val="0"/>
          <w:sz w:val="24"/>
          <w:szCs w:val="24"/>
          <w:bdr w:val="none" w:color="auto" w:sz="0" w:space="0"/>
          <w:shd w:val="clear" w:fill="FFFFFF"/>
        </w:rPr>
        <w:t>网上报名成功后下载打印的《博士学位研究生网上报名信息简表》。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宋体" w:hAnsi="宋体" w:eastAsia="宋体" w:cs="宋体"/>
          <w:caps w:val="0"/>
          <w:color w:val="333333"/>
          <w:spacing w:val="0"/>
          <w:sz w:val="24"/>
          <w:szCs w:val="24"/>
        </w:rPr>
      </w:pPr>
      <w:r>
        <w:rPr>
          <w:rFonts w:hint="default" w:ascii="Times New Roman" w:hAnsi="Times New Roman" w:eastAsia="宋体" w:cs="Times New Roman"/>
          <w:caps w:val="0"/>
          <w:color w:val="333333"/>
          <w:spacing w:val="0"/>
          <w:sz w:val="24"/>
          <w:szCs w:val="24"/>
          <w:bdr w:val="none" w:color="auto" w:sz="0" w:space="0"/>
          <w:shd w:val="clear" w:fill="FFFFFF"/>
          <w:lang w:val="en-US"/>
        </w:rPr>
        <w:t>2.</w:t>
      </w:r>
      <w:r>
        <w:rPr>
          <w:rFonts w:hint="eastAsia" w:ascii="宋体" w:hAnsi="宋体" w:eastAsia="宋体" w:cs="宋体"/>
          <w:caps w:val="0"/>
          <w:color w:val="333333"/>
          <w:spacing w:val="0"/>
          <w:sz w:val="24"/>
          <w:szCs w:val="24"/>
          <w:bdr w:val="none" w:color="auto" w:sz="0" w:space="0"/>
          <w:shd w:val="clear" w:fill="FFFFFF"/>
        </w:rPr>
        <w:t>两位与报考学科相关的副教授（或相当职称）及以上职称人员出具的《专家推荐书》（学校招生简章附件下载）。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宋体" w:hAnsi="宋体" w:eastAsia="宋体" w:cs="宋体"/>
          <w:caps w:val="0"/>
          <w:color w:val="333333"/>
          <w:spacing w:val="0"/>
          <w:sz w:val="24"/>
          <w:szCs w:val="24"/>
        </w:rPr>
      </w:pPr>
      <w:r>
        <w:rPr>
          <w:rFonts w:hint="default" w:ascii="Times New Roman" w:hAnsi="Times New Roman" w:eastAsia="宋体" w:cs="Times New Roman"/>
          <w:caps w:val="0"/>
          <w:color w:val="333333"/>
          <w:spacing w:val="0"/>
          <w:sz w:val="24"/>
          <w:szCs w:val="24"/>
          <w:bdr w:val="none" w:color="auto" w:sz="0" w:space="0"/>
          <w:shd w:val="clear" w:fill="FFFFFF"/>
          <w:lang w:val="en-US"/>
        </w:rPr>
        <w:t>3.</w:t>
      </w:r>
      <w:r>
        <w:rPr>
          <w:rFonts w:hint="eastAsia" w:ascii="宋体" w:hAnsi="宋体" w:eastAsia="宋体" w:cs="宋体"/>
          <w:caps w:val="0"/>
          <w:color w:val="333333"/>
          <w:spacing w:val="0"/>
          <w:sz w:val="24"/>
          <w:szCs w:val="24"/>
          <w:bdr w:val="none" w:color="auto" w:sz="0" w:space="0"/>
          <w:shd w:val="clear" w:fill="FFFFFF"/>
        </w:rPr>
        <w:t>考生必须征得所报考导师的同意后方可报考，须提交《攻读博士学位研究生导师同意报考证明》（学校招生简章附件下载）。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宋体" w:hAnsi="宋体" w:eastAsia="宋体" w:cs="宋体"/>
          <w:caps w:val="0"/>
          <w:color w:val="333333"/>
          <w:spacing w:val="0"/>
          <w:sz w:val="24"/>
          <w:szCs w:val="24"/>
        </w:rPr>
      </w:pPr>
      <w:r>
        <w:rPr>
          <w:rFonts w:hint="default" w:ascii="Times New Roman" w:hAnsi="Times New Roman" w:eastAsia="宋体" w:cs="Times New Roman"/>
          <w:caps w:val="0"/>
          <w:color w:val="333333"/>
          <w:spacing w:val="0"/>
          <w:sz w:val="24"/>
          <w:szCs w:val="24"/>
          <w:bdr w:val="none" w:color="auto" w:sz="0" w:space="0"/>
          <w:shd w:val="clear" w:fill="FFFFFF"/>
          <w:lang w:val="en-US"/>
        </w:rPr>
        <w:t>4.</w:t>
      </w:r>
      <w:r>
        <w:rPr>
          <w:rFonts w:hint="eastAsia" w:ascii="宋体" w:hAnsi="宋体" w:eastAsia="宋体" w:cs="宋体"/>
          <w:caps w:val="0"/>
          <w:color w:val="333333"/>
          <w:spacing w:val="0"/>
          <w:sz w:val="24"/>
          <w:szCs w:val="24"/>
          <w:bdr w:val="none" w:color="auto" w:sz="0" w:space="0"/>
          <w:shd w:val="clear" w:fill="FFFFFF"/>
        </w:rPr>
        <w:t>应届硕士生须提交《教育部学籍在线验证报告》；往届硕士生须提交《教育部学历证书电子注册备案表》；因毕业时间早而不能在线验证的，须提交《中国高等教育学历认证报告》。持境外学位证书报考考生，须提交教育部留学服务中心认证的《学历认证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宋体" w:hAnsi="宋体" w:eastAsia="宋体" w:cs="宋体"/>
          <w:caps w:val="0"/>
          <w:color w:val="333333"/>
          <w:spacing w:val="0"/>
          <w:sz w:val="24"/>
          <w:szCs w:val="24"/>
        </w:rPr>
      </w:pPr>
      <w:r>
        <w:rPr>
          <w:rFonts w:hint="default" w:ascii="Times New Roman" w:hAnsi="Times New Roman" w:eastAsia="宋体" w:cs="Times New Roman"/>
          <w:caps w:val="0"/>
          <w:color w:val="333333"/>
          <w:spacing w:val="0"/>
          <w:sz w:val="24"/>
          <w:szCs w:val="24"/>
          <w:bdr w:val="none" w:color="auto" w:sz="0" w:space="0"/>
          <w:shd w:val="clear" w:fill="FFFFFF"/>
          <w:lang w:val="en-US"/>
        </w:rPr>
        <w:t>5.</w:t>
      </w:r>
      <w:r>
        <w:rPr>
          <w:rFonts w:hint="eastAsia" w:ascii="宋体" w:hAnsi="宋体" w:eastAsia="宋体" w:cs="宋体"/>
          <w:caps w:val="0"/>
          <w:color w:val="333333"/>
          <w:spacing w:val="0"/>
          <w:sz w:val="24"/>
          <w:szCs w:val="24"/>
          <w:bdr w:val="none" w:color="auto" w:sz="0" w:space="0"/>
          <w:shd w:val="clear" w:fill="FFFFFF"/>
        </w:rPr>
        <w:t>考生（除应届非定向硕士毕业生外）报考时须提交《脱产攻读天津工业大学博士学位承诺书》（学校招生简章附件下载），承诺书需考生本人签字。</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宋体" w:hAnsi="宋体" w:eastAsia="宋体" w:cs="宋体"/>
          <w:caps w:val="0"/>
          <w:color w:val="333333"/>
          <w:spacing w:val="0"/>
          <w:sz w:val="24"/>
          <w:szCs w:val="24"/>
        </w:rPr>
      </w:pPr>
      <w:r>
        <w:rPr>
          <w:rFonts w:hint="default" w:ascii="Times New Roman" w:hAnsi="Times New Roman" w:eastAsia="宋体" w:cs="Times New Roman"/>
          <w:caps w:val="0"/>
          <w:color w:val="333333"/>
          <w:spacing w:val="0"/>
          <w:sz w:val="24"/>
          <w:szCs w:val="24"/>
          <w:bdr w:val="none" w:color="auto" w:sz="0" w:space="0"/>
          <w:shd w:val="clear" w:fill="FFFFFF"/>
        </w:rPr>
        <w:t>6.</w:t>
      </w:r>
      <w:r>
        <w:rPr>
          <w:rFonts w:hint="eastAsia" w:ascii="宋体" w:hAnsi="宋体" w:eastAsia="宋体" w:cs="宋体"/>
          <w:caps w:val="0"/>
          <w:color w:val="333333"/>
          <w:spacing w:val="0"/>
          <w:sz w:val="24"/>
          <w:szCs w:val="24"/>
          <w:bdr w:val="none" w:color="auto" w:sz="0" w:space="0"/>
          <w:shd w:val="clear" w:fill="FFFFFF"/>
        </w:rPr>
        <w:t>报考“少数民族高层次骨干人才培养计划”专项计划的考生还须提交《报考</w:t>
      </w:r>
      <w:r>
        <w:rPr>
          <w:rFonts w:hint="default" w:ascii="Times New Roman" w:hAnsi="Times New Roman" w:eastAsia="Calibri" w:cs="Times New Roman"/>
          <w:caps w:val="0"/>
          <w:color w:val="333333"/>
          <w:spacing w:val="0"/>
          <w:sz w:val="24"/>
          <w:szCs w:val="24"/>
          <w:bdr w:val="none" w:color="auto" w:sz="0" w:space="0"/>
          <w:shd w:val="clear" w:fill="FFFFFF"/>
          <w:lang w:val="en-US"/>
        </w:rPr>
        <w:t>2024</w:t>
      </w:r>
      <w:r>
        <w:rPr>
          <w:rFonts w:hint="eastAsia" w:ascii="宋体" w:hAnsi="宋体" w:eastAsia="宋体" w:cs="宋体"/>
          <w:caps w:val="0"/>
          <w:color w:val="333333"/>
          <w:spacing w:val="0"/>
          <w:sz w:val="24"/>
          <w:szCs w:val="24"/>
          <w:bdr w:val="none" w:color="auto" w:sz="0" w:space="0"/>
          <w:shd w:val="clear" w:fill="FFFFFF"/>
        </w:rPr>
        <w:t>年少数民族高层次骨干人才计划博士研究生考生登记表》（学校招生简章附件下载）。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宋体" w:hAnsi="宋体" w:eastAsia="宋体" w:cs="宋体"/>
          <w:caps w:val="0"/>
          <w:color w:val="333333"/>
          <w:spacing w:val="0"/>
          <w:sz w:val="24"/>
          <w:szCs w:val="24"/>
        </w:rPr>
      </w:pPr>
      <w:r>
        <w:rPr>
          <w:rFonts w:hint="default" w:ascii="Times New Roman" w:hAnsi="Times New Roman" w:eastAsia="宋体" w:cs="Times New Roman"/>
          <w:caps w:val="0"/>
          <w:color w:val="333333"/>
          <w:spacing w:val="0"/>
          <w:sz w:val="24"/>
          <w:szCs w:val="24"/>
          <w:bdr w:val="none" w:color="auto" w:sz="0" w:space="0"/>
          <w:shd w:val="clear" w:fill="FFFFFF"/>
        </w:rPr>
        <w:t>7.</w:t>
      </w:r>
      <w:r>
        <w:rPr>
          <w:rFonts w:hint="eastAsia" w:ascii="宋体" w:hAnsi="宋体" w:eastAsia="宋体" w:cs="宋体"/>
          <w:caps w:val="0"/>
          <w:color w:val="333333"/>
          <w:spacing w:val="0"/>
          <w:sz w:val="24"/>
          <w:szCs w:val="24"/>
          <w:bdr w:val="none" w:color="auto" w:sz="0" w:space="0"/>
          <w:shd w:val="clear" w:fill="FFFFFF"/>
        </w:rPr>
        <w:t>考生须下载、填写并装订《天津工业大学</w:t>
      </w:r>
      <w:r>
        <w:rPr>
          <w:rFonts w:hint="default" w:ascii="Times New Roman" w:hAnsi="Times New Roman" w:eastAsia="Calibri" w:cs="Times New Roman"/>
          <w:caps w:val="0"/>
          <w:color w:val="333333"/>
          <w:spacing w:val="0"/>
          <w:sz w:val="24"/>
          <w:szCs w:val="24"/>
          <w:bdr w:val="none" w:color="auto" w:sz="0" w:space="0"/>
          <w:shd w:val="clear" w:fill="FFFFFF"/>
          <w:lang w:val="en-US"/>
        </w:rPr>
        <w:t>2024</w:t>
      </w:r>
      <w:r>
        <w:rPr>
          <w:rFonts w:hint="eastAsia" w:ascii="宋体" w:hAnsi="宋体" w:eastAsia="宋体" w:cs="宋体"/>
          <w:caps w:val="0"/>
          <w:color w:val="333333"/>
          <w:spacing w:val="0"/>
          <w:sz w:val="24"/>
          <w:szCs w:val="24"/>
          <w:bdr w:val="none" w:color="auto" w:sz="0" w:space="0"/>
          <w:shd w:val="clear" w:fill="FFFFFF"/>
        </w:rPr>
        <w:t>年“申请</w:t>
      </w:r>
      <w:r>
        <w:rPr>
          <w:rFonts w:hint="default" w:ascii="Times New Roman" w:hAnsi="Times New Roman" w:eastAsia="宋体" w:cs="Times New Roman"/>
          <w:caps w:val="0"/>
          <w:color w:val="333333"/>
          <w:spacing w:val="0"/>
          <w:sz w:val="24"/>
          <w:szCs w:val="24"/>
          <w:bdr w:val="none" w:color="auto" w:sz="0" w:space="0"/>
          <w:shd w:val="clear" w:fill="FFFFFF"/>
        </w:rPr>
        <w:t>-</w:t>
      </w:r>
      <w:r>
        <w:rPr>
          <w:rFonts w:hint="eastAsia" w:ascii="宋体" w:hAnsi="宋体" w:eastAsia="宋体" w:cs="宋体"/>
          <w:caps w:val="0"/>
          <w:color w:val="333333"/>
          <w:spacing w:val="0"/>
          <w:sz w:val="24"/>
          <w:szCs w:val="24"/>
          <w:bdr w:val="none" w:color="auto" w:sz="0" w:space="0"/>
          <w:shd w:val="clear" w:fill="FFFFFF"/>
        </w:rPr>
        <w:t>考核”制攻读博士研究生申请表》（学校招生简章附件下载）。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宋体" w:hAnsi="宋体" w:eastAsia="宋体" w:cs="宋体"/>
          <w:caps w:val="0"/>
          <w:color w:val="333333"/>
          <w:spacing w:val="0"/>
          <w:sz w:val="24"/>
          <w:szCs w:val="24"/>
        </w:rPr>
      </w:pPr>
      <w:r>
        <w:rPr>
          <w:rFonts w:hint="default" w:ascii="Times New Roman" w:hAnsi="Times New Roman" w:eastAsia="宋体" w:cs="Times New Roman"/>
          <w:caps w:val="0"/>
          <w:color w:val="333333"/>
          <w:spacing w:val="0"/>
          <w:sz w:val="24"/>
          <w:szCs w:val="24"/>
          <w:bdr w:val="none" w:color="auto" w:sz="0" w:space="0"/>
          <w:shd w:val="clear" w:fill="FFFFFF"/>
          <w:lang w:val="en-US"/>
        </w:rPr>
        <w:t>8.</w:t>
      </w:r>
      <w:r>
        <w:rPr>
          <w:rFonts w:hint="eastAsia" w:ascii="宋体" w:hAnsi="宋体" w:eastAsia="宋体" w:cs="宋体"/>
          <w:caps w:val="0"/>
          <w:color w:val="333333"/>
          <w:spacing w:val="0"/>
          <w:sz w:val="24"/>
          <w:szCs w:val="24"/>
          <w:bdr w:val="none" w:color="auto" w:sz="0" w:space="0"/>
          <w:shd w:val="clear" w:fill="FFFFFF"/>
        </w:rPr>
        <w:t>英语成绩证明。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宋体" w:hAnsi="宋体" w:eastAsia="宋体" w:cs="宋体"/>
          <w:caps w:val="0"/>
          <w:color w:val="333333"/>
          <w:spacing w:val="0"/>
          <w:sz w:val="24"/>
          <w:szCs w:val="24"/>
        </w:rPr>
      </w:pPr>
      <w:r>
        <w:rPr>
          <w:rFonts w:hint="default" w:ascii="Times New Roman" w:hAnsi="Times New Roman" w:eastAsia="宋体" w:cs="Times New Roman"/>
          <w:caps w:val="0"/>
          <w:color w:val="333333"/>
          <w:spacing w:val="0"/>
          <w:sz w:val="24"/>
          <w:szCs w:val="24"/>
          <w:bdr w:val="none" w:color="auto" w:sz="0" w:space="0"/>
          <w:shd w:val="clear" w:fill="FFFFFF"/>
        </w:rPr>
        <w:t>9.</w:t>
      </w:r>
      <w:r>
        <w:rPr>
          <w:rFonts w:hint="eastAsia" w:ascii="宋体" w:hAnsi="宋体" w:eastAsia="宋体" w:cs="宋体"/>
          <w:caps w:val="0"/>
          <w:color w:val="333333"/>
          <w:spacing w:val="0"/>
          <w:sz w:val="24"/>
          <w:szCs w:val="24"/>
          <w:bdr w:val="none" w:color="auto" w:sz="0" w:space="0"/>
          <w:shd w:val="clear" w:fill="FFFFFF"/>
        </w:rPr>
        <w:t>满足学术要求的证明材料</w:t>
      </w:r>
      <w:r>
        <w:rPr>
          <w:rFonts w:hint="default" w:ascii="Times New Roman" w:hAnsi="Times New Roman" w:eastAsia="宋体" w:cs="Times New Roman"/>
          <w:caps w:val="0"/>
          <w:color w:val="333333"/>
          <w:spacing w:val="0"/>
          <w:sz w:val="24"/>
          <w:szCs w:val="24"/>
          <w:bdr w:val="none" w:color="auto" w:sz="0" w:space="0"/>
          <w:shd w:val="clear" w:fill="FFFFFF"/>
        </w:rPr>
        <w:t>(</w:t>
      </w:r>
      <w:r>
        <w:rPr>
          <w:rFonts w:hint="eastAsia" w:ascii="宋体" w:hAnsi="宋体" w:eastAsia="宋体" w:cs="宋体"/>
          <w:caps w:val="0"/>
          <w:color w:val="333333"/>
          <w:spacing w:val="0"/>
          <w:sz w:val="24"/>
          <w:szCs w:val="24"/>
          <w:bdr w:val="none" w:color="auto" w:sz="0" w:space="0"/>
          <w:shd w:val="clear" w:fill="FFFFFF"/>
        </w:rPr>
        <w:t>学术论文含收录证明和论文首页</w:t>
      </w:r>
      <w:r>
        <w:rPr>
          <w:rFonts w:hint="default" w:ascii="Times New Roman" w:hAnsi="Times New Roman" w:eastAsia="宋体" w:cs="Times New Roman"/>
          <w:caps w:val="0"/>
          <w:color w:val="333333"/>
          <w:spacing w:val="0"/>
          <w:sz w:val="24"/>
          <w:szCs w:val="24"/>
          <w:bdr w:val="none" w:color="auto" w:sz="0" w:space="0"/>
          <w:shd w:val="clear" w:fill="FFFFFF"/>
        </w:rPr>
        <w:t>)</w:t>
      </w:r>
      <w:r>
        <w:rPr>
          <w:rFonts w:hint="eastAsia" w:ascii="宋体" w:hAnsi="宋体" w:eastAsia="宋体" w:cs="宋体"/>
          <w:caps w:val="0"/>
          <w:color w:val="333333"/>
          <w:spacing w:val="0"/>
          <w:sz w:val="24"/>
          <w:szCs w:val="24"/>
          <w:bdr w:val="none" w:color="auto" w:sz="0" w:space="0"/>
          <w:shd w:val="clear" w:fill="FFFFFF"/>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宋体" w:hAnsi="宋体" w:eastAsia="宋体" w:cs="宋体"/>
          <w:caps w:val="0"/>
          <w:color w:val="333333"/>
          <w:spacing w:val="0"/>
          <w:sz w:val="24"/>
          <w:szCs w:val="24"/>
        </w:rPr>
      </w:pPr>
      <w:r>
        <w:rPr>
          <w:rFonts w:hint="default" w:ascii="Times New Roman" w:hAnsi="Times New Roman" w:eastAsia="宋体" w:cs="Times New Roman"/>
          <w:caps w:val="0"/>
          <w:color w:val="333333"/>
          <w:spacing w:val="0"/>
          <w:sz w:val="24"/>
          <w:szCs w:val="24"/>
          <w:bdr w:val="none" w:color="auto" w:sz="0" w:space="0"/>
          <w:shd w:val="clear" w:fill="FFFFFF"/>
          <w:lang w:val="en-US"/>
        </w:rPr>
        <w:t>10.</w:t>
      </w:r>
      <w:r>
        <w:rPr>
          <w:rFonts w:hint="eastAsia" w:ascii="宋体" w:hAnsi="宋体" w:eastAsia="宋体" w:cs="宋体"/>
          <w:caps w:val="0"/>
          <w:color w:val="333333"/>
          <w:spacing w:val="0"/>
          <w:sz w:val="24"/>
          <w:szCs w:val="24"/>
          <w:bdr w:val="none" w:color="auto" w:sz="0" w:space="0"/>
          <w:shd w:val="clear" w:fill="FFFFFF"/>
        </w:rPr>
        <w:t>报名费缴费成功的截图。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宋体" w:hAnsi="宋体" w:eastAsia="宋体" w:cs="宋体"/>
          <w:caps w:val="0"/>
          <w:color w:val="333333"/>
          <w:spacing w:val="0"/>
          <w:sz w:val="24"/>
          <w:szCs w:val="24"/>
        </w:rPr>
      </w:pPr>
      <w:r>
        <w:rPr>
          <w:rFonts w:hint="eastAsia" w:ascii="宋体" w:hAnsi="宋体" w:eastAsia="宋体" w:cs="宋体"/>
          <w:caps w:val="0"/>
          <w:color w:val="333333"/>
          <w:spacing w:val="0"/>
          <w:sz w:val="24"/>
          <w:szCs w:val="24"/>
          <w:bdr w:val="none" w:color="auto" w:sz="0" w:space="0"/>
          <w:shd w:val="clear" w:fill="FFFFFF"/>
        </w:rPr>
        <w:t> 特别提示：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宋体" w:hAnsi="宋体" w:eastAsia="宋体" w:cs="宋体"/>
          <w:caps w:val="0"/>
          <w:color w:val="333333"/>
          <w:spacing w:val="0"/>
          <w:sz w:val="24"/>
          <w:szCs w:val="24"/>
        </w:rPr>
      </w:pPr>
      <w:r>
        <w:rPr>
          <w:rFonts w:hint="default" w:ascii="Times New Roman" w:hAnsi="Times New Roman" w:eastAsia="宋体" w:cs="Times New Roman"/>
          <w:caps w:val="0"/>
          <w:color w:val="333333"/>
          <w:spacing w:val="0"/>
          <w:sz w:val="24"/>
          <w:szCs w:val="24"/>
          <w:bdr w:val="none" w:color="auto" w:sz="0" w:space="0"/>
          <w:shd w:val="clear" w:fill="FFFFFF"/>
          <w:lang w:val="en-US"/>
        </w:rPr>
        <w:t>1</w:t>
      </w:r>
      <w:r>
        <w:rPr>
          <w:rFonts w:hint="eastAsia" w:ascii="宋体" w:hAnsi="宋体" w:eastAsia="宋体" w:cs="宋体"/>
          <w:caps w:val="0"/>
          <w:color w:val="333333"/>
          <w:spacing w:val="0"/>
          <w:sz w:val="24"/>
          <w:szCs w:val="24"/>
          <w:bdr w:val="none" w:color="auto" w:sz="0" w:space="0"/>
          <w:shd w:val="clear" w:fill="FFFFFF"/>
        </w:rPr>
        <w:t>．资格审查不合格或不参加资格审查的考生取消考核资格。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宋体" w:hAnsi="宋体" w:eastAsia="宋体" w:cs="宋体"/>
          <w:caps w:val="0"/>
          <w:color w:val="333333"/>
          <w:spacing w:val="0"/>
          <w:sz w:val="24"/>
          <w:szCs w:val="24"/>
        </w:rPr>
      </w:pPr>
      <w:r>
        <w:rPr>
          <w:rFonts w:hint="default" w:ascii="Times New Roman" w:hAnsi="Times New Roman" w:eastAsia="宋体" w:cs="Times New Roman"/>
          <w:caps w:val="0"/>
          <w:color w:val="333333"/>
          <w:spacing w:val="0"/>
          <w:sz w:val="24"/>
          <w:szCs w:val="24"/>
          <w:bdr w:val="none" w:color="auto" w:sz="0" w:space="0"/>
          <w:shd w:val="clear" w:fill="FFFFFF"/>
          <w:lang w:val="en-US"/>
        </w:rPr>
        <w:t>2</w:t>
      </w:r>
      <w:r>
        <w:rPr>
          <w:rFonts w:hint="eastAsia" w:ascii="宋体" w:hAnsi="宋体" w:eastAsia="宋体" w:cs="宋体"/>
          <w:caps w:val="0"/>
          <w:color w:val="333333"/>
          <w:spacing w:val="0"/>
          <w:sz w:val="24"/>
          <w:szCs w:val="24"/>
          <w:bdr w:val="none" w:color="auto" w:sz="0" w:space="0"/>
          <w:shd w:val="clear" w:fill="FFFFFF"/>
        </w:rPr>
        <w:t>．身份证如果丢失，需由户口所在地派出所出具证明，并于证明上贴本人照片并骑缝加盖公章。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宋体" w:hAnsi="宋体" w:eastAsia="宋体" w:cs="宋体"/>
          <w:caps w:val="0"/>
          <w:color w:val="333333"/>
          <w:spacing w:val="0"/>
          <w:sz w:val="24"/>
          <w:szCs w:val="24"/>
        </w:rPr>
      </w:pPr>
      <w:r>
        <w:rPr>
          <w:rFonts w:hint="default" w:ascii="Times New Roman" w:hAnsi="Times New Roman" w:eastAsia="宋体" w:cs="Times New Roman"/>
          <w:caps w:val="0"/>
          <w:color w:val="333333"/>
          <w:spacing w:val="0"/>
          <w:sz w:val="24"/>
          <w:szCs w:val="24"/>
          <w:bdr w:val="none" w:color="auto" w:sz="0" w:space="0"/>
          <w:shd w:val="clear" w:fill="FFFFFF"/>
          <w:lang w:val="en-US"/>
        </w:rPr>
        <w:t>3</w:t>
      </w:r>
      <w:r>
        <w:rPr>
          <w:rFonts w:hint="eastAsia" w:ascii="宋体" w:hAnsi="宋体" w:eastAsia="宋体" w:cs="宋体"/>
          <w:caps w:val="0"/>
          <w:color w:val="333333"/>
          <w:spacing w:val="0"/>
          <w:sz w:val="24"/>
          <w:szCs w:val="24"/>
          <w:bdr w:val="none" w:color="auto" w:sz="0" w:space="0"/>
          <w:shd w:val="clear" w:fill="FFFFFF"/>
        </w:rPr>
        <w:t>．缴费后因各种原因不能参加考核者，已支付的报考费不退。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宋体" w:hAnsi="宋体" w:eastAsia="宋体" w:cs="宋体"/>
          <w:caps w:val="0"/>
          <w:color w:val="333333"/>
          <w:spacing w:val="0"/>
          <w:sz w:val="24"/>
          <w:szCs w:val="24"/>
        </w:rPr>
      </w:pPr>
      <w:r>
        <w:rPr>
          <w:rFonts w:hint="default" w:ascii="Times New Roman" w:hAnsi="Times New Roman" w:eastAsia="宋体" w:cs="Times New Roman"/>
          <w:caps w:val="0"/>
          <w:color w:val="333333"/>
          <w:spacing w:val="0"/>
          <w:sz w:val="24"/>
          <w:szCs w:val="24"/>
          <w:bdr w:val="none" w:color="auto" w:sz="0" w:space="0"/>
          <w:shd w:val="clear" w:fill="FFFFFF"/>
          <w:lang w:val="en-US"/>
        </w:rPr>
        <w:t>4</w:t>
      </w:r>
      <w:r>
        <w:rPr>
          <w:rFonts w:hint="eastAsia" w:ascii="宋体" w:hAnsi="宋体" w:eastAsia="宋体" w:cs="宋体"/>
          <w:caps w:val="0"/>
          <w:color w:val="333333"/>
          <w:spacing w:val="0"/>
          <w:sz w:val="24"/>
          <w:szCs w:val="24"/>
          <w:bdr w:val="none" w:color="auto" w:sz="0" w:space="0"/>
          <w:shd w:val="clear" w:fill="FFFFFF"/>
        </w:rPr>
        <w:t>．考生须保证资格审查所有材料的真实性，入学报到时复核相关证件原件，一经发现弄虚作假者，取消入学资格。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caps w:val="0"/>
          <w:color w:val="333333"/>
          <w:spacing w:val="0"/>
          <w:sz w:val="24"/>
          <w:szCs w:val="24"/>
        </w:rPr>
      </w:pPr>
      <w:r>
        <w:rPr>
          <w:rStyle w:val="6"/>
          <w:rFonts w:hint="eastAsia" w:ascii="宋体" w:hAnsi="宋体" w:eastAsia="宋体" w:cs="宋体"/>
          <w:caps w:val="0"/>
          <w:color w:val="333333"/>
          <w:spacing w:val="0"/>
          <w:sz w:val="24"/>
          <w:szCs w:val="24"/>
          <w:bdr w:val="none" w:color="auto" w:sz="0" w:space="0"/>
          <w:shd w:val="clear" w:fill="FFFFFF"/>
        </w:rPr>
        <w:t>四、材料审查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宋体" w:hAnsi="宋体" w:eastAsia="宋体" w:cs="宋体"/>
          <w:caps w:val="0"/>
          <w:color w:val="333333"/>
          <w:spacing w:val="0"/>
          <w:sz w:val="24"/>
          <w:szCs w:val="24"/>
        </w:rPr>
      </w:pPr>
      <w:r>
        <w:rPr>
          <w:rFonts w:hint="eastAsia" w:ascii="宋体" w:hAnsi="宋体" w:eastAsia="宋体" w:cs="宋体"/>
          <w:caps w:val="0"/>
          <w:color w:val="333333"/>
          <w:spacing w:val="0"/>
          <w:sz w:val="24"/>
          <w:szCs w:val="24"/>
          <w:bdr w:val="none" w:color="auto" w:sz="0" w:space="0"/>
          <w:shd w:val="clear" w:fill="FFFFFF"/>
        </w:rPr>
        <w:t> 学院组织专家导师组，参照本实施办法，对考生提交的申请材料进行审查，审查合格的考生，按照一定比例根据考生的简历和学术成果等情况择优确定进入综合考核的名单。材料审查不合格的考生不允许进入综合考核环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caps w:val="0"/>
          <w:color w:val="333333"/>
          <w:spacing w:val="0"/>
          <w:sz w:val="24"/>
          <w:szCs w:val="24"/>
        </w:rPr>
      </w:pPr>
      <w:r>
        <w:rPr>
          <w:rStyle w:val="6"/>
          <w:rFonts w:hint="eastAsia" w:ascii="宋体" w:hAnsi="宋体" w:eastAsia="宋体" w:cs="宋体"/>
          <w:caps w:val="0"/>
          <w:color w:val="333333"/>
          <w:spacing w:val="0"/>
          <w:sz w:val="24"/>
          <w:szCs w:val="24"/>
          <w:bdr w:val="none" w:color="auto" w:sz="0" w:space="0"/>
          <w:shd w:val="clear" w:fill="FFFFFF"/>
        </w:rPr>
        <w:t>五、综合考核</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宋体" w:hAnsi="宋体" w:eastAsia="宋体" w:cs="宋体"/>
          <w:caps w:val="0"/>
          <w:color w:val="333333"/>
          <w:spacing w:val="0"/>
          <w:sz w:val="24"/>
          <w:szCs w:val="24"/>
        </w:rPr>
      </w:pPr>
      <w:r>
        <w:rPr>
          <w:rFonts w:hint="eastAsia" w:ascii="宋体" w:hAnsi="宋体" w:eastAsia="宋体" w:cs="宋体"/>
          <w:caps w:val="0"/>
          <w:color w:val="333333"/>
          <w:spacing w:val="0"/>
          <w:sz w:val="24"/>
          <w:szCs w:val="24"/>
          <w:bdr w:val="none" w:color="auto" w:sz="0" w:space="0"/>
          <w:shd w:val="clear" w:fill="FFFFFF"/>
        </w:rPr>
        <w:t> 学院组织专家考核组，对考生进行综合考核，全面考查考生学业水平、专业素养、科研能力、创新潜质、综合素质、思想政治素质和品德等。考核内容包括英语水平、专业基础和专业综合。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宋体" w:hAnsi="宋体" w:eastAsia="宋体" w:cs="宋体"/>
          <w:caps w:val="0"/>
          <w:color w:val="333333"/>
          <w:spacing w:val="0"/>
          <w:sz w:val="24"/>
          <w:szCs w:val="24"/>
        </w:rPr>
      </w:pPr>
      <w:r>
        <w:rPr>
          <w:rFonts w:hint="default" w:ascii="Times New Roman" w:hAnsi="Times New Roman" w:eastAsia="宋体" w:cs="Times New Roman"/>
          <w:caps w:val="0"/>
          <w:color w:val="333333"/>
          <w:spacing w:val="0"/>
          <w:sz w:val="24"/>
          <w:szCs w:val="24"/>
          <w:bdr w:val="none" w:color="auto" w:sz="0" w:space="0"/>
          <w:shd w:val="clear" w:fill="FFFFFF"/>
          <w:lang w:val="en-US"/>
        </w:rPr>
        <w:t>1</w:t>
      </w:r>
      <w:r>
        <w:rPr>
          <w:rFonts w:hint="eastAsia" w:ascii="宋体" w:hAnsi="宋体" w:eastAsia="宋体" w:cs="宋体"/>
          <w:caps w:val="0"/>
          <w:color w:val="333333"/>
          <w:spacing w:val="0"/>
          <w:sz w:val="24"/>
          <w:szCs w:val="24"/>
          <w:bdr w:val="none" w:color="auto" w:sz="0" w:space="0"/>
          <w:shd w:val="clear" w:fill="FFFFFF"/>
        </w:rPr>
        <w:t>．英语水平合格认定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宋体" w:hAnsi="宋体" w:eastAsia="宋体" w:cs="宋体"/>
          <w:caps w:val="0"/>
          <w:color w:val="333333"/>
          <w:spacing w:val="0"/>
          <w:sz w:val="24"/>
          <w:szCs w:val="24"/>
        </w:rPr>
      </w:pPr>
      <w:r>
        <w:rPr>
          <w:rFonts w:hint="eastAsia" w:ascii="宋体" w:hAnsi="宋体" w:eastAsia="宋体" w:cs="宋体"/>
          <w:caps w:val="0"/>
          <w:color w:val="333333"/>
          <w:spacing w:val="0"/>
          <w:sz w:val="24"/>
          <w:szCs w:val="24"/>
          <w:bdr w:val="none" w:color="auto" w:sz="0" w:space="0"/>
          <w:shd w:val="clear" w:fill="FFFFFF"/>
        </w:rPr>
        <w:t> 考生可选择以下途径之一进行英语水平合格认定：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宋体" w:hAnsi="宋体" w:eastAsia="宋体" w:cs="宋体"/>
          <w:caps w:val="0"/>
          <w:color w:val="333333"/>
          <w:spacing w:val="0"/>
          <w:sz w:val="24"/>
          <w:szCs w:val="24"/>
        </w:rPr>
      </w:pPr>
      <w:r>
        <w:rPr>
          <w:rFonts w:hint="eastAsia" w:ascii="宋体" w:hAnsi="宋体" w:eastAsia="宋体" w:cs="宋体"/>
          <w:caps w:val="0"/>
          <w:color w:val="333333"/>
          <w:spacing w:val="0"/>
          <w:sz w:val="24"/>
          <w:szCs w:val="24"/>
          <w:bdr w:val="none" w:color="auto" w:sz="0" w:space="0"/>
          <w:shd w:val="clear" w:fill="FFFFFF"/>
        </w:rPr>
        <w:t> （</w:t>
      </w:r>
      <w:r>
        <w:rPr>
          <w:rFonts w:hint="default" w:ascii="Times New Roman" w:hAnsi="Times New Roman" w:eastAsia="宋体" w:cs="Times New Roman"/>
          <w:caps w:val="0"/>
          <w:color w:val="333333"/>
          <w:spacing w:val="0"/>
          <w:sz w:val="24"/>
          <w:szCs w:val="24"/>
          <w:bdr w:val="none" w:color="auto" w:sz="0" w:space="0"/>
          <w:shd w:val="clear" w:fill="FFFFFF"/>
        </w:rPr>
        <w:t>1</w:t>
      </w:r>
      <w:r>
        <w:rPr>
          <w:rFonts w:hint="eastAsia" w:ascii="宋体" w:hAnsi="宋体" w:eastAsia="宋体" w:cs="宋体"/>
          <w:caps w:val="0"/>
          <w:color w:val="333333"/>
          <w:spacing w:val="0"/>
          <w:sz w:val="24"/>
          <w:szCs w:val="24"/>
          <w:bdr w:val="none" w:color="auto" w:sz="0" w:space="0"/>
          <w:shd w:val="clear" w:fill="FFFFFF"/>
        </w:rPr>
        <w:t>）参加学院组织的英语测试，主要包括英语口语交流和专业英语翻译，全面考核考生的英语水平。专业英语翻译素材为控制领域科技论文中节选段落。专家考核组根据考生回答情况进行打分，然后取算术平均值得出英语测试成绩。英语测试时间不超过</w:t>
      </w:r>
      <w:r>
        <w:rPr>
          <w:rFonts w:hint="default" w:ascii="Times New Roman" w:hAnsi="Times New Roman" w:eastAsia="宋体" w:cs="Times New Roman"/>
          <w:caps w:val="0"/>
          <w:color w:val="333333"/>
          <w:spacing w:val="0"/>
          <w:sz w:val="24"/>
          <w:szCs w:val="24"/>
          <w:bdr w:val="none" w:color="auto" w:sz="0" w:space="0"/>
          <w:shd w:val="clear" w:fill="FFFFFF"/>
        </w:rPr>
        <w:t>10</w:t>
      </w:r>
      <w:r>
        <w:rPr>
          <w:rFonts w:hint="eastAsia" w:ascii="宋体" w:hAnsi="宋体" w:eastAsia="宋体" w:cs="宋体"/>
          <w:caps w:val="0"/>
          <w:color w:val="333333"/>
          <w:spacing w:val="0"/>
          <w:sz w:val="24"/>
          <w:szCs w:val="24"/>
          <w:bdr w:val="none" w:color="auto" w:sz="0" w:space="0"/>
          <w:shd w:val="clear" w:fill="FFFFFF"/>
        </w:rPr>
        <w:t>分钟。英语测试考核结果不以具体分数体现，以“合格”或“不合格”体现，考核结果“不合格”者不予录取。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宋体" w:hAnsi="宋体" w:eastAsia="宋体" w:cs="宋体"/>
          <w:caps w:val="0"/>
          <w:color w:val="333333"/>
          <w:spacing w:val="0"/>
          <w:sz w:val="24"/>
          <w:szCs w:val="24"/>
        </w:rPr>
      </w:pPr>
      <w:r>
        <w:rPr>
          <w:rFonts w:hint="eastAsia" w:ascii="宋体" w:hAnsi="宋体" w:eastAsia="宋体" w:cs="宋体"/>
          <w:caps w:val="0"/>
          <w:color w:val="333333"/>
          <w:spacing w:val="0"/>
          <w:sz w:val="24"/>
          <w:szCs w:val="24"/>
          <w:bdr w:val="none" w:color="auto" w:sz="0" w:space="0"/>
          <w:shd w:val="clear" w:fill="FFFFFF"/>
        </w:rPr>
        <w:t> （</w:t>
      </w:r>
      <w:r>
        <w:rPr>
          <w:rFonts w:hint="default" w:ascii="Times New Roman" w:hAnsi="Times New Roman" w:eastAsia="宋体" w:cs="Times New Roman"/>
          <w:caps w:val="0"/>
          <w:color w:val="333333"/>
          <w:spacing w:val="0"/>
          <w:sz w:val="24"/>
          <w:szCs w:val="24"/>
          <w:bdr w:val="none" w:color="auto" w:sz="0" w:space="0"/>
          <w:shd w:val="clear" w:fill="FFFFFF"/>
        </w:rPr>
        <w:t>2</w:t>
      </w:r>
      <w:r>
        <w:rPr>
          <w:rFonts w:hint="eastAsia" w:ascii="宋体" w:hAnsi="宋体" w:eastAsia="宋体" w:cs="宋体"/>
          <w:caps w:val="0"/>
          <w:color w:val="333333"/>
          <w:spacing w:val="0"/>
          <w:sz w:val="24"/>
          <w:szCs w:val="24"/>
          <w:bdr w:val="none" w:color="auto" w:sz="0" w:space="0"/>
          <w:shd w:val="clear" w:fill="FFFFFF"/>
        </w:rPr>
        <w:t>）英语水平达到以下条件之一：</w:t>
      </w:r>
      <w:r>
        <w:rPr>
          <w:rFonts w:hint="default" w:ascii="Times New Roman" w:hAnsi="Times New Roman" w:eastAsia="宋体" w:cs="Times New Roman"/>
          <w:caps w:val="0"/>
          <w:color w:val="333333"/>
          <w:spacing w:val="0"/>
          <w:sz w:val="24"/>
          <w:szCs w:val="24"/>
          <w:bdr w:val="none" w:color="auto" w:sz="0" w:space="0"/>
          <w:shd w:val="clear" w:fill="FFFFFF"/>
        </w:rPr>
        <w:t>CET-6 ≥425 </w:t>
      </w:r>
      <w:r>
        <w:rPr>
          <w:rFonts w:hint="eastAsia" w:ascii="宋体" w:hAnsi="宋体" w:eastAsia="宋体" w:cs="宋体"/>
          <w:caps w:val="0"/>
          <w:color w:val="333333"/>
          <w:spacing w:val="0"/>
          <w:sz w:val="24"/>
          <w:szCs w:val="24"/>
          <w:bdr w:val="none" w:color="auto" w:sz="0" w:space="0"/>
          <w:shd w:val="clear" w:fill="FFFFFF"/>
        </w:rPr>
        <w:t>或</w:t>
      </w:r>
      <w:r>
        <w:rPr>
          <w:rFonts w:hint="default" w:ascii="Times New Roman" w:hAnsi="Times New Roman" w:eastAsia="宋体" w:cs="Times New Roman"/>
          <w:caps w:val="0"/>
          <w:color w:val="333333"/>
          <w:spacing w:val="0"/>
          <w:sz w:val="24"/>
          <w:szCs w:val="24"/>
          <w:bdr w:val="none" w:color="auto" w:sz="0" w:space="0"/>
          <w:shd w:val="clear" w:fill="FFFFFF"/>
        </w:rPr>
        <w:t>IELTS</w:t>
      </w:r>
      <w:r>
        <w:rPr>
          <w:rFonts w:hint="eastAsia" w:ascii="宋体" w:hAnsi="宋体" w:eastAsia="宋体" w:cs="宋体"/>
          <w:caps w:val="0"/>
          <w:color w:val="333333"/>
          <w:spacing w:val="0"/>
          <w:sz w:val="24"/>
          <w:szCs w:val="24"/>
          <w:bdr w:val="none" w:color="auto" w:sz="0" w:space="0"/>
          <w:shd w:val="clear" w:fill="FFFFFF"/>
        </w:rPr>
        <w:t>（</w:t>
      </w:r>
      <w:r>
        <w:rPr>
          <w:rFonts w:hint="default" w:ascii="Times New Roman" w:hAnsi="Times New Roman" w:eastAsia="宋体" w:cs="Times New Roman"/>
          <w:caps w:val="0"/>
          <w:color w:val="333333"/>
          <w:spacing w:val="0"/>
          <w:sz w:val="24"/>
          <w:szCs w:val="24"/>
          <w:bdr w:val="none" w:color="auto" w:sz="0" w:space="0"/>
          <w:shd w:val="clear" w:fill="FFFFFF"/>
        </w:rPr>
        <w:t>A</w:t>
      </w:r>
      <w:r>
        <w:rPr>
          <w:rFonts w:hint="eastAsia" w:ascii="宋体" w:hAnsi="宋体" w:eastAsia="宋体" w:cs="宋体"/>
          <w:caps w:val="0"/>
          <w:color w:val="333333"/>
          <w:spacing w:val="0"/>
          <w:sz w:val="24"/>
          <w:szCs w:val="24"/>
          <w:bdr w:val="none" w:color="auto" w:sz="0" w:space="0"/>
          <w:shd w:val="clear" w:fill="FFFFFF"/>
        </w:rPr>
        <w:t>类学术类） ≥</w:t>
      </w:r>
      <w:r>
        <w:rPr>
          <w:rFonts w:hint="default" w:ascii="Times New Roman" w:hAnsi="Times New Roman" w:eastAsia="宋体" w:cs="Times New Roman"/>
          <w:caps w:val="0"/>
          <w:color w:val="333333"/>
          <w:spacing w:val="0"/>
          <w:sz w:val="24"/>
          <w:szCs w:val="24"/>
          <w:bdr w:val="none" w:color="auto" w:sz="0" w:space="0"/>
          <w:shd w:val="clear" w:fill="FFFFFF"/>
        </w:rPr>
        <w:t>5.5 </w:t>
      </w:r>
      <w:r>
        <w:rPr>
          <w:rFonts w:hint="eastAsia" w:ascii="宋体" w:hAnsi="宋体" w:eastAsia="宋体" w:cs="宋体"/>
          <w:caps w:val="0"/>
          <w:color w:val="333333"/>
          <w:spacing w:val="0"/>
          <w:sz w:val="24"/>
          <w:szCs w:val="24"/>
          <w:bdr w:val="none" w:color="auto" w:sz="0" w:space="0"/>
          <w:shd w:val="clear" w:fill="FFFFFF"/>
        </w:rPr>
        <w:t>或</w:t>
      </w:r>
      <w:r>
        <w:rPr>
          <w:rFonts w:hint="default" w:ascii="Times New Roman" w:hAnsi="Times New Roman" w:eastAsia="宋体" w:cs="Times New Roman"/>
          <w:caps w:val="0"/>
          <w:color w:val="333333"/>
          <w:spacing w:val="0"/>
          <w:sz w:val="24"/>
          <w:szCs w:val="24"/>
          <w:bdr w:val="none" w:color="auto" w:sz="0" w:space="0"/>
          <w:shd w:val="clear" w:fill="FFFFFF"/>
        </w:rPr>
        <w:t>GRE</w:t>
      </w:r>
      <w:r>
        <w:rPr>
          <w:rFonts w:hint="eastAsia" w:ascii="宋体" w:hAnsi="宋体" w:eastAsia="宋体" w:cs="宋体"/>
          <w:caps w:val="0"/>
          <w:color w:val="333333"/>
          <w:spacing w:val="0"/>
          <w:sz w:val="24"/>
          <w:szCs w:val="24"/>
          <w:bdr w:val="none" w:color="auto" w:sz="0" w:space="0"/>
          <w:shd w:val="clear" w:fill="FFFFFF"/>
        </w:rPr>
        <w:t>成绩</w:t>
      </w:r>
      <w:r>
        <w:rPr>
          <w:rFonts w:hint="default" w:ascii="Times New Roman" w:hAnsi="Times New Roman" w:eastAsia="宋体" w:cs="Times New Roman"/>
          <w:caps w:val="0"/>
          <w:color w:val="333333"/>
          <w:spacing w:val="0"/>
          <w:sz w:val="24"/>
          <w:szCs w:val="24"/>
          <w:bdr w:val="none" w:color="auto" w:sz="0" w:space="0"/>
          <w:shd w:val="clear" w:fill="FFFFFF"/>
        </w:rPr>
        <w:t>1300</w:t>
      </w:r>
      <w:r>
        <w:rPr>
          <w:rFonts w:hint="eastAsia" w:ascii="宋体" w:hAnsi="宋体" w:eastAsia="宋体" w:cs="宋体"/>
          <w:caps w:val="0"/>
          <w:color w:val="333333"/>
          <w:spacing w:val="0"/>
          <w:sz w:val="24"/>
          <w:szCs w:val="24"/>
          <w:bdr w:val="none" w:color="auto" w:sz="0" w:space="0"/>
          <w:shd w:val="clear" w:fill="FFFFFF"/>
        </w:rPr>
        <w:t>分以上（新标准</w:t>
      </w:r>
      <w:r>
        <w:rPr>
          <w:rFonts w:hint="default" w:ascii="Times New Roman" w:hAnsi="Times New Roman" w:eastAsia="宋体" w:cs="Times New Roman"/>
          <w:caps w:val="0"/>
          <w:color w:val="333333"/>
          <w:spacing w:val="0"/>
          <w:sz w:val="24"/>
          <w:szCs w:val="24"/>
          <w:bdr w:val="none" w:color="auto" w:sz="0" w:space="0"/>
          <w:shd w:val="clear" w:fill="FFFFFF"/>
        </w:rPr>
        <w:t>260</w:t>
      </w:r>
      <w:r>
        <w:rPr>
          <w:rFonts w:hint="eastAsia" w:ascii="宋体" w:hAnsi="宋体" w:eastAsia="宋体" w:cs="宋体"/>
          <w:caps w:val="0"/>
          <w:color w:val="333333"/>
          <w:spacing w:val="0"/>
          <w:sz w:val="24"/>
          <w:szCs w:val="24"/>
          <w:bdr w:val="none" w:color="auto" w:sz="0" w:space="0"/>
          <w:shd w:val="clear" w:fill="FFFFFF"/>
        </w:rPr>
        <w:t>分以上）或</w:t>
      </w:r>
      <w:r>
        <w:rPr>
          <w:rFonts w:hint="default" w:ascii="Times New Roman" w:hAnsi="Times New Roman" w:eastAsia="宋体" w:cs="Times New Roman"/>
          <w:caps w:val="0"/>
          <w:color w:val="333333"/>
          <w:spacing w:val="0"/>
          <w:sz w:val="24"/>
          <w:szCs w:val="24"/>
          <w:bdr w:val="none" w:color="auto" w:sz="0" w:space="0"/>
          <w:shd w:val="clear" w:fill="FFFFFF"/>
        </w:rPr>
        <w:t>TOEFL≥60</w:t>
      </w:r>
      <w:r>
        <w:rPr>
          <w:rFonts w:hint="eastAsia" w:ascii="宋体" w:hAnsi="宋体" w:eastAsia="宋体" w:cs="宋体"/>
          <w:caps w:val="0"/>
          <w:color w:val="333333"/>
          <w:spacing w:val="0"/>
          <w:sz w:val="24"/>
          <w:szCs w:val="24"/>
          <w:bdr w:val="none" w:color="auto" w:sz="0" w:space="0"/>
          <w:shd w:val="clear" w:fill="FFFFFF"/>
        </w:rPr>
        <w:t>或</w:t>
      </w:r>
      <w:r>
        <w:rPr>
          <w:rFonts w:hint="default" w:ascii="Times New Roman" w:hAnsi="Times New Roman" w:eastAsia="宋体" w:cs="Times New Roman"/>
          <w:caps w:val="0"/>
          <w:color w:val="333333"/>
          <w:spacing w:val="0"/>
          <w:sz w:val="24"/>
          <w:szCs w:val="24"/>
          <w:bdr w:val="none" w:color="auto" w:sz="0" w:space="0"/>
          <w:shd w:val="clear" w:fill="FFFFFF"/>
        </w:rPr>
        <w:t>WSK</w:t>
      </w:r>
      <w:r>
        <w:rPr>
          <w:rFonts w:hint="eastAsia" w:ascii="宋体" w:hAnsi="宋体" w:eastAsia="宋体" w:cs="宋体"/>
          <w:caps w:val="0"/>
          <w:color w:val="333333"/>
          <w:spacing w:val="0"/>
          <w:sz w:val="24"/>
          <w:szCs w:val="24"/>
          <w:bdr w:val="none" w:color="auto" w:sz="0" w:space="0"/>
          <w:shd w:val="clear" w:fill="FFFFFF"/>
        </w:rPr>
        <w:t>（</w:t>
      </w:r>
      <w:r>
        <w:rPr>
          <w:rFonts w:hint="default" w:ascii="Times New Roman" w:hAnsi="Times New Roman" w:eastAsia="宋体" w:cs="Times New Roman"/>
          <w:caps w:val="0"/>
          <w:color w:val="333333"/>
          <w:spacing w:val="0"/>
          <w:sz w:val="24"/>
          <w:szCs w:val="24"/>
          <w:bdr w:val="none" w:color="auto" w:sz="0" w:space="0"/>
          <w:shd w:val="clear" w:fill="FFFFFF"/>
        </w:rPr>
        <w:t>PETS5</w:t>
      </w:r>
      <w:r>
        <w:rPr>
          <w:rFonts w:hint="eastAsia" w:ascii="宋体" w:hAnsi="宋体" w:eastAsia="宋体" w:cs="宋体"/>
          <w:caps w:val="0"/>
          <w:color w:val="333333"/>
          <w:spacing w:val="0"/>
          <w:sz w:val="24"/>
          <w:szCs w:val="24"/>
          <w:bdr w:val="none" w:color="auto" w:sz="0" w:space="0"/>
          <w:shd w:val="clear" w:fill="FFFFFF"/>
        </w:rPr>
        <w:t>）≥</w:t>
      </w:r>
      <w:r>
        <w:rPr>
          <w:rFonts w:hint="default" w:ascii="Times New Roman" w:hAnsi="Times New Roman" w:eastAsia="宋体" w:cs="Times New Roman"/>
          <w:caps w:val="0"/>
          <w:color w:val="333333"/>
          <w:spacing w:val="0"/>
          <w:sz w:val="24"/>
          <w:szCs w:val="24"/>
          <w:bdr w:val="none" w:color="auto" w:sz="0" w:space="0"/>
          <w:shd w:val="clear" w:fill="FFFFFF"/>
        </w:rPr>
        <w:t>60</w:t>
      </w:r>
      <w:r>
        <w:rPr>
          <w:rFonts w:hint="eastAsia" w:ascii="宋体" w:hAnsi="宋体" w:eastAsia="宋体" w:cs="宋体"/>
          <w:caps w:val="0"/>
          <w:color w:val="333333"/>
          <w:spacing w:val="0"/>
          <w:sz w:val="24"/>
          <w:szCs w:val="24"/>
          <w:bdr w:val="none" w:color="auto" w:sz="0" w:space="0"/>
          <w:shd w:val="clear" w:fill="FFFFFF"/>
        </w:rPr>
        <w:t>视为英语成绩合格。考生是应届硕士毕业生的，以上英语成绩始终有效；非应届考生，以上英语成绩近三年取得的有效，计算有效期截止日期为</w:t>
      </w:r>
      <w:r>
        <w:rPr>
          <w:rFonts w:hint="default" w:ascii="Times New Roman" w:hAnsi="Times New Roman" w:eastAsia="Calibri" w:cs="Times New Roman"/>
          <w:caps w:val="0"/>
          <w:color w:val="333333"/>
          <w:spacing w:val="0"/>
          <w:sz w:val="24"/>
          <w:szCs w:val="24"/>
          <w:bdr w:val="none" w:color="auto" w:sz="0" w:space="0"/>
          <w:shd w:val="clear" w:fill="FFFFFF"/>
          <w:lang w:val="en-US"/>
        </w:rPr>
        <w:t>2024</w:t>
      </w:r>
      <w:r>
        <w:rPr>
          <w:rFonts w:hint="eastAsia" w:ascii="宋体" w:hAnsi="宋体" w:eastAsia="宋体" w:cs="宋体"/>
          <w:caps w:val="0"/>
          <w:color w:val="333333"/>
          <w:spacing w:val="0"/>
          <w:sz w:val="24"/>
          <w:szCs w:val="24"/>
          <w:bdr w:val="none" w:color="auto" w:sz="0" w:space="0"/>
          <w:shd w:val="clear" w:fill="FFFFFF"/>
        </w:rPr>
        <w:t>年</w:t>
      </w:r>
      <w:r>
        <w:rPr>
          <w:rFonts w:hint="default" w:ascii="Times New Roman" w:hAnsi="Times New Roman" w:eastAsia="宋体" w:cs="Times New Roman"/>
          <w:caps w:val="0"/>
          <w:color w:val="333333"/>
          <w:spacing w:val="0"/>
          <w:sz w:val="24"/>
          <w:szCs w:val="24"/>
          <w:bdr w:val="none" w:color="auto" w:sz="0" w:space="0"/>
          <w:shd w:val="clear" w:fill="FFFFFF"/>
        </w:rPr>
        <w:t>9</w:t>
      </w:r>
      <w:r>
        <w:rPr>
          <w:rFonts w:hint="eastAsia" w:ascii="宋体" w:hAnsi="宋体" w:eastAsia="宋体" w:cs="宋体"/>
          <w:caps w:val="0"/>
          <w:color w:val="333333"/>
          <w:spacing w:val="0"/>
          <w:sz w:val="24"/>
          <w:szCs w:val="24"/>
          <w:bdr w:val="none" w:color="auto" w:sz="0" w:space="0"/>
          <w:shd w:val="clear" w:fill="FFFFFF"/>
        </w:rPr>
        <w:t>月</w:t>
      </w:r>
      <w:r>
        <w:rPr>
          <w:rFonts w:hint="default" w:ascii="Times New Roman" w:hAnsi="Times New Roman" w:eastAsia="宋体" w:cs="Times New Roman"/>
          <w:caps w:val="0"/>
          <w:color w:val="333333"/>
          <w:spacing w:val="0"/>
          <w:sz w:val="24"/>
          <w:szCs w:val="24"/>
          <w:bdr w:val="none" w:color="auto" w:sz="0" w:space="0"/>
          <w:shd w:val="clear" w:fill="FFFFFF"/>
        </w:rPr>
        <w:t>1</w:t>
      </w:r>
      <w:r>
        <w:rPr>
          <w:rFonts w:hint="eastAsia" w:ascii="宋体" w:hAnsi="宋体" w:eastAsia="宋体" w:cs="宋体"/>
          <w:caps w:val="0"/>
          <w:color w:val="333333"/>
          <w:spacing w:val="0"/>
          <w:sz w:val="24"/>
          <w:szCs w:val="24"/>
          <w:bdr w:val="none" w:color="auto" w:sz="0" w:space="0"/>
          <w:shd w:val="clear" w:fill="FFFFFF"/>
        </w:rPr>
        <w:t>日。英语成绩证明均需提供原件及复印件。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宋体" w:hAnsi="宋体" w:eastAsia="宋体" w:cs="宋体"/>
          <w:caps w:val="0"/>
          <w:color w:val="333333"/>
          <w:spacing w:val="0"/>
          <w:sz w:val="24"/>
          <w:szCs w:val="24"/>
        </w:rPr>
      </w:pPr>
      <w:r>
        <w:rPr>
          <w:rFonts w:hint="default" w:ascii="Times New Roman" w:hAnsi="Times New Roman" w:eastAsia="宋体" w:cs="Times New Roman"/>
          <w:caps w:val="0"/>
          <w:color w:val="333333"/>
          <w:spacing w:val="0"/>
          <w:sz w:val="24"/>
          <w:szCs w:val="24"/>
          <w:bdr w:val="none" w:color="auto" w:sz="0" w:space="0"/>
          <w:shd w:val="clear" w:fill="FFFFFF"/>
          <w:lang w:val="en-US"/>
        </w:rPr>
        <w:t>2</w:t>
      </w:r>
      <w:r>
        <w:rPr>
          <w:rFonts w:hint="eastAsia" w:ascii="宋体" w:hAnsi="宋体" w:eastAsia="宋体" w:cs="宋体"/>
          <w:caps w:val="0"/>
          <w:color w:val="333333"/>
          <w:spacing w:val="0"/>
          <w:sz w:val="24"/>
          <w:szCs w:val="24"/>
          <w:bdr w:val="none" w:color="auto" w:sz="0" w:space="0"/>
          <w:shd w:val="clear" w:fill="FFFFFF"/>
        </w:rPr>
        <w:t>．专业基础测试和专业综合测试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宋体" w:hAnsi="宋体" w:eastAsia="宋体" w:cs="宋体"/>
          <w:caps w:val="0"/>
          <w:color w:val="333333"/>
          <w:spacing w:val="0"/>
          <w:sz w:val="24"/>
          <w:szCs w:val="24"/>
        </w:rPr>
      </w:pPr>
      <w:r>
        <w:rPr>
          <w:rFonts w:hint="eastAsia" w:ascii="宋体" w:hAnsi="宋体" w:eastAsia="宋体" w:cs="宋体"/>
          <w:caps w:val="0"/>
          <w:color w:val="333333"/>
          <w:spacing w:val="0"/>
          <w:sz w:val="24"/>
          <w:szCs w:val="24"/>
          <w:bdr w:val="none" w:color="auto" w:sz="0" w:space="0"/>
          <w:shd w:val="clear" w:fill="FFFFFF"/>
        </w:rPr>
        <w:t> 专业基础测试和专业综合测试单科满分均为</w:t>
      </w:r>
      <w:r>
        <w:rPr>
          <w:rFonts w:hint="default" w:ascii="Times New Roman" w:hAnsi="Times New Roman" w:eastAsia="宋体" w:cs="Times New Roman"/>
          <w:caps w:val="0"/>
          <w:color w:val="333333"/>
          <w:spacing w:val="0"/>
          <w:sz w:val="24"/>
          <w:szCs w:val="24"/>
          <w:bdr w:val="none" w:color="auto" w:sz="0" w:space="0"/>
          <w:shd w:val="clear" w:fill="FFFFFF"/>
        </w:rPr>
        <w:t>100</w:t>
      </w:r>
      <w:r>
        <w:rPr>
          <w:rFonts w:hint="eastAsia" w:ascii="宋体" w:hAnsi="宋体" w:eastAsia="宋体" w:cs="宋体"/>
          <w:caps w:val="0"/>
          <w:color w:val="333333"/>
          <w:spacing w:val="0"/>
          <w:sz w:val="24"/>
          <w:szCs w:val="24"/>
          <w:bdr w:val="none" w:color="auto" w:sz="0" w:space="0"/>
          <w:shd w:val="clear" w:fill="FFFFFF"/>
        </w:rPr>
        <w:t>分，</w:t>
      </w:r>
      <w:r>
        <w:rPr>
          <w:rFonts w:hint="default" w:ascii="Times New Roman" w:hAnsi="Times New Roman" w:eastAsia="宋体" w:cs="Times New Roman"/>
          <w:caps w:val="0"/>
          <w:color w:val="333333"/>
          <w:spacing w:val="0"/>
          <w:sz w:val="24"/>
          <w:szCs w:val="24"/>
          <w:bdr w:val="none" w:color="auto" w:sz="0" w:space="0"/>
          <w:shd w:val="clear" w:fill="FFFFFF"/>
        </w:rPr>
        <w:t>60</w:t>
      </w:r>
      <w:r>
        <w:rPr>
          <w:rFonts w:hint="eastAsia" w:ascii="宋体" w:hAnsi="宋体" w:eastAsia="宋体" w:cs="宋体"/>
          <w:caps w:val="0"/>
          <w:color w:val="333333"/>
          <w:spacing w:val="0"/>
          <w:sz w:val="24"/>
          <w:szCs w:val="24"/>
          <w:bdr w:val="none" w:color="auto" w:sz="0" w:space="0"/>
          <w:shd w:val="clear" w:fill="FFFFFF"/>
        </w:rPr>
        <w:t>分为合格分，低于</w:t>
      </w:r>
      <w:r>
        <w:rPr>
          <w:rFonts w:hint="default" w:ascii="Times New Roman" w:hAnsi="Times New Roman" w:eastAsia="宋体" w:cs="Times New Roman"/>
          <w:caps w:val="0"/>
          <w:color w:val="333333"/>
          <w:spacing w:val="0"/>
          <w:sz w:val="24"/>
          <w:szCs w:val="24"/>
          <w:bdr w:val="none" w:color="auto" w:sz="0" w:space="0"/>
          <w:shd w:val="clear" w:fill="FFFFFF"/>
        </w:rPr>
        <w:t>60</w:t>
      </w:r>
      <w:r>
        <w:rPr>
          <w:rFonts w:hint="eastAsia" w:ascii="宋体" w:hAnsi="宋体" w:eastAsia="宋体" w:cs="宋体"/>
          <w:caps w:val="0"/>
          <w:color w:val="333333"/>
          <w:spacing w:val="0"/>
          <w:sz w:val="24"/>
          <w:szCs w:val="24"/>
          <w:bdr w:val="none" w:color="auto" w:sz="0" w:space="0"/>
          <w:shd w:val="clear" w:fill="FFFFFF"/>
        </w:rPr>
        <w:t>分为考核不合格，不予录取。专业基础、专业综合汇报时间总计不超过</w:t>
      </w:r>
      <w:r>
        <w:rPr>
          <w:rFonts w:hint="default" w:ascii="Times New Roman" w:hAnsi="Times New Roman" w:eastAsia="宋体" w:cs="Times New Roman"/>
          <w:caps w:val="0"/>
          <w:color w:val="333333"/>
          <w:spacing w:val="0"/>
          <w:sz w:val="24"/>
          <w:szCs w:val="24"/>
          <w:bdr w:val="none" w:color="auto" w:sz="0" w:space="0"/>
          <w:shd w:val="clear" w:fill="FFFFFF"/>
        </w:rPr>
        <w:t>10</w:t>
      </w:r>
      <w:r>
        <w:rPr>
          <w:rFonts w:hint="eastAsia" w:ascii="宋体" w:hAnsi="宋体" w:eastAsia="宋体" w:cs="宋体"/>
          <w:caps w:val="0"/>
          <w:color w:val="333333"/>
          <w:spacing w:val="0"/>
          <w:sz w:val="24"/>
          <w:szCs w:val="24"/>
          <w:bdr w:val="none" w:color="auto" w:sz="0" w:space="0"/>
          <w:shd w:val="clear" w:fill="FFFFFF"/>
        </w:rPr>
        <w:t>分钟。专业基础测试和专业综合测试由学院组织，具体考核内容如下：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宋体" w:hAnsi="宋体" w:eastAsia="宋体" w:cs="宋体"/>
          <w:caps w:val="0"/>
          <w:color w:val="333333"/>
          <w:spacing w:val="0"/>
          <w:sz w:val="24"/>
          <w:szCs w:val="24"/>
        </w:rPr>
      </w:pPr>
      <w:r>
        <w:rPr>
          <w:rFonts w:hint="eastAsia" w:ascii="宋体" w:hAnsi="宋体" w:eastAsia="宋体" w:cs="宋体"/>
          <w:caps w:val="0"/>
          <w:color w:val="333333"/>
          <w:spacing w:val="0"/>
          <w:sz w:val="24"/>
          <w:szCs w:val="24"/>
          <w:bdr w:val="none" w:color="auto" w:sz="0" w:space="0"/>
          <w:shd w:val="clear" w:fill="FFFFFF"/>
        </w:rPr>
        <w:t> （</w:t>
      </w:r>
      <w:r>
        <w:rPr>
          <w:rFonts w:hint="default" w:ascii="Times New Roman" w:hAnsi="Times New Roman" w:eastAsia="宋体" w:cs="Times New Roman"/>
          <w:caps w:val="0"/>
          <w:color w:val="333333"/>
          <w:spacing w:val="0"/>
          <w:sz w:val="24"/>
          <w:szCs w:val="24"/>
          <w:bdr w:val="none" w:color="auto" w:sz="0" w:space="0"/>
          <w:shd w:val="clear" w:fill="FFFFFF"/>
          <w:lang w:val="en-US"/>
        </w:rPr>
        <w:t>1</w:t>
      </w:r>
      <w:r>
        <w:rPr>
          <w:rFonts w:hint="eastAsia" w:ascii="宋体" w:hAnsi="宋体" w:eastAsia="宋体" w:cs="宋体"/>
          <w:caps w:val="0"/>
          <w:color w:val="333333"/>
          <w:spacing w:val="0"/>
          <w:sz w:val="24"/>
          <w:szCs w:val="24"/>
          <w:bdr w:val="none" w:color="auto" w:sz="0" w:space="0"/>
          <w:shd w:val="clear" w:fill="FFFFFF"/>
        </w:rPr>
        <w:t>）专业基础测试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宋体" w:hAnsi="宋体" w:eastAsia="宋体" w:cs="宋体"/>
          <w:caps w:val="0"/>
          <w:color w:val="333333"/>
          <w:spacing w:val="0"/>
          <w:sz w:val="24"/>
          <w:szCs w:val="24"/>
        </w:rPr>
      </w:pPr>
      <w:r>
        <w:rPr>
          <w:rFonts w:hint="eastAsia" w:ascii="宋体" w:hAnsi="宋体" w:eastAsia="宋体" w:cs="宋体"/>
          <w:caps w:val="0"/>
          <w:color w:val="333333"/>
          <w:spacing w:val="0"/>
          <w:sz w:val="24"/>
          <w:szCs w:val="24"/>
          <w:bdr w:val="none" w:color="auto" w:sz="0" w:space="0"/>
          <w:shd w:val="clear" w:fill="FFFFFF"/>
        </w:rPr>
        <w:t> 考生需准备</w:t>
      </w:r>
      <w:r>
        <w:rPr>
          <w:rFonts w:hint="default" w:ascii="Times New Roman" w:hAnsi="Times New Roman" w:eastAsia="宋体" w:cs="Times New Roman"/>
          <w:caps w:val="0"/>
          <w:color w:val="333333"/>
          <w:spacing w:val="0"/>
          <w:sz w:val="24"/>
          <w:szCs w:val="24"/>
          <w:bdr w:val="none" w:color="auto" w:sz="0" w:space="0"/>
          <w:shd w:val="clear" w:fill="FFFFFF"/>
          <w:lang w:val="en-US"/>
        </w:rPr>
        <w:t>PPT</w:t>
      </w:r>
      <w:r>
        <w:rPr>
          <w:rFonts w:hint="eastAsia" w:ascii="宋体" w:hAnsi="宋体" w:eastAsia="宋体" w:cs="宋体"/>
          <w:caps w:val="0"/>
          <w:color w:val="333333"/>
          <w:spacing w:val="0"/>
          <w:sz w:val="24"/>
          <w:szCs w:val="24"/>
          <w:bdr w:val="none" w:color="auto" w:sz="0" w:space="0"/>
          <w:shd w:val="clear" w:fill="FFFFFF"/>
        </w:rPr>
        <w:t>进行汇报，详细论述本科专业、所学课程、成绩；硕士阶段所学专业及课程，以及所参加过的课外实践活动。专家考核组考察考生是否具备完成博士研究课题所具备的专业基础知识。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宋体" w:hAnsi="宋体" w:eastAsia="宋体" w:cs="宋体"/>
          <w:caps w:val="0"/>
          <w:color w:val="333333"/>
          <w:spacing w:val="0"/>
          <w:sz w:val="24"/>
          <w:szCs w:val="24"/>
        </w:rPr>
      </w:pPr>
      <w:r>
        <w:rPr>
          <w:rFonts w:hint="eastAsia" w:ascii="宋体" w:hAnsi="宋体" w:eastAsia="宋体" w:cs="宋体"/>
          <w:caps w:val="0"/>
          <w:color w:val="333333"/>
          <w:spacing w:val="0"/>
          <w:sz w:val="24"/>
          <w:szCs w:val="24"/>
          <w:bdr w:val="none" w:color="auto" w:sz="0" w:space="0"/>
          <w:shd w:val="clear" w:fill="FFFFFF"/>
        </w:rPr>
        <w:t> （</w:t>
      </w:r>
      <w:r>
        <w:rPr>
          <w:rFonts w:hint="default" w:ascii="Times New Roman" w:hAnsi="Times New Roman" w:eastAsia="宋体" w:cs="Times New Roman"/>
          <w:caps w:val="0"/>
          <w:color w:val="333333"/>
          <w:spacing w:val="0"/>
          <w:sz w:val="24"/>
          <w:szCs w:val="24"/>
          <w:bdr w:val="none" w:color="auto" w:sz="0" w:space="0"/>
          <w:shd w:val="clear" w:fill="FFFFFF"/>
          <w:lang w:val="en-US"/>
        </w:rPr>
        <w:t>2</w:t>
      </w:r>
      <w:r>
        <w:rPr>
          <w:rFonts w:hint="eastAsia" w:ascii="宋体" w:hAnsi="宋体" w:eastAsia="宋体" w:cs="宋体"/>
          <w:caps w:val="0"/>
          <w:color w:val="333333"/>
          <w:spacing w:val="0"/>
          <w:sz w:val="24"/>
          <w:szCs w:val="24"/>
          <w:bdr w:val="none" w:color="auto" w:sz="0" w:space="0"/>
          <w:shd w:val="clear" w:fill="FFFFFF"/>
        </w:rPr>
        <w:t>）专业综合测试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宋体" w:hAnsi="宋体" w:eastAsia="宋体" w:cs="宋体"/>
          <w:caps w:val="0"/>
          <w:color w:val="333333"/>
          <w:spacing w:val="0"/>
          <w:sz w:val="24"/>
          <w:szCs w:val="24"/>
        </w:rPr>
      </w:pPr>
      <w:r>
        <w:rPr>
          <w:rFonts w:hint="eastAsia" w:ascii="宋体" w:hAnsi="宋体" w:eastAsia="宋体" w:cs="宋体"/>
          <w:caps w:val="0"/>
          <w:color w:val="333333"/>
          <w:spacing w:val="0"/>
          <w:sz w:val="24"/>
          <w:szCs w:val="24"/>
          <w:bdr w:val="none" w:color="auto" w:sz="0" w:space="0"/>
          <w:shd w:val="clear" w:fill="FFFFFF"/>
        </w:rPr>
        <w:t> 考生需准备</w:t>
      </w:r>
      <w:r>
        <w:rPr>
          <w:rFonts w:hint="default" w:ascii="Times New Roman" w:hAnsi="Times New Roman" w:eastAsia="宋体" w:cs="Times New Roman"/>
          <w:caps w:val="0"/>
          <w:color w:val="333333"/>
          <w:spacing w:val="0"/>
          <w:sz w:val="24"/>
          <w:szCs w:val="24"/>
          <w:bdr w:val="none" w:color="auto" w:sz="0" w:space="0"/>
          <w:shd w:val="clear" w:fill="FFFFFF"/>
          <w:lang w:val="en-US"/>
        </w:rPr>
        <w:t>PPT</w:t>
      </w:r>
      <w:r>
        <w:rPr>
          <w:rFonts w:hint="eastAsia" w:ascii="宋体" w:hAnsi="宋体" w:eastAsia="宋体" w:cs="宋体"/>
          <w:caps w:val="0"/>
          <w:color w:val="333333"/>
          <w:spacing w:val="0"/>
          <w:sz w:val="24"/>
          <w:szCs w:val="24"/>
          <w:bdr w:val="none" w:color="auto" w:sz="0" w:space="0"/>
          <w:shd w:val="clear" w:fill="FFFFFF"/>
        </w:rPr>
        <w:t>进行汇报，内容围绕硕士阶段的研究课题或工作阶段主持</w:t>
      </w:r>
      <w:r>
        <w:rPr>
          <w:rFonts w:hint="default" w:ascii="Times New Roman" w:hAnsi="Times New Roman" w:eastAsia="宋体" w:cs="Times New Roman"/>
          <w:caps w:val="0"/>
          <w:color w:val="333333"/>
          <w:spacing w:val="0"/>
          <w:sz w:val="24"/>
          <w:szCs w:val="24"/>
          <w:bdr w:val="none" w:color="auto" w:sz="0" w:space="0"/>
          <w:shd w:val="clear" w:fill="FFFFFF"/>
          <w:lang w:val="en-US"/>
        </w:rPr>
        <w:t>/</w:t>
      </w:r>
      <w:r>
        <w:rPr>
          <w:rFonts w:hint="eastAsia" w:ascii="宋体" w:hAnsi="宋体" w:eastAsia="宋体" w:cs="宋体"/>
          <w:caps w:val="0"/>
          <w:color w:val="333333"/>
          <w:spacing w:val="0"/>
          <w:sz w:val="24"/>
          <w:szCs w:val="24"/>
          <w:bdr w:val="none" w:color="auto" w:sz="0" w:space="0"/>
          <w:shd w:val="clear" w:fill="FFFFFF"/>
        </w:rPr>
        <w:t>参与的重要研究项目，阐述课题研究的目的与意义、研究内容、技术路线、所解决的关键问题和创新点、取得的成果和发表的学术论文以及未来研究方向规划等，已经参加工作的考生还需要详细介绍工作阶段所从事的专业、课题等，并接受专家质询。考察申请者是否具备攻读博士学位的能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宋体" w:hAnsi="宋体" w:eastAsia="宋体" w:cs="宋体"/>
          <w:caps w:val="0"/>
          <w:color w:val="333333"/>
          <w:spacing w:val="0"/>
          <w:sz w:val="24"/>
          <w:szCs w:val="24"/>
        </w:rPr>
      </w:pPr>
      <w:r>
        <w:rPr>
          <w:rFonts w:hint="eastAsia" w:ascii="宋体" w:hAnsi="宋体" w:eastAsia="宋体" w:cs="宋体"/>
          <w:caps w:val="0"/>
          <w:color w:val="333333"/>
          <w:spacing w:val="0"/>
          <w:sz w:val="24"/>
          <w:szCs w:val="24"/>
          <w:bdr w:val="none" w:color="auto" w:sz="0" w:space="0"/>
          <w:shd w:val="clear" w:fill="FFFFFF"/>
        </w:rPr>
        <w:t> 此外，专家考核组对考生的思想政治素质和道德品质做出“合格”或“不合格”的评价。思想政治素质和道德品质考核不合格的考生，不予录取。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宋体" w:hAnsi="宋体" w:eastAsia="宋体" w:cs="宋体"/>
          <w:caps w:val="0"/>
          <w:color w:val="333333"/>
          <w:spacing w:val="0"/>
          <w:sz w:val="24"/>
          <w:szCs w:val="24"/>
        </w:rPr>
      </w:pPr>
      <w:r>
        <w:rPr>
          <w:rFonts w:hint="eastAsia" w:ascii="宋体" w:hAnsi="宋体" w:eastAsia="宋体" w:cs="宋体"/>
          <w:caps w:val="0"/>
          <w:color w:val="333333"/>
          <w:spacing w:val="0"/>
          <w:sz w:val="24"/>
          <w:szCs w:val="24"/>
          <w:bdr w:val="none" w:color="auto" w:sz="0" w:space="0"/>
          <w:shd w:val="clear" w:fill="FFFFFF"/>
        </w:rPr>
        <w:t> 特别提醒：各考核环节全程录像录音，要求考生汇报时隐匿自己拟报考的博士指导教师的姓名，否则将予以扣分处理。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宋体" w:hAnsi="宋体" w:eastAsia="宋体" w:cs="宋体"/>
          <w:caps w:val="0"/>
          <w:color w:val="333333"/>
          <w:spacing w:val="0"/>
          <w:sz w:val="24"/>
          <w:szCs w:val="24"/>
        </w:rPr>
      </w:pPr>
      <w:r>
        <w:rPr>
          <w:rFonts w:hint="default" w:ascii="Times New Roman" w:hAnsi="Times New Roman" w:eastAsia="宋体" w:cs="Times New Roman"/>
          <w:caps w:val="0"/>
          <w:color w:val="333333"/>
          <w:spacing w:val="0"/>
          <w:sz w:val="24"/>
          <w:szCs w:val="24"/>
          <w:bdr w:val="none" w:color="auto" w:sz="0" w:space="0"/>
          <w:shd w:val="clear" w:fill="FFFFFF"/>
          <w:lang w:val="en-US"/>
        </w:rPr>
        <w:t>3.</w:t>
      </w:r>
      <w:r>
        <w:rPr>
          <w:rFonts w:hint="eastAsia" w:ascii="宋体" w:hAnsi="宋体" w:eastAsia="宋体" w:cs="宋体"/>
          <w:caps w:val="0"/>
          <w:color w:val="333333"/>
          <w:spacing w:val="0"/>
          <w:sz w:val="24"/>
          <w:szCs w:val="24"/>
          <w:bdr w:val="none" w:color="auto" w:sz="0" w:space="0"/>
          <w:shd w:val="clear" w:fill="FFFFFF"/>
        </w:rPr>
        <w:t>考核时间与成绩计算</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宋体" w:hAnsi="宋体" w:eastAsia="宋体" w:cs="宋体"/>
          <w:caps w:val="0"/>
          <w:color w:val="333333"/>
          <w:spacing w:val="0"/>
          <w:sz w:val="24"/>
          <w:szCs w:val="24"/>
        </w:rPr>
      </w:pPr>
      <w:r>
        <w:rPr>
          <w:rFonts w:hint="eastAsia" w:ascii="宋体" w:hAnsi="宋体" w:eastAsia="宋体" w:cs="宋体"/>
          <w:caps w:val="0"/>
          <w:color w:val="333333"/>
          <w:spacing w:val="0"/>
          <w:sz w:val="24"/>
          <w:szCs w:val="24"/>
          <w:bdr w:val="none" w:color="auto" w:sz="0" w:space="0"/>
          <w:shd w:val="clear" w:fill="FFFFFF"/>
        </w:rPr>
        <w:t> （</w:t>
      </w:r>
      <w:r>
        <w:rPr>
          <w:rFonts w:hint="default" w:ascii="Times New Roman" w:hAnsi="Times New Roman" w:eastAsia="宋体" w:cs="Times New Roman"/>
          <w:caps w:val="0"/>
          <w:color w:val="333333"/>
          <w:spacing w:val="0"/>
          <w:sz w:val="24"/>
          <w:szCs w:val="24"/>
          <w:bdr w:val="none" w:color="auto" w:sz="0" w:space="0"/>
          <w:shd w:val="clear" w:fill="FFFFFF"/>
        </w:rPr>
        <w:t>1</w:t>
      </w:r>
      <w:r>
        <w:rPr>
          <w:rFonts w:hint="eastAsia" w:ascii="宋体" w:hAnsi="宋体" w:eastAsia="宋体" w:cs="宋体"/>
          <w:caps w:val="0"/>
          <w:color w:val="333333"/>
          <w:spacing w:val="0"/>
          <w:sz w:val="24"/>
          <w:szCs w:val="24"/>
          <w:bdr w:val="none" w:color="auto" w:sz="0" w:space="0"/>
          <w:shd w:val="clear" w:fill="FFFFFF"/>
        </w:rPr>
        <w:t>）英语测试时间不超过</w:t>
      </w:r>
      <w:r>
        <w:rPr>
          <w:rFonts w:hint="default" w:ascii="Times New Roman" w:hAnsi="Times New Roman" w:eastAsia="宋体" w:cs="Times New Roman"/>
          <w:caps w:val="0"/>
          <w:color w:val="333333"/>
          <w:spacing w:val="0"/>
          <w:sz w:val="24"/>
          <w:szCs w:val="24"/>
          <w:bdr w:val="none" w:color="auto" w:sz="0" w:space="0"/>
          <w:shd w:val="clear" w:fill="FFFFFF"/>
        </w:rPr>
        <w:t>10</w:t>
      </w:r>
      <w:r>
        <w:rPr>
          <w:rFonts w:hint="eastAsia" w:ascii="宋体" w:hAnsi="宋体" w:eastAsia="宋体" w:cs="宋体"/>
          <w:caps w:val="0"/>
          <w:color w:val="333333"/>
          <w:spacing w:val="0"/>
          <w:sz w:val="24"/>
          <w:szCs w:val="24"/>
          <w:bdr w:val="none" w:color="auto" w:sz="0" w:space="0"/>
          <w:shd w:val="clear" w:fill="FFFFFF"/>
        </w:rPr>
        <w:t>分钟。英语水平认定结果“不合格”者不予录取。专业基础、专业综合汇报时间不超过</w:t>
      </w:r>
      <w:r>
        <w:rPr>
          <w:rFonts w:hint="default" w:ascii="Times New Roman" w:hAnsi="Times New Roman" w:eastAsia="宋体" w:cs="Times New Roman"/>
          <w:caps w:val="0"/>
          <w:color w:val="333333"/>
          <w:spacing w:val="0"/>
          <w:sz w:val="24"/>
          <w:szCs w:val="24"/>
          <w:bdr w:val="none" w:color="auto" w:sz="0" w:space="0"/>
          <w:shd w:val="clear" w:fill="FFFFFF"/>
        </w:rPr>
        <w:t>10</w:t>
      </w:r>
      <w:r>
        <w:rPr>
          <w:rFonts w:hint="eastAsia" w:ascii="宋体" w:hAnsi="宋体" w:eastAsia="宋体" w:cs="宋体"/>
          <w:caps w:val="0"/>
          <w:color w:val="333333"/>
          <w:spacing w:val="0"/>
          <w:sz w:val="24"/>
          <w:szCs w:val="24"/>
          <w:bdr w:val="none" w:color="auto" w:sz="0" w:space="0"/>
          <w:shd w:val="clear" w:fill="FFFFFF"/>
        </w:rPr>
        <w:t>分钟。专家质询时间不少于</w:t>
      </w:r>
      <w:r>
        <w:rPr>
          <w:rFonts w:hint="default" w:ascii="Times New Roman" w:hAnsi="Times New Roman" w:eastAsia="宋体" w:cs="Times New Roman"/>
          <w:caps w:val="0"/>
          <w:color w:val="333333"/>
          <w:spacing w:val="0"/>
          <w:sz w:val="24"/>
          <w:szCs w:val="24"/>
          <w:bdr w:val="none" w:color="auto" w:sz="0" w:space="0"/>
          <w:shd w:val="clear" w:fill="FFFFFF"/>
        </w:rPr>
        <w:t>10</w:t>
      </w:r>
      <w:r>
        <w:rPr>
          <w:rFonts w:hint="eastAsia" w:ascii="宋体" w:hAnsi="宋体" w:eastAsia="宋体" w:cs="宋体"/>
          <w:caps w:val="0"/>
          <w:color w:val="333333"/>
          <w:spacing w:val="0"/>
          <w:sz w:val="24"/>
          <w:szCs w:val="24"/>
          <w:bdr w:val="none" w:color="auto" w:sz="0" w:space="0"/>
          <w:shd w:val="clear" w:fill="FFFFFF"/>
        </w:rPr>
        <w:t>分钟。成绩由每位专家考核组成员独立给出分数，然后取算术平均值得出该生的考核成绩。专业基础测试、专业综合测试任何一项未达到及格线（</w:t>
      </w:r>
      <w:r>
        <w:rPr>
          <w:rFonts w:hint="default" w:ascii="Times New Roman" w:hAnsi="Times New Roman" w:eastAsia="宋体" w:cs="Times New Roman"/>
          <w:caps w:val="0"/>
          <w:color w:val="333333"/>
          <w:spacing w:val="0"/>
          <w:sz w:val="24"/>
          <w:szCs w:val="24"/>
          <w:bdr w:val="none" w:color="auto" w:sz="0" w:space="0"/>
          <w:shd w:val="clear" w:fill="FFFFFF"/>
        </w:rPr>
        <w:t>60</w:t>
      </w:r>
      <w:r>
        <w:rPr>
          <w:rFonts w:hint="eastAsia" w:ascii="宋体" w:hAnsi="宋体" w:eastAsia="宋体" w:cs="宋体"/>
          <w:caps w:val="0"/>
          <w:color w:val="333333"/>
          <w:spacing w:val="0"/>
          <w:sz w:val="24"/>
          <w:szCs w:val="24"/>
          <w:bdr w:val="none" w:color="auto" w:sz="0" w:space="0"/>
          <w:shd w:val="clear" w:fill="FFFFFF"/>
        </w:rPr>
        <w:t>分）的考生均属不合格，一概不予录取。思想政治素质和道德品质考核不合格的考生，不予录取。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宋体" w:hAnsi="宋体" w:eastAsia="宋体" w:cs="宋体"/>
          <w:caps w:val="0"/>
          <w:color w:val="333333"/>
          <w:spacing w:val="0"/>
          <w:sz w:val="24"/>
          <w:szCs w:val="24"/>
        </w:rPr>
      </w:pPr>
      <w:r>
        <w:rPr>
          <w:rFonts w:hint="eastAsia" w:ascii="宋体" w:hAnsi="宋体" w:eastAsia="宋体" w:cs="宋体"/>
          <w:caps w:val="0"/>
          <w:color w:val="333333"/>
          <w:spacing w:val="0"/>
          <w:sz w:val="24"/>
          <w:szCs w:val="24"/>
          <w:bdr w:val="none" w:color="auto" w:sz="0" w:space="0"/>
          <w:shd w:val="clear" w:fill="FFFFFF"/>
        </w:rPr>
        <w:t> （</w:t>
      </w:r>
      <w:r>
        <w:rPr>
          <w:rFonts w:hint="default" w:ascii="Times New Roman" w:hAnsi="Times New Roman" w:eastAsia="宋体" w:cs="Times New Roman"/>
          <w:caps w:val="0"/>
          <w:color w:val="333333"/>
          <w:spacing w:val="0"/>
          <w:sz w:val="24"/>
          <w:szCs w:val="24"/>
          <w:bdr w:val="none" w:color="auto" w:sz="0" w:space="0"/>
          <w:shd w:val="clear" w:fill="FFFFFF"/>
        </w:rPr>
        <w:t>2</w:t>
      </w:r>
      <w:r>
        <w:rPr>
          <w:rFonts w:hint="eastAsia" w:ascii="宋体" w:hAnsi="宋体" w:eastAsia="宋体" w:cs="宋体"/>
          <w:caps w:val="0"/>
          <w:color w:val="333333"/>
          <w:spacing w:val="0"/>
          <w:sz w:val="24"/>
          <w:szCs w:val="24"/>
          <w:bdr w:val="none" w:color="auto" w:sz="0" w:space="0"/>
          <w:shd w:val="clear" w:fill="FFFFFF"/>
        </w:rPr>
        <w:t>）总成绩</w:t>
      </w:r>
      <w:r>
        <w:rPr>
          <w:rFonts w:hint="default" w:ascii="Times New Roman" w:hAnsi="Times New Roman" w:eastAsia="宋体" w:cs="Times New Roman"/>
          <w:caps w:val="0"/>
          <w:color w:val="333333"/>
          <w:spacing w:val="0"/>
          <w:sz w:val="24"/>
          <w:szCs w:val="24"/>
          <w:bdr w:val="none" w:color="auto" w:sz="0" w:space="0"/>
          <w:shd w:val="clear" w:fill="FFFFFF"/>
        </w:rPr>
        <w:t>=</w:t>
      </w:r>
      <w:r>
        <w:rPr>
          <w:rFonts w:hint="eastAsia" w:ascii="宋体" w:hAnsi="宋体" w:eastAsia="宋体" w:cs="宋体"/>
          <w:caps w:val="0"/>
          <w:color w:val="333333"/>
          <w:spacing w:val="0"/>
          <w:sz w:val="24"/>
          <w:szCs w:val="24"/>
          <w:bdr w:val="none" w:color="auto" w:sz="0" w:space="0"/>
          <w:shd w:val="clear" w:fill="FFFFFF"/>
        </w:rPr>
        <w:t>专业基础测试</w:t>
      </w:r>
      <w:r>
        <w:rPr>
          <w:rFonts w:hint="default" w:ascii="Times New Roman" w:hAnsi="Times New Roman" w:eastAsia="宋体" w:cs="Times New Roman"/>
          <w:caps w:val="0"/>
          <w:color w:val="333333"/>
          <w:spacing w:val="0"/>
          <w:sz w:val="24"/>
          <w:szCs w:val="24"/>
          <w:bdr w:val="none" w:color="auto" w:sz="0" w:space="0"/>
          <w:shd w:val="clear" w:fill="FFFFFF"/>
        </w:rPr>
        <w:t>*30%+</w:t>
      </w:r>
      <w:r>
        <w:rPr>
          <w:rFonts w:hint="eastAsia" w:ascii="宋体" w:hAnsi="宋体" w:eastAsia="宋体" w:cs="宋体"/>
          <w:caps w:val="0"/>
          <w:color w:val="333333"/>
          <w:spacing w:val="0"/>
          <w:sz w:val="24"/>
          <w:szCs w:val="24"/>
          <w:bdr w:val="none" w:color="auto" w:sz="0" w:space="0"/>
          <w:shd w:val="clear" w:fill="FFFFFF"/>
        </w:rPr>
        <w:t>专业综合测试</w:t>
      </w:r>
      <w:r>
        <w:rPr>
          <w:rFonts w:hint="default" w:ascii="Times New Roman" w:hAnsi="Times New Roman" w:eastAsia="宋体" w:cs="Times New Roman"/>
          <w:caps w:val="0"/>
          <w:color w:val="333333"/>
          <w:spacing w:val="0"/>
          <w:sz w:val="24"/>
          <w:szCs w:val="24"/>
          <w:bdr w:val="none" w:color="auto" w:sz="0" w:space="0"/>
          <w:shd w:val="clear" w:fill="FFFFFF"/>
        </w:rPr>
        <w:t>*70%</w:t>
      </w:r>
      <w:r>
        <w:rPr>
          <w:rFonts w:hint="eastAsia" w:ascii="宋体" w:hAnsi="宋体" w:eastAsia="宋体" w:cs="宋体"/>
          <w:caps w:val="0"/>
          <w:color w:val="333333"/>
          <w:spacing w:val="0"/>
          <w:sz w:val="24"/>
          <w:szCs w:val="24"/>
          <w:bdr w:val="none" w:color="auto" w:sz="0" w:space="0"/>
          <w:shd w:val="clear" w:fill="FFFFFF"/>
        </w:rPr>
        <w:t>，并结合</w:t>
      </w:r>
      <w:r>
        <w:rPr>
          <w:rFonts w:hint="default" w:ascii="Times New Roman" w:hAnsi="Times New Roman" w:eastAsia="Calibri" w:cs="Times New Roman"/>
          <w:caps w:val="0"/>
          <w:color w:val="333333"/>
          <w:spacing w:val="0"/>
          <w:sz w:val="24"/>
          <w:szCs w:val="24"/>
          <w:bdr w:val="none" w:color="auto" w:sz="0" w:space="0"/>
          <w:shd w:val="clear" w:fill="FFFFFF"/>
          <w:lang w:val="en-US"/>
        </w:rPr>
        <w:t>2024</w:t>
      </w:r>
      <w:r>
        <w:rPr>
          <w:rFonts w:hint="eastAsia" w:ascii="宋体" w:hAnsi="宋体" w:eastAsia="宋体" w:cs="宋体"/>
          <w:caps w:val="0"/>
          <w:color w:val="333333"/>
          <w:spacing w:val="0"/>
          <w:sz w:val="24"/>
          <w:szCs w:val="24"/>
          <w:bdr w:val="none" w:color="auto" w:sz="0" w:space="0"/>
          <w:shd w:val="clear" w:fill="FFFFFF"/>
        </w:rPr>
        <w:t>年招生计划和博士指导教师招生名额，依据申请者总成绩择优录取并尊重导师招收博士研究生的自主权。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caps w:val="0"/>
          <w:color w:val="333333"/>
          <w:spacing w:val="0"/>
          <w:sz w:val="24"/>
          <w:szCs w:val="24"/>
        </w:rPr>
      </w:pPr>
      <w:r>
        <w:rPr>
          <w:rStyle w:val="6"/>
          <w:rFonts w:hint="eastAsia" w:ascii="宋体" w:hAnsi="宋体" w:eastAsia="宋体" w:cs="宋体"/>
          <w:caps w:val="0"/>
          <w:color w:val="333333"/>
          <w:spacing w:val="0"/>
          <w:sz w:val="24"/>
          <w:szCs w:val="24"/>
          <w:bdr w:val="none" w:color="auto" w:sz="0" w:space="0"/>
          <w:shd w:val="clear" w:fill="FFFFFF"/>
        </w:rPr>
        <w:t>六、缴纳费用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宋体" w:hAnsi="宋体" w:eastAsia="宋体" w:cs="宋体"/>
          <w:caps w:val="0"/>
          <w:color w:val="333333"/>
          <w:spacing w:val="0"/>
          <w:sz w:val="24"/>
          <w:szCs w:val="24"/>
        </w:rPr>
      </w:pPr>
      <w:r>
        <w:rPr>
          <w:rFonts w:hint="eastAsia" w:ascii="宋体" w:hAnsi="宋体" w:eastAsia="宋体" w:cs="宋体"/>
          <w:caps w:val="0"/>
          <w:color w:val="333333"/>
          <w:spacing w:val="0"/>
          <w:sz w:val="24"/>
          <w:szCs w:val="24"/>
          <w:bdr w:val="none" w:color="auto" w:sz="0" w:space="0"/>
          <w:shd w:val="clear" w:fill="FFFFFF"/>
        </w:rPr>
        <w:t> 请考生按照《天津工业大学</w:t>
      </w:r>
      <w:r>
        <w:rPr>
          <w:rFonts w:hint="default" w:ascii="Times New Roman" w:hAnsi="Times New Roman" w:eastAsia="Calibri" w:cs="Times New Roman"/>
          <w:caps w:val="0"/>
          <w:color w:val="333333"/>
          <w:spacing w:val="0"/>
          <w:sz w:val="24"/>
          <w:szCs w:val="24"/>
          <w:bdr w:val="none" w:color="auto" w:sz="0" w:space="0"/>
          <w:shd w:val="clear" w:fill="FFFFFF"/>
          <w:lang w:val="en-US"/>
        </w:rPr>
        <w:t>2024</w:t>
      </w:r>
      <w:r>
        <w:rPr>
          <w:rFonts w:hint="eastAsia" w:ascii="宋体" w:hAnsi="宋体" w:eastAsia="宋体" w:cs="宋体"/>
          <w:caps w:val="0"/>
          <w:color w:val="333333"/>
          <w:spacing w:val="0"/>
          <w:sz w:val="24"/>
          <w:szCs w:val="24"/>
          <w:bdr w:val="none" w:color="auto" w:sz="0" w:space="0"/>
          <w:shd w:val="clear" w:fill="FFFFFF"/>
        </w:rPr>
        <w:t>年博士招生简章》的要求在规定时间内缴纳考试费用，并在考前将缴费截图作为资格审查的一项材料交到学院。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caps w:val="0"/>
          <w:color w:val="333333"/>
          <w:spacing w:val="0"/>
          <w:sz w:val="24"/>
          <w:szCs w:val="24"/>
        </w:rPr>
      </w:pPr>
      <w:r>
        <w:rPr>
          <w:rStyle w:val="6"/>
          <w:rFonts w:hint="eastAsia" w:ascii="宋体" w:hAnsi="宋体" w:eastAsia="宋体" w:cs="宋体"/>
          <w:caps w:val="0"/>
          <w:color w:val="333333"/>
          <w:spacing w:val="0"/>
          <w:sz w:val="24"/>
          <w:szCs w:val="24"/>
          <w:bdr w:val="none" w:color="auto" w:sz="0" w:space="0"/>
          <w:shd w:val="clear" w:fill="FFFFFF"/>
        </w:rPr>
        <w:t>七、体检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宋体" w:hAnsi="宋体" w:eastAsia="宋体" w:cs="宋体"/>
          <w:caps w:val="0"/>
          <w:color w:val="333333"/>
          <w:spacing w:val="0"/>
          <w:sz w:val="24"/>
          <w:szCs w:val="24"/>
        </w:rPr>
      </w:pPr>
      <w:r>
        <w:rPr>
          <w:rFonts w:hint="eastAsia" w:ascii="宋体" w:hAnsi="宋体" w:eastAsia="宋体" w:cs="宋体"/>
          <w:caps w:val="0"/>
          <w:color w:val="333333"/>
          <w:spacing w:val="0"/>
          <w:sz w:val="24"/>
          <w:szCs w:val="24"/>
          <w:bdr w:val="none" w:color="auto" w:sz="0" w:space="0"/>
          <w:shd w:val="clear" w:fill="FFFFFF"/>
        </w:rPr>
        <w:t> 所有拟录取考生（包括硕博连读生）均须体检，体检安排在新生报到后进行，具体时间另行通知。体检不合格者，按照《天津工业大学学生管理规定》相关要求办理。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caps w:val="0"/>
          <w:color w:val="333333"/>
          <w:spacing w:val="0"/>
          <w:sz w:val="24"/>
          <w:szCs w:val="24"/>
        </w:rPr>
      </w:pPr>
      <w:r>
        <w:rPr>
          <w:rStyle w:val="6"/>
          <w:rFonts w:hint="eastAsia" w:ascii="宋体" w:hAnsi="宋体" w:eastAsia="宋体" w:cs="宋体"/>
          <w:caps w:val="0"/>
          <w:color w:val="333333"/>
          <w:spacing w:val="0"/>
          <w:sz w:val="24"/>
          <w:szCs w:val="24"/>
          <w:bdr w:val="none" w:color="auto" w:sz="0" w:space="0"/>
          <w:shd w:val="clear" w:fill="FFFFFF"/>
        </w:rPr>
        <w:t>八、拟录取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宋体" w:hAnsi="宋体" w:eastAsia="宋体" w:cs="宋体"/>
          <w:caps w:val="0"/>
          <w:color w:val="333333"/>
          <w:spacing w:val="0"/>
          <w:sz w:val="24"/>
          <w:szCs w:val="24"/>
        </w:rPr>
      </w:pPr>
      <w:r>
        <w:rPr>
          <w:rFonts w:hint="default" w:ascii="Times New Roman" w:hAnsi="Times New Roman" w:eastAsia="宋体" w:cs="Times New Roman"/>
          <w:caps w:val="0"/>
          <w:color w:val="333333"/>
          <w:spacing w:val="0"/>
          <w:sz w:val="24"/>
          <w:szCs w:val="24"/>
          <w:bdr w:val="none" w:color="auto" w:sz="0" w:space="0"/>
          <w:shd w:val="clear" w:fill="FFFFFF"/>
          <w:lang w:val="en-US"/>
        </w:rPr>
        <w:t>1.</w:t>
      </w:r>
      <w:r>
        <w:rPr>
          <w:rFonts w:hint="eastAsia" w:ascii="宋体" w:hAnsi="宋体" w:eastAsia="宋体" w:cs="宋体"/>
          <w:caps w:val="0"/>
          <w:color w:val="333333"/>
          <w:spacing w:val="0"/>
          <w:sz w:val="24"/>
          <w:szCs w:val="24"/>
          <w:bdr w:val="none" w:color="auto" w:sz="0" w:space="0"/>
          <w:shd w:val="clear" w:fill="FFFFFF"/>
        </w:rPr>
        <w:t>本年度控制科学与工程专业博士研究生招生计划待学校名额下达后另行公布。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left"/>
        <w:rPr>
          <w:rFonts w:hint="eastAsia" w:ascii="宋体" w:hAnsi="宋体" w:eastAsia="宋体" w:cs="宋体"/>
          <w:caps w:val="0"/>
          <w:color w:val="333333"/>
          <w:spacing w:val="0"/>
          <w:sz w:val="24"/>
          <w:szCs w:val="24"/>
        </w:rPr>
      </w:pPr>
      <w:r>
        <w:rPr>
          <w:rFonts w:hint="default" w:ascii="Times New Roman" w:hAnsi="Times New Roman" w:eastAsia="宋体" w:cs="Times New Roman"/>
          <w:caps w:val="0"/>
          <w:color w:val="333333"/>
          <w:spacing w:val="0"/>
          <w:sz w:val="19"/>
          <w:szCs w:val="19"/>
          <w:bdr w:val="none" w:color="auto" w:sz="0" w:space="0"/>
          <w:shd w:val="clear" w:fill="FFFFFF"/>
        </w:rPr>
        <w:t>2.</w:t>
      </w:r>
      <w:r>
        <w:rPr>
          <w:rFonts w:hint="eastAsia" w:ascii="宋体" w:hAnsi="宋体" w:eastAsia="宋体" w:cs="宋体"/>
          <w:caps w:val="0"/>
          <w:color w:val="333333"/>
          <w:spacing w:val="0"/>
          <w:sz w:val="19"/>
          <w:szCs w:val="19"/>
          <w:bdr w:val="none" w:color="auto" w:sz="0" w:space="0"/>
          <w:shd w:val="clear" w:fill="FFFFFF"/>
        </w:rPr>
        <w:t>硕博连读考生从我校</w:t>
      </w:r>
      <w:r>
        <w:rPr>
          <w:rFonts w:hint="default" w:ascii="Times New Roman" w:hAnsi="Times New Roman" w:eastAsia="宋体" w:cs="Times New Roman"/>
          <w:caps w:val="0"/>
          <w:color w:val="333333"/>
          <w:spacing w:val="0"/>
          <w:sz w:val="19"/>
          <w:szCs w:val="19"/>
          <w:bdr w:val="none" w:color="auto" w:sz="0" w:space="0"/>
          <w:shd w:val="clear" w:fill="FFFFFF"/>
          <w:lang w:val="en-US"/>
        </w:rPr>
        <w:t>2022</w:t>
      </w:r>
      <w:r>
        <w:rPr>
          <w:rFonts w:hint="eastAsia" w:ascii="宋体" w:hAnsi="宋体" w:eastAsia="宋体" w:cs="宋体"/>
          <w:caps w:val="0"/>
          <w:color w:val="333333"/>
          <w:spacing w:val="0"/>
          <w:sz w:val="19"/>
          <w:szCs w:val="19"/>
          <w:bdr w:val="none" w:color="auto" w:sz="0" w:space="0"/>
          <w:shd w:val="clear" w:fill="FFFFFF"/>
        </w:rPr>
        <w:t>级、</w:t>
      </w:r>
      <w:r>
        <w:rPr>
          <w:rFonts w:hint="default" w:ascii="Times New Roman" w:hAnsi="Times New Roman" w:eastAsia="宋体" w:cs="Times New Roman"/>
          <w:caps w:val="0"/>
          <w:color w:val="333333"/>
          <w:spacing w:val="0"/>
          <w:sz w:val="19"/>
          <w:szCs w:val="19"/>
          <w:bdr w:val="none" w:color="auto" w:sz="0" w:space="0"/>
          <w:shd w:val="clear" w:fill="FFFFFF"/>
          <w:lang w:val="en-US"/>
        </w:rPr>
        <w:t>2023</w:t>
      </w:r>
      <w:r>
        <w:rPr>
          <w:rFonts w:hint="eastAsia" w:ascii="宋体" w:hAnsi="宋体" w:eastAsia="宋体" w:cs="宋体"/>
          <w:caps w:val="0"/>
          <w:color w:val="333333"/>
          <w:spacing w:val="0"/>
          <w:sz w:val="19"/>
          <w:szCs w:val="19"/>
          <w:bdr w:val="none" w:color="auto" w:sz="0" w:space="0"/>
          <w:shd w:val="clear" w:fill="FFFFFF"/>
        </w:rPr>
        <w:t>级硕士研究生中选拔，按《天津工业大学硕博连读研究生选拔与培养管理办法（</w:t>
      </w:r>
      <w:r>
        <w:rPr>
          <w:rFonts w:hint="default" w:ascii="Times New Roman" w:hAnsi="Times New Roman" w:eastAsia="宋体" w:cs="Times New Roman"/>
          <w:caps w:val="0"/>
          <w:color w:val="333333"/>
          <w:spacing w:val="0"/>
          <w:sz w:val="19"/>
          <w:szCs w:val="19"/>
          <w:bdr w:val="none" w:color="auto" w:sz="0" w:space="0"/>
          <w:shd w:val="clear" w:fill="FFFFFF"/>
        </w:rPr>
        <w:t>2022</w:t>
      </w:r>
      <w:r>
        <w:rPr>
          <w:rFonts w:hint="eastAsia" w:ascii="宋体" w:hAnsi="宋体" w:eastAsia="宋体" w:cs="宋体"/>
          <w:caps w:val="0"/>
          <w:color w:val="333333"/>
          <w:spacing w:val="0"/>
          <w:sz w:val="19"/>
          <w:szCs w:val="19"/>
          <w:bdr w:val="none" w:color="auto" w:sz="0" w:space="0"/>
          <w:shd w:val="clear" w:fill="FFFFFF"/>
        </w:rPr>
        <w:t>年修订）》（津工大</w:t>
      </w:r>
      <w:r>
        <w:rPr>
          <w:rFonts w:hint="default" w:ascii="Times New Roman" w:hAnsi="Times New Roman" w:eastAsia="宋体" w:cs="Times New Roman"/>
          <w:caps w:val="0"/>
          <w:color w:val="333333"/>
          <w:spacing w:val="0"/>
          <w:sz w:val="19"/>
          <w:szCs w:val="19"/>
          <w:bdr w:val="none" w:color="auto" w:sz="0" w:space="0"/>
          <w:shd w:val="clear" w:fill="FFFFFF"/>
        </w:rPr>
        <w:t>[2022]116</w:t>
      </w:r>
      <w:r>
        <w:rPr>
          <w:rFonts w:hint="eastAsia" w:ascii="宋体" w:hAnsi="宋体" w:eastAsia="宋体" w:cs="宋体"/>
          <w:caps w:val="0"/>
          <w:color w:val="333333"/>
          <w:spacing w:val="0"/>
          <w:sz w:val="19"/>
          <w:szCs w:val="19"/>
          <w:bdr w:val="none" w:color="auto" w:sz="0" w:space="0"/>
          <w:shd w:val="clear" w:fill="FFFFFF"/>
        </w:rPr>
        <w:t>号）执行。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宋体" w:hAnsi="宋体" w:eastAsia="宋体" w:cs="宋体"/>
          <w:caps w:val="0"/>
          <w:color w:val="333333"/>
          <w:spacing w:val="0"/>
          <w:sz w:val="24"/>
          <w:szCs w:val="24"/>
        </w:rPr>
      </w:pPr>
      <w:r>
        <w:rPr>
          <w:rFonts w:hint="default" w:ascii="Times New Roman" w:hAnsi="Times New Roman" w:eastAsia="宋体" w:cs="Times New Roman"/>
          <w:caps w:val="0"/>
          <w:color w:val="333333"/>
          <w:spacing w:val="0"/>
          <w:sz w:val="24"/>
          <w:szCs w:val="24"/>
          <w:bdr w:val="none" w:color="auto" w:sz="0" w:space="0"/>
          <w:shd w:val="clear" w:fill="FFFFFF"/>
          <w:lang w:val="en-US"/>
        </w:rPr>
        <w:t>3.</w:t>
      </w:r>
      <w:r>
        <w:rPr>
          <w:rFonts w:hint="eastAsia" w:ascii="宋体" w:hAnsi="宋体" w:eastAsia="宋体" w:cs="宋体"/>
          <w:caps w:val="0"/>
          <w:color w:val="333333"/>
          <w:spacing w:val="0"/>
          <w:sz w:val="24"/>
          <w:szCs w:val="24"/>
          <w:bdr w:val="none" w:color="auto" w:sz="0" w:space="0"/>
          <w:shd w:val="clear" w:fill="FFFFFF"/>
        </w:rPr>
        <w:t>公开招考考生分数要求：英语水平认定及思想政治素质和品德考核为合格且专业基础、专业综合各单项均不低于</w:t>
      </w:r>
      <w:r>
        <w:rPr>
          <w:rFonts w:hint="default" w:ascii="Times New Roman" w:hAnsi="Times New Roman" w:eastAsia="宋体" w:cs="Times New Roman"/>
          <w:caps w:val="0"/>
          <w:color w:val="333333"/>
          <w:spacing w:val="0"/>
          <w:sz w:val="24"/>
          <w:szCs w:val="24"/>
          <w:bdr w:val="none" w:color="auto" w:sz="0" w:space="0"/>
          <w:shd w:val="clear" w:fill="FFFFFF"/>
          <w:lang w:val="en-US"/>
        </w:rPr>
        <w:t>60</w:t>
      </w:r>
      <w:r>
        <w:rPr>
          <w:rFonts w:hint="eastAsia" w:ascii="宋体" w:hAnsi="宋体" w:eastAsia="宋体" w:cs="宋体"/>
          <w:caps w:val="0"/>
          <w:color w:val="333333"/>
          <w:spacing w:val="0"/>
          <w:sz w:val="24"/>
          <w:szCs w:val="24"/>
          <w:bdr w:val="none" w:color="auto" w:sz="0" w:space="0"/>
          <w:shd w:val="clear" w:fill="FFFFFF"/>
        </w:rPr>
        <w:t>分。公开招考考生总成绩以专业基础和专业综合按比例加和确定，依据申请者总成绩择优录取并尊重导师招收博士研究生的自主权。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宋体" w:hAnsi="宋体" w:eastAsia="宋体" w:cs="宋体"/>
          <w:caps w:val="0"/>
          <w:color w:val="333333"/>
          <w:spacing w:val="0"/>
          <w:sz w:val="24"/>
          <w:szCs w:val="24"/>
        </w:rPr>
      </w:pPr>
      <w:r>
        <w:rPr>
          <w:rFonts w:hint="default" w:ascii="Times New Roman" w:hAnsi="Times New Roman" w:eastAsia="宋体" w:cs="Times New Roman"/>
          <w:caps w:val="0"/>
          <w:color w:val="333333"/>
          <w:spacing w:val="0"/>
          <w:sz w:val="24"/>
          <w:szCs w:val="24"/>
          <w:bdr w:val="none" w:color="auto" w:sz="0" w:space="0"/>
          <w:shd w:val="clear" w:fill="FFFFFF"/>
          <w:lang w:val="en-US"/>
        </w:rPr>
        <w:t>5.</w:t>
      </w:r>
      <w:r>
        <w:rPr>
          <w:rFonts w:hint="eastAsia" w:ascii="宋体" w:hAnsi="宋体" w:eastAsia="宋体" w:cs="宋体"/>
          <w:caps w:val="0"/>
          <w:color w:val="333333"/>
          <w:spacing w:val="0"/>
          <w:sz w:val="24"/>
          <w:szCs w:val="24"/>
          <w:bdr w:val="none" w:color="auto" w:sz="0" w:space="0"/>
          <w:shd w:val="clear" w:fill="FFFFFF"/>
        </w:rPr>
        <w:t>根据本年度招生计划、考生的考核结果提出拟录取名单，报学校研究生招生工作领导小组审定。审核通过后，在网上公示</w:t>
      </w:r>
      <w:r>
        <w:rPr>
          <w:rFonts w:hint="default" w:ascii="Times New Roman" w:hAnsi="Times New Roman" w:eastAsia="宋体" w:cs="Times New Roman"/>
          <w:caps w:val="0"/>
          <w:color w:val="333333"/>
          <w:spacing w:val="0"/>
          <w:sz w:val="24"/>
          <w:szCs w:val="24"/>
          <w:bdr w:val="none" w:color="auto" w:sz="0" w:space="0"/>
          <w:shd w:val="clear" w:fill="FFFFFF"/>
          <w:lang w:val="en-US"/>
        </w:rPr>
        <w:t>10</w:t>
      </w:r>
      <w:r>
        <w:rPr>
          <w:rFonts w:hint="eastAsia" w:ascii="宋体" w:hAnsi="宋体" w:eastAsia="宋体" w:cs="宋体"/>
          <w:caps w:val="0"/>
          <w:color w:val="333333"/>
          <w:spacing w:val="0"/>
          <w:sz w:val="24"/>
          <w:szCs w:val="24"/>
          <w:bdr w:val="none" w:color="auto" w:sz="0" w:space="0"/>
          <w:shd w:val="clear" w:fill="FFFFFF"/>
        </w:rPr>
        <w:t>个工作日。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宋体" w:hAnsi="宋体" w:eastAsia="宋体" w:cs="宋体"/>
          <w:caps w:val="0"/>
          <w:color w:val="333333"/>
          <w:spacing w:val="0"/>
          <w:sz w:val="24"/>
          <w:szCs w:val="24"/>
        </w:rPr>
      </w:pPr>
      <w:r>
        <w:rPr>
          <w:rFonts w:hint="default" w:ascii="Times New Roman" w:hAnsi="Times New Roman" w:eastAsia="宋体" w:cs="Times New Roman"/>
          <w:caps w:val="0"/>
          <w:color w:val="333333"/>
          <w:spacing w:val="0"/>
          <w:sz w:val="24"/>
          <w:szCs w:val="24"/>
          <w:bdr w:val="none" w:color="auto" w:sz="0" w:space="0"/>
          <w:shd w:val="clear" w:fill="FFFFFF"/>
          <w:lang w:val="en-US"/>
        </w:rPr>
        <w:t>6.</w:t>
      </w:r>
      <w:r>
        <w:rPr>
          <w:rFonts w:hint="eastAsia" w:ascii="宋体" w:hAnsi="宋体" w:eastAsia="宋体" w:cs="宋体"/>
          <w:caps w:val="0"/>
          <w:color w:val="333333"/>
          <w:spacing w:val="0"/>
          <w:sz w:val="24"/>
          <w:szCs w:val="24"/>
          <w:bdr w:val="none" w:color="auto" w:sz="0" w:space="0"/>
          <w:shd w:val="clear" w:fill="FFFFFF"/>
        </w:rPr>
        <w:t>当年名额或招生计划变化等特殊情况，由控制学科学位评定分委员会讨论决定。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宋体" w:hAnsi="宋体" w:eastAsia="宋体" w:cs="宋体"/>
          <w:caps w:val="0"/>
          <w:color w:val="333333"/>
          <w:spacing w:val="0"/>
          <w:sz w:val="24"/>
          <w:szCs w:val="24"/>
        </w:rPr>
      </w:pPr>
      <w:r>
        <w:rPr>
          <w:rFonts w:hint="default" w:ascii="Times New Roman" w:hAnsi="Times New Roman" w:eastAsia="宋体" w:cs="Times New Roman"/>
          <w:caps w:val="0"/>
          <w:color w:val="333333"/>
          <w:spacing w:val="0"/>
          <w:sz w:val="24"/>
          <w:szCs w:val="24"/>
          <w:bdr w:val="none" w:color="auto" w:sz="0" w:space="0"/>
          <w:shd w:val="clear" w:fill="FFFFFF"/>
          <w:lang w:val="en-US"/>
        </w:rPr>
        <w:t>7.</w:t>
      </w:r>
      <w:r>
        <w:rPr>
          <w:rFonts w:hint="eastAsia" w:ascii="宋体" w:hAnsi="宋体" w:eastAsia="宋体" w:cs="宋体"/>
          <w:caps w:val="0"/>
          <w:color w:val="333333"/>
          <w:spacing w:val="0"/>
          <w:sz w:val="24"/>
          <w:szCs w:val="24"/>
          <w:bdr w:val="none" w:color="auto" w:sz="0" w:space="0"/>
          <w:shd w:val="clear" w:fill="FFFFFF"/>
        </w:rPr>
        <w:t>本办法由控制学院博士研究生招生工作组负责解释。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宋体" w:hAnsi="宋体" w:eastAsia="宋体" w:cs="宋体"/>
          <w:caps w:val="0"/>
          <w:color w:val="333333"/>
          <w:spacing w:val="0"/>
          <w:sz w:val="24"/>
          <w:szCs w:val="24"/>
        </w:rPr>
      </w:pPr>
      <w:r>
        <w:rPr>
          <w:rFonts w:hint="default" w:ascii="Times New Roman" w:hAnsi="Times New Roman" w:eastAsia="宋体" w:cs="Times New Roman"/>
          <w:caps w:val="0"/>
          <w:color w:val="333333"/>
          <w:spacing w:val="0"/>
          <w:sz w:val="24"/>
          <w:szCs w:val="24"/>
          <w:bdr w:val="none" w:color="auto" w:sz="0" w:space="0"/>
          <w:shd w:val="clear" w:fill="FFFFFF"/>
          <w:lang w:val="en-US"/>
        </w:rPr>
        <w:t>8.</w:t>
      </w:r>
      <w:r>
        <w:rPr>
          <w:rFonts w:hint="eastAsia" w:ascii="宋体" w:hAnsi="宋体" w:eastAsia="宋体" w:cs="宋体"/>
          <w:caps w:val="0"/>
          <w:color w:val="333333"/>
          <w:spacing w:val="0"/>
          <w:sz w:val="24"/>
          <w:szCs w:val="24"/>
          <w:bdr w:val="none" w:color="auto" w:sz="0" w:space="0"/>
          <w:shd w:val="clear" w:fill="FFFFFF"/>
        </w:rPr>
        <w:t>其他未尽事宜按照学校相关要求执行。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宋体" w:hAnsi="宋体" w:eastAsia="宋体" w:cs="宋体"/>
          <w:caps w:val="0"/>
          <w:color w:val="333333"/>
          <w:spacing w:val="0"/>
          <w:sz w:val="24"/>
          <w:szCs w:val="24"/>
        </w:rPr>
      </w:pPr>
      <w:r>
        <w:rPr>
          <w:rFonts w:hint="default" w:ascii="Times New Roman" w:hAnsi="Times New Roman" w:eastAsia="宋体" w:cs="Times New Roman"/>
          <w:caps w:val="0"/>
          <w:color w:val="333333"/>
          <w:spacing w:val="0"/>
          <w:sz w:val="24"/>
          <w:szCs w:val="24"/>
          <w:bdr w:val="none" w:color="auto" w:sz="0" w:space="0"/>
          <w:shd w:val="clear" w:fill="FFFFFF"/>
          <w:lang w:val="en-US"/>
        </w:rPr>
        <w:t>9.</w:t>
      </w:r>
      <w:r>
        <w:rPr>
          <w:rFonts w:hint="eastAsia" w:ascii="宋体" w:hAnsi="宋体" w:eastAsia="宋体" w:cs="宋体"/>
          <w:caps w:val="0"/>
          <w:color w:val="333333"/>
          <w:spacing w:val="0"/>
          <w:sz w:val="24"/>
          <w:szCs w:val="24"/>
          <w:bdr w:val="none" w:color="auto" w:sz="0" w:space="0"/>
          <w:shd w:val="clear" w:fill="FFFFFF"/>
        </w:rPr>
        <w:t>有关录取政策以教育部当年下达的录取工作文件为准。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宋体" w:hAnsi="宋体" w:eastAsia="宋体" w:cs="宋体"/>
          <w:caps w:val="0"/>
          <w:color w:val="333333"/>
          <w:spacing w:val="0"/>
          <w:sz w:val="24"/>
          <w:szCs w:val="24"/>
        </w:rPr>
      </w:pPr>
      <w:r>
        <w:rPr>
          <w:rFonts w:hint="eastAsia" w:ascii="宋体" w:hAnsi="宋体" w:eastAsia="宋体" w:cs="宋体"/>
          <w:caps w:val="0"/>
          <w:color w:val="333333"/>
          <w:spacing w:val="0"/>
          <w:sz w:val="24"/>
          <w:szCs w:val="24"/>
          <w:bdr w:val="none" w:color="auto" w:sz="0" w:space="0"/>
          <w:shd w:val="clear" w:fill="FFFFFF"/>
        </w:rPr>
        <w:t> 请考生及时关注天津工业大学研究生院网站（</w:t>
      </w:r>
      <w:r>
        <w:rPr>
          <w:rFonts w:hint="default" w:ascii="Times New Roman" w:hAnsi="Times New Roman" w:eastAsia="宋体" w:cs="Times New Roman"/>
          <w:caps w:val="0"/>
          <w:color w:val="333333"/>
          <w:spacing w:val="0"/>
          <w:sz w:val="24"/>
          <w:szCs w:val="24"/>
          <w:bdr w:val="none" w:color="auto" w:sz="0" w:space="0"/>
          <w:shd w:val="clear" w:fill="FFFFFF"/>
          <w:lang w:val="en-US"/>
        </w:rPr>
        <w:t>http://yjsb.tiangong.edu.cn/</w:t>
      </w:r>
      <w:r>
        <w:rPr>
          <w:rFonts w:hint="eastAsia" w:ascii="宋体" w:hAnsi="宋体" w:eastAsia="宋体" w:cs="宋体"/>
          <w:caps w:val="0"/>
          <w:color w:val="333333"/>
          <w:spacing w:val="0"/>
          <w:sz w:val="24"/>
          <w:szCs w:val="24"/>
          <w:bdr w:val="none" w:color="auto" w:sz="0" w:space="0"/>
          <w:shd w:val="clear" w:fill="FFFFFF"/>
        </w:rPr>
        <w:t>）和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宋体" w:hAnsi="宋体" w:eastAsia="宋体" w:cs="宋体"/>
          <w:caps w:val="0"/>
          <w:color w:val="333333"/>
          <w:spacing w:val="0"/>
          <w:sz w:val="24"/>
          <w:szCs w:val="24"/>
        </w:rPr>
      </w:pPr>
      <w:r>
        <w:rPr>
          <w:rFonts w:hint="eastAsia" w:ascii="宋体" w:hAnsi="宋体" w:eastAsia="宋体" w:cs="宋体"/>
          <w:caps w:val="0"/>
          <w:color w:val="333333"/>
          <w:spacing w:val="0"/>
          <w:sz w:val="24"/>
          <w:szCs w:val="24"/>
          <w:bdr w:val="none" w:color="auto" w:sz="0" w:space="0"/>
          <w:shd w:val="clear" w:fill="FFFFFF"/>
        </w:rPr>
        <w:t> 控制科学与工程学院网站（</w:t>
      </w:r>
      <w:r>
        <w:rPr>
          <w:rFonts w:hint="default" w:ascii="Times New Roman" w:hAnsi="Times New Roman" w:eastAsia="宋体" w:cs="Times New Roman"/>
          <w:caps w:val="0"/>
          <w:color w:val="333333"/>
          <w:spacing w:val="0"/>
          <w:sz w:val="24"/>
          <w:szCs w:val="24"/>
          <w:bdr w:val="none" w:color="auto" w:sz="0" w:space="0"/>
          <w:shd w:val="clear" w:fill="FFFFFF"/>
          <w:lang w:val="en-US"/>
        </w:rPr>
        <w:t>http:// kz.tiangong.edu.cn/</w:t>
      </w:r>
      <w:r>
        <w:rPr>
          <w:rFonts w:hint="eastAsia" w:ascii="宋体" w:hAnsi="宋体" w:eastAsia="宋体" w:cs="宋体"/>
          <w:caps w:val="0"/>
          <w:color w:val="333333"/>
          <w:spacing w:val="0"/>
          <w:sz w:val="24"/>
          <w:szCs w:val="24"/>
          <w:bdr w:val="none" w:color="auto" w:sz="0" w:space="0"/>
          <w:shd w:val="clear" w:fill="FFFFFF"/>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宋体" w:hAnsi="宋体" w:eastAsia="宋体" w:cs="宋体"/>
          <w:caps w:val="0"/>
          <w:color w:val="333333"/>
          <w:spacing w:val="0"/>
          <w:sz w:val="24"/>
          <w:szCs w:val="24"/>
        </w:rPr>
      </w:pPr>
      <w:r>
        <w:rPr>
          <w:rFonts w:hint="eastAsia" w:ascii="宋体" w:hAnsi="宋体" w:eastAsia="宋体" w:cs="宋体"/>
          <w:caps w:val="0"/>
          <w:color w:val="333333"/>
          <w:spacing w:val="0"/>
          <w:sz w:val="24"/>
          <w:szCs w:val="24"/>
          <w:bdr w:val="none" w:color="auto" w:sz="0" w:space="0"/>
          <w:shd w:val="clear" w:fill="FFFFFF"/>
        </w:rPr>
        <w:t> 控制科学与工程学院研招办电话：</w:t>
      </w:r>
      <w:r>
        <w:rPr>
          <w:rFonts w:hint="default" w:ascii="Times New Roman" w:hAnsi="Times New Roman" w:eastAsia="宋体" w:cs="Times New Roman"/>
          <w:caps w:val="0"/>
          <w:color w:val="333333"/>
          <w:spacing w:val="0"/>
          <w:sz w:val="24"/>
          <w:szCs w:val="24"/>
          <w:bdr w:val="none" w:color="auto" w:sz="0" w:space="0"/>
          <w:shd w:val="clear" w:fill="FFFFFF"/>
          <w:lang w:val="en-US"/>
        </w:rPr>
        <w:t>022-83955275</w:t>
      </w:r>
      <w:r>
        <w:rPr>
          <w:rFonts w:hint="eastAsia" w:ascii="宋体" w:hAnsi="宋体" w:eastAsia="宋体" w:cs="宋体"/>
          <w:caps w:val="0"/>
          <w:color w:val="333333"/>
          <w:spacing w:val="0"/>
          <w:sz w:val="24"/>
          <w:szCs w:val="24"/>
          <w:bdr w:val="none" w:color="auto" w:sz="0" w:space="0"/>
          <w:shd w:val="clear" w:fill="FFFFFF"/>
        </w:rPr>
        <w:t>或</w:t>
      </w:r>
      <w:r>
        <w:rPr>
          <w:rFonts w:hint="default" w:ascii="Times New Roman" w:hAnsi="Times New Roman" w:eastAsia="宋体" w:cs="Times New Roman"/>
          <w:caps w:val="0"/>
          <w:color w:val="333333"/>
          <w:spacing w:val="0"/>
          <w:sz w:val="24"/>
          <w:szCs w:val="24"/>
          <w:bdr w:val="none" w:color="auto" w:sz="0" w:space="0"/>
          <w:shd w:val="clear" w:fill="FFFFFF"/>
          <w:lang w:val="en-US"/>
        </w:rPr>
        <w:t>qq:106666691</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宋体" w:hAnsi="宋体" w:eastAsia="宋体" w:cs="宋体"/>
          <w:caps w:val="0"/>
          <w:color w:val="333333"/>
          <w:spacing w:val="0"/>
          <w:sz w:val="24"/>
          <w:szCs w:val="24"/>
        </w:rPr>
      </w:pPr>
      <w:r>
        <w:rPr>
          <w:rFonts w:hint="eastAsia" w:ascii="宋体" w:hAnsi="宋体" w:eastAsia="宋体" w:cs="宋体"/>
          <w:caps w:val="0"/>
          <w:color w:val="333333"/>
          <w:spacing w:val="0"/>
          <w:sz w:val="24"/>
          <w:szCs w:val="24"/>
          <w:bdr w:val="none" w:color="auto" w:sz="0" w:space="0"/>
          <w:shd w:val="clear" w:fill="FFFFFF"/>
        </w:rPr>
        <w:t> 地址：天津工业大学控制科学与工程学院</w:t>
      </w:r>
      <w:r>
        <w:rPr>
          <w:rFonts w:hint="default" w:ascii="Times New Roman" w:hAnsi="Times New Roman" w:eastAsia="宋体" w:cs="Times New Roman"/>
          <w:caps w:val="0"/>
          <w:color w:val="333333"/>
          <w:spacing w:val="0"/>
          <w:sz w:val="24"/>
          <w:szCs w:val="24"/>
          <w:bdr w:val="none" w:color="auto" w:sz="0" w:space="0"/>
          <w:shd w:val="clear" w:fill="FFFFFF"/>
          <w:lang w:val="en-US"/>
        </w:rPr>
        <w:t>4D409</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宋体" w:hAnsi="宋体" w:eastAsia="宋体" w:cs="宋体"/>
          <w:caps w:val="0"/>
          <w:color w:val="333333"/>
          <w:spacing w:val="0"/>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宋体" w:hAnsi="宋体" w:eastAsia="宋体" w:cs="宋体"/>
          <w:caps w:val="0"/>
          <w:color w:val="333333"/>
          <w:spacing w:val="0"/>
          <w:sz w:val="24"/>
          <w:szCs w:val="24"/>
        </w:rPr>
      </w:pPr>
      <w:r>
        <w:rPr>
          <w:rFonts w:hint="eastAsia" w:ascii="宋体" w:hAnsi="宋体" w:eastAsia="宋体" w:cs="宋体"/>
          <w:caps w:val="0"/>
          <w:color w:val="333333"/>
          <w:spacing w:val="0"/>
          <w:sz w:val="24"/>
          <w:szCs w:val="24"/>
          <w:bdr w:val="none" w:color="auto" w:sz="0" w:space="0"/>
          <w:shd w:val="clear" w:fill="FFFFFF"/>
        </w:rPr>
        <w:t> 欢迎广大考生报考天津工业大学控制科学与工程学院！</w:t>
      </w:r>
    </w:p>
    <w:p>
      <w:pPr>
        <w:rPr>
          <w:rFonts w:hint="default"/>
          <w:lang w:val="en-US"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Arial">
    <w:panose1 w:val="020B0604020202020204"/>
    <w:charset w:val="00"/>
    <w:family w:val="auto"/>
    <w:pitch w:val="default"/>
    <w:sig w:usb0="E0002EFF" w:usb1="C000785B" w:usb2="00000009" w:usb3="00000000" w:csb0="400001FF" w:csb1="FFFF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fangsong_gb2312">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FmNmVhOTkxNjMwODU5NTJlYjI4NDc1ZWVjNjRhZWUifQ=="/>
  </w:docVars>
  <w:rsids>
    <w:rsidRoot w:val="09E710DD"/>
    <w:rsid w:val="09E710DD"/>
    <w:rsid w:val="18E24D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14</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2024-02-03T06:44:00Z</dcterms:created>
  <dc:creator>WPS_1663235086</dc:creator>
  <cp:lastModifiedBy>WPS_1663235086</cp:lastModifiedBy>
  <dcterms:modified xsi:type="dcterms:W3CDTF">2024-02-03T08:08:40Z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108FCCF4C95D42DAA6432D2910F7D4D7_13</vt:lpwstr>
  </property>
</Properties>
</file>