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B2205">
      <w:pPr>
        <w:widowControl/>
        <w:snapToGrid w:val="0"/>
        <w:spacing w:before="109" w:after="156" w:afterLines="50" w:line="560" w:lineRule="exact"/>
        <w:ind w:left="1285" w:hanging="1285" w:hangingChars="400"/>
        <w:jc w:val="center"/>
        <w:rPr>
          <w:rFonts w:ascii="仿宋" w:hAnsi="仿宋" w:eastAsia="仿宋" w:cs="宋体"/>
          <w:b/>
          <w:color w:val="222222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222222"/>
          <w:kern w:val="0"/>
          <w:sz w:val="32"/>
          <w:szCs w:val="32"/>
        </w:rPr>
        <w:t>西南石油大学</w:t>
      </w:r>
      <w:r>
        <w:rPr>
          <w:rFonts w:ascii="仿宋" w:hAnsi="仿宋" w:eastAsia="仿宋" w:cs="宋体"/>
          <w:b/>
          <w:color w:val="222222"/>
          <w:kern w:val="0"/>
          <w:sz w:val="32"/>
          <w:szCs w:val="32"/>
        </w:rPr>
        <w:t>202</w:t>
      </w:r>
      <w:r>
        <w:rPr>
          <w:rFonts w:hint="eastAsia" w:ascii="仿宋" w:hAnsi="仿宋" w:eastAsia="仿宋" w:cs="宋体"/>
          <w:b/>
          <w:color w:val="222222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宋体"/>
          <w:b/>
          <w:color w:val="222222"/>
          <w:kern w:val="0"/>
          <w:sz w:val="32"/>
          <w:szCs w:val="32"/>
        </w:rPr>
        <w:t>年博士研究生招生学院联系方式</w:t>
      </w:r>
    </w:p>
    <w:tbl>
      <w:tblPr>
        <w:tblStyle w:val="4"/>
        <w:tblW w:w="494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9"/>
        <w:gridCol w:w="1608"/>
        <w:gridCol w:w="2136"/>
        <w:gridCol w:w="1957"/>
        <w:gridCol w:w="5546"/>
      </w:tblGrid>
      <w:tr w14:paraId="6FD7D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88" w:type="pct"/>
            <w:vAlign w:val="center"/>
          </w:tcPr>
          <w:p w14:paraId="5DC4EFE8">
            <w:pPr>
              <w:widowControl/>
              <w:spacing w:before="109"/>
              <w:jc w:val="center"/>
              <w:rPr>
                <w:rFonts w:ascii="仿宋" w:hAnsi="仿宋" w:eastAsia="仿宋" w:cs="Arial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b/>
                <w:kern w:val="0"/>
                <w:sz w:val="24"/>
              </w:rPr>
              <w:t>学院</w:t>
            </w:r>
          </w:p>
        </w:tc>
        <w:tc>
          <w:tcPr>
            <w:tcW w:w="573" w:type="pct"/>
            <w:vAlign w:val="center"/>
          </w:tcPr>
          <w:p w14:paraId="67348C2B">
            <w:pPr>
              <w:widowControl/>
              <w:spacing w:before="109"/>
              <w:jc w:val="center"/>
              <w:rPr>
                <w:rFonts w:ascii="仿宋" w:hAnsi="仿宋" w:eastAsia="仿宋" w:cs="Arial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b/>
                <w:kern w:val="0"/>
                <w:sz w:val="24"/>
              </w:rPr>
              <w:t>联系人</w:t>
            </w:r>
          </w:p>
        </w:tc>
        <w:tc>
          <w:tcPr>
            <w:tcW w:w="761" w:type="pct"/>
            <w:vAlign w:val="center"/>
          </w:tcPr>
          <w:p w14:paraId="65F2353F">
            <w:pPr>
              <w:widowControl/>
              <w:spacing w:before="109"/>
              <w:jc w:val="center"/>
              <w:rPr>
                <w:rFonts w:ascii="仿宋" w:hAnsi="仿宋" w:eastAsia="仿宋" w:cs="Arial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b/>
                <w:kern w:val="0"/>
                <w:sz w:val="24"/>
              </w:rPr>
              <w:t>电话（区号</w:t>
            </w:r>
            <w:r>
              <w:rPr>
                <w:rFonts w:ascii="仿宋" w:hAnsi="仿宋" w:eastAsia="仿宋" w:cs="Arial"/>
                <w:b/>
                <w:kern w:val="0"/>
                <w:sz w:val="24"/>
              </w:rPr>
              <w:t>028</w:t>
            </w:r>
            <w:r>
              <w:rPr>
                <w:rFonts w:hint="eastAsia" w:ascii="仿宋" w:hAnsi="仿宋" w:eastAsia="仿宋" w:cs="Arial"/>
                <w:b/>
                <w:kern w:val="0"/>
                <w:sz w:val="24"/>
              </w:rPr>
              <w:t>）</w:t>
            </w:r>
          </w:p>
        </w:tc>
        <w:tc>
          <w:tcPr>
            <w:tcW w:w="698" w:type="pct"/>
            <w:vAlign w:val="center"/>
          </w:tcPr>
          <w:p w14:paraId="17F193BF">
            <w:pPr>
              <w:widowControl/>
              <w:spacing w:before="109"/>
              <w:jc w:val="center"/>
              <w:rPr>
                <w:rFonts w:ascii="仿宋" w:hAnsi="仿宋" w:eastAsia="仿宋" w:cs="Arial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b/>
                <w:color w:val="000000"/>
                <w:kern w:val="0"/>
                <w:sz w:val="24"/>
              </w:rPr>
              <w:t>办公地点</w:t>
            </w:r>
          </w:p>
        </w:tc>
        <w:tc>
          <w:tcPr>
            <w:tcW w:w="1978" w:type="pct"/>
            <w:vAlign w:val="center"/>
          </w:tcPr>
          <w:p w14:paraId="29BDC268">
            <w:pPr>
              <w:widowControl/>
              <w:spacing w:before="109"/>
              <w:jc w:val="center"/>
              <w:rPr>
                <w:rFonts w:ascii="仿宋" w:hAnsi="仿宋" w:eastAsia="仿宋" w:cs="Arial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b/>
                <w:kern w:val="0"/>
                <w:sz w:val="24"/>
              </w:rPr>
              <w:t>学院网址</w:t>
            </w:r>
          </w:p>
        </w:tc>
      </w:tr>
      <w:tr w14:paraId="19F77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88" w:type="pct"/>
            <w:vAlign w:val="center"/>
          </w:tcPr>
          <w:p w14:paraId="4641CBEE">
            <w:pPr>
              <w:widowControl/>
              <w:spacing w:before="109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石油与天然气工程学院</w:t>
            </w:r>
          </w:p>
        </w:tc>
        <w:tc>
          <w:tcPr>
            <w:tcW w:w="573" w:type="pct"/>
            <w:vAlign w:val="center"/>
          </w:tcPr>
          <w:p w14:paraId="65393C1B">
            <w:pPr>
              <w:widowControl/>
              <w:spacing w:before="109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陈老师</w:t>
            </w:r>
          </w:p>
        </w:tc>
        <w:tc>
          <w:tcPr>
            <w:tcW w:w="761" w:type="pct"/>
            <w:vAlign w:val="center"/>
          </w:tcPr>
          <w:p w14:paraId="5FC3BF0F">
            <w:pPr>
              <w:widowControl/>
              <w:spacing w:before="109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ascii="仿宋" w:hAnsi="仿宋" w:eastAsia="仿宋" w:cs="Arial"/>
                <w:kern w:val="0"/>
                <w:sz w:val="24"/>
              </w:rPr>
              <w:t>83037010</w:t>
            </w:r>
          </w:p>
        </w:tc>
        <w:tc>
          <w:tcPr>
            <w:tcW w:w="698" w:type="pct"/>
            <w:vAlign w:val="center"/>
          </w:tcPr>
          <w:p w14:paraId="738587D3">
            <w:pPr>
              <w:widowControl/>
              <w:spacing w:before="109"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明辨楼</w:t>
            </w:r>
            <w:r>
              <w:rPr>
                <w:rFonts w:ascii="仿宋" w:hAnsi="仿宋" w:eastAsia="仿宋" w:cs="Arial"/>
                <w:color w:val="000000"/>
                <w:kern w:val="0"/>
                <w:sz w:val="24"/>
              </w:rPr>
              <w:t>B518</w:t>
            </w:r>
          </w:p>
        </w:tc>
        <w:tc>
          <w:tcPr>
            <w:tcW w:w="1978" w:type="pct"/>
            <w:vAlign w:val="center"/>
          </w:tcPr>
          <w:p w14:paraId="64B8A0A3">
            <w:pPr>
              <w:widowControl/>
              <w:spacing w:before="109"/>
              <w:jc w:val="center"/>
              <w:rPr>
                <w:rFonts w:ascii="仿宋" w:hAnsi="仿宋" w:eastAsia="仿宋" w:cs="Arial"/>
                <w:kern w:val="0"/>
                <w:sz w:val="24"/>
                <w:u w:val="single"/>
              </w:rPr>
            </w:pPr>
            <w:r>
              <w:rPr>
                <w:rFonts w:ascii="仿宋" w:hAnsi="仿宋" w:eastAsia="仿宋" w:cs="Arial"/>
                <w:kern w:val="0"/>
                <w:sz w:val="24"/>
                <w:u w:val="single"/>
              </w:rPr>
              <w:t>https://www.swpu.edu.cn/sgy/rcpy/yjspy1.htm</w:t>
            </w:r>
          </w:p>
        </w:tc>
      </w:tr>
      <w:tr w14:paraId="09789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88" w:type="pct"/>
            <w:vAlign w:val="center"/>
          </w:tcPr>
          <w:p w14:paraId="45C8B845">
            <w:pPr>
              <w:widowControl/>
              <w:spacing w:before="109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地球科学与技术学院</w:t>
            </w:r>
          </w:p>
        </w:tc>
        <w:tc>
          <w:tcPr>
            <w:tcW w:w="573" w:type="pct"/>
            <w:vAlign w:val="center"/>
          </w:tcPr>
          <w:p w14:paraId="40521BF0">
            <w:pPr>
              <w:widowControl/>
              <w:spacing w:before="109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王老师</w:t>
            </w:r>
          </w:p>
        </w:tc>
        <w:tc>
          <w:tcPr>
            <w:tcW w:w="761" w:type="pct"/>
            <w:vAlign w:val="center"/>
          </w:tcPr>
          <w:p w14:paraId="29069D1B">
            <w:pPr>
              <w:widowControl/>
              <w:spacing w:before="109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ascii="仿宋" w:hAnsi="仿宋" w:eastAsia="仿宋" w:cs="Arial"/>
                <w:kern w:val="0"/>
                <w:sz w:val="24"/>
              </w:rPr>
              <w:t>83037178</w:t>
            </w:r>
          </w:p>
        </w:tc>
        <w:tc>
          <w:tcPr>
            <w:tcW w:w="698" w:type="pct"/>
            <w:vAlign w:val="center"/>
          </w:tcPr>
          <w:p w14:paraId="7DC5E341">
            <w:pPr>
              <w:widowControl/>
              <w:spacing w:before="109"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明辨楼</w:t>
            </w:r>
            <w:r>
              <w:rPr>
                <w:rFonts w:ascii="仿宋" w:hAnsi="仿宋" w:eastAsia="仿宋" w:cs="Arial"/>
                <w:color w:val="000000"/>
                <w:kern w:val="0"/>
                <w:sz w:val="24"/>
              </w:rPr>
              <w:t>A311</w:t>
            </w:r>
          </w:p>
        </w:tc>
        <w:tc>
          <w:tcPr>
            <w:tcW w:w="1978" w:type="pct"/>
            <w:vAlign w:val="center"/>
          </w:tcPr>
          <w:p w14:paraId="2BAC3BA3">
            <w:pPr>
              <w:widowControl/>
              <w:spacing w:before="109"/>
              <w:jc w:val="center"/>
              <w:rPr>
                <w:rFonts w:ascii="仿宋" w:hAnsi="仿宋" w:eastAsia="仿宋" w:cs="Arial"/>
                <w:kern w:val="0"/>
                <w:sz w:val="24"/>
                <w:u w:val="single"/>
              </w:rPr>
            </w:pPr>
            <w:r>
              <w:rPr>
                <w:rFonts w:ascii="仿宋" w:hAnsi="仿宋" w:eastAsia="仿宋" w:cs="Arial"/>
                <w:kern w:val="0"/>
                <w:sz w:val="24"/>
                <w:u w:val="single"/>
              </w:rPr>
              <w:t>https://www.swpu.edu.cn/dky/tzgg/yjs.htm</w:t>
            </w:r>
          </w:p>
        </w:tc>
      </w:tr>
      <w:tr w14:paraId="1CE54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88" w:type="pct"/>
            <w:vAlign w:val="center"/>
          </w:tcPr>
          <w:p w14:paraId="7304B5C3">
            <w:pPr>
              <w:widowControl/>
              <w:spacing w:before="109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机电工程学院</w:t>
            </w:r>
          </w:p>
        </w:tc>
        <w:tc>
          <w:tcPr>
            <w:tcW w:w="573" w:type="pct"/>
            <w:vAlign w:val="center"/>
          </w:tcPr>
          <w:p w14:paraId="16BDE1EB">
            <w:pPr>
              <w:widowControl/>
              <w:spacing w:before="109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张老师</w:t>
            </w:r>
          </w:p>
        </w:tc>
        <w:tc>
          <w:tcPr>
            <w:tcW w:w="761" w:type="pct"/>
            <w:vAlign w:val="center"/>
          </w:tcPr>
          <w:p w14:paraId="0D90B364">
            <w:pPr>
              <w:widowControl/>
              <w:spacing w:before="109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ascii="仿宋" w:hAnsi="仿宋" w:eastAsia="仿宋" w:cs="Arial"/>
                <w:kern w:val="0"/>
                <w:sz w:val="24"/>
              </w:rPr>
              <w:t>83037251</w:t>
            </w:r>
          </w:p>
        </w:tc>
        <w:tc>
          <w:tcPr>
            <w:tcW w:w="698" w:type="pct"/>
            <w:vAlign w:val="center"/>
          </w:tcPr>
          <w:p w14:paraId="033EAD97">
            <w:pPr>
              <w:widowControl/>
              <w:spacing w:before="109"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明志楼</w:t>
            </w:r>
            <w:r>
              <w:rPr>
                <w:rFonts w:ascii="仿宋" w:hAnsi="仿宋" w:eastAsia="仿宋" w:cs="Arial"/>
                <w:color w:val="000000"/>
                <w:kern w:val="0"/>
                <w:sz w:val="24"/>
              </w:rPr>
              <w:t>B501</w:t>
            </w:r>
          </w:p>
        </w:tc>
        <w:tc>
          <w:tcPr>
            <w:tcW w:w="1978" w:type="pct"/>
            <w:vAlign w:val="center"/>
          </w:tcPr>
          <w:p w14:paraId="16963E6B">
            <w:pPr>
              <w:widowControl/>
              <w:spacing w:before="109"/>
              <w:jc w:val="center"/>
              <w:rPr>
                <w:rFonts w:ascii="仿宋" w:hAnsi="仿宋" w:eastAsia="仿宋" w:cs="Arial"/>
                <w:kern w:val="0"/>
                <w:sz w:val="24"/>
                <w:u w:val="single"/>
              </w:rPr>
            </w:pPr>
            <w:r>
              <w:rPr>
                <w:rFonts w:ascii="仿宋" w:hAnsi="仿宋" w:eastAsia="仿宋" w:cs="Arial"/>
                <w:kern w:val="0"/>
                <w:sz w:val="24"/>
                <w:u w:val="single"/>
              </w:rPr>
              <w:t>https://www.swpu.edu.cn/jdy/</w:t>
            </w:r>
          </w:p>
        </w:tc>
      </w:tr>
      <w:tr w14:paraId="005A3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88" w:type="pct"/>
            <w:vAlign w:val="center"/>
          </w:tcPr>
          <w:p w14:paraId="23574BB0">
            <w:pPr>
              <w:widowControl/>
              <w:spacing w:before="109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化学化工学院</w:t>
            </w:r>
          </w:p>
        </w:tc>
        <w:tc>
          <w:tcPr>
            <w:tcW w:w="573" w:type="pct"/>
            <w:vAlign w:val="center"/>
          </w:tcPr>
          <w:p w14:paraId="66FF6CC9">
            <w:pPr>
              <w:widowControl/>
              <w:spacing w:before="109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王老师</w:t>
            </w:r>
          </w:p>
        </w:tc>
        <w:tc>
          <w:tcPr>
            <w:tcW w:w="761" w:type="pct"/>
            <w:vAlign w:val="center"/>
          </w:tcPr>
          <w:p w14:paraId="6FFD50A8">
            <w:pPr>
              <w:widowControl/>
              <w:spacing w:before="109"/>
              <w:jc w:val="center"/>
              <w:rPr>
                <w:rFonts w:hint="default" w:ascii="仿宋" w:hAnsi="仿宋" w:eastAsia="仿宋" w:cs="Arial"/>
                <w:kern w:val="0"/>
                <w:sz w:val="24"/>
                <w:lang w:val="en-US" w:eastAsia="zh-CN"/>
              </w:rPr>
            </w:pPr>
            <w:r>
              <w:rPr>
                <w:rFonts w:ascii="仿宋" w:hAnsi="仿宋" w:eastAsia="仿宋" w:cs="Arial"/>
                <w:kern w:val="0"/>
                <w:sz w:val="24"/>
              </w:rPr>
              <w:t>830373</w:t>
            </w:r>
            <w:r>
              <w:rPr>
                <w:rFonts w:hint="eastAsia" w:ascii="仿宋" w:hAnsi="仿宋" w:eastAsia="仿宋" w:cs="Arial"/>
                <w:kern w:val="0"/>
                <w:sz w:val="24"/>
                <w:lang w:val="en-US" w:eastAsia="zh-CN"/>
              </w:rPr>
              <w:t>13</w:t>
            </w:r>
          </w:p>
        </w:tc>
        <w:tc>
          <w:tcPr>
            <w:tcW w:w="698" w:type="pct"/>
            <w:vAlign w:val="center"/>
          </w:tcPr>
          <w:p w14:paraId="640C1D9D">
            <w:pPr>
              <w:widowControl/>
              <w:spacing w:before="109"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明德楼</w:t>
            </w:r>
            <w:r>
              <w:rPr>
                <w:rFonts w:ascii="仿宋" w:hAnsi="仿宋" w:eastAsia="仿宋" w:cs="Arial"/>
                <w:color w:val="000000"/>
                <w:kern w:val="0"/>
                <w:sz w:val="24"/>
              </w:rPr>
              <w:t>A529</w:t>
            </w:r>
          </w:p>
        </w:tc>
        <w:tc>
          <w:tcPr>
            <w:tcW w:w="1978" w:type="pct"/>
            <w:vAlign w:val="center"/>
          </w:tcPr>
          <w:p w14:paraId="3FD8EF1F">
            <w:pPr>
              <w:widowControl/>
              <w:spacing w:before="109"/>
              <w:jc w:val="center"/>
              <w:rPr>
                <w:rFonts w:ascii="仿宋" w:hAnsi="仿宋" w:eastAsia="仿宋" w:cs="Arial"/>
                <w:kern w:val="0"/>
                <w:sz w:val="24"/>
                <w:u w:val="single"/>
              </w:rPr>
            </w:pPr>
            <w:r>
              <w:rPr>
                <w:rFonts w:ascii="仿宋" w:hAnsi="仿宋" w:eastAsia="仿宋" w:cs="Arial"/>
                <w:kern w:val="0"/>
                <w:sz w:val="24"/>
                <w:u w:val="single"/>
              </w:rPr>
              <w:t>https://www.swpu.edu.cn/hgy/</w:t>
            </w:r>
          </w:p>
        </w:tc>
      </w:tr>
      <w:tr w14:paraId="566D0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88" w:type="pct"/>
            <w:vAlign w:val="center"/>
          </w:tcPr>
          <w:p w14:paraId="212F8219">
            <w:pPr>
              <w:widowControl/>
              <w:spacing w:before="109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新能源与材料学院</w:t>
            </w:r>
          </w:p>
        </w:tc>
        <w:tc>
          <w:tcPr>
            <w:tcW w:w="573" w:type="pct"/>
            <w:vAlign w:val="center"/>
          </w:tcPr>
          <w:p w14:paraId="369EBB2C">
            <w:pPr>
              <w:widowControl/>
              <w:spacing w:before="109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彭老师</w:t>
            </w:r>
          </w:p>
        </w:tc>
        <w:tc>
          <w:tcPr>
            <w:tcW w:w="761" w:type="pct"/>
            <w:vAlign w:val="center"/>
          </w:tcPr>
          <w:p w14:paraId="027F50CB">
            <w:pPr>
              <w:widowControl/>
              <w:spacing w:before="109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ascii="仿宋" w:hAnsi="仿宋" w:eastAsia="仿宋" w:cs="Arial"/>
                <w:kern w:val="0"/>
                <w:sz w:val="24"/>
              </w:rPr>
              <w:t>83037955</w:t>
            </w:r>
          </w:p>
        </w:tc>
        <w:tc>
          <w:tcPr>
            <w:tcW w:w="698" w:type="pct"/>
            <w:vAlign w:val="center"/>
          </w:tcPr>
          <w:p w14:paraId="694B2BFF">
            <w:pPr>
              <w:widowControl/>
              <w:spacing w:before="109"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明德楼</w:t>
            </w:r>
            <w:r>
              <w:rPr>
                <w:rFonts w:ascii="仿宋" w:hAnsi="仿宋" w:eastAsia="仿宋" w:cs="Arial"/>
                <w:color w:val="000000"/>
                <w:kern w:val="0"/>
                <w:sz w:val="24"/>
              </w:rPr>
              <w:t>B512</w:t>
            </w:r>
          </w:p>
        </w:tc>
        <w:tc>
          <w:tcPr>
            <w:tcW w:w="1978" w:type="pct"/>
            <w:vAlign w:val="center"/>
          </w:tcPr>
          <w:p w14:paraId="03E3D4F2">
            <w:pPr>
              <w:widowControl/>
              <w:spacing w:before="109"/>
              <w:jc w:val="center"/>
              <w:rPr>
                <w:rFonts w:ascii="仿宋" w:hAnsi="仿宋" w:eastAsia="仿宋" w:cs="Arial"/>
                <w:kern w:val="0"/>
                <w:sz w:val="24"/>
                <w:u w:val="single"/>
              </w:rPr>
            </w:pPr>
            <w:r>
              <w:rPr>
                <w:rFonts w:ascii="仿宋" w:hAnsi="仿宋" w:eastAsia="仿宋" w:cs="Arial"/>
                <w:kern w:val="0"/>
                <w:sz w:val="24"/>
                <w:u w:val="single"/>
              </w:rPr>
              <w:t>https://www.swpu.edu.cn/cly/</w:t>
            </w:r>
          </w:p>
        </w:tc>
      </w:tr>
      <w:tr w14:paraId="472E3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88" w:type="pct"/>
            <w:vAlign w:val="center"/>
          </w:tcPr>
          <w:p w14:paraId="746EE211">
            <w:pPr>
              <w:widowControl/>
              <w:spacing w:before="109"/>
              <w:jc w:val="center"/>
              <w:rPr>
                <w:rFonts w:hint="default" w:ascii="仿宋" w:hAnsi="仿宋" w:eastAsia="仿宋" w:cs="Arial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  <w:lang w:val="en-US" w:eastAsia="zh-CN"/>
              </w:rPr>
              <w:t>计算机与软件学院</w:t>
            </w:r>
          </w:p>
        </w:tc>
        <w:tc>
          <w:tcPr>
            <w:tcW w:w="573" w:type="pct"/>
            <w:vAlign w:val="center"/>
          </w:tcPr>
          <w:p w14:paraId="2F4C6390">
            <w:pPr>
              <w:widowControl/>
              <w:spacing w:before="109"/>
              <w:jc w:val="center"/>
              <w:rPr>
                <w:rFonts w:hint="eastAsia" w:ascii="仿宋" w:hAnsi="仿宋" w:eastAsia="仿宋" w:cs="Arial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  <w:lang w:val="en-US" w:eastAsia="zh-CN"/>
              </w:rPr>
              <w:t>何老师</w:t>
            </w:r>
          </w:p>
        </w:tc>
        <w:tc>
          <w:tcPr>
            <w:tcW w:w="761" w:type="pct"/>
            <w:vAlign w:val="center"/>
          </w:tcPr>
          <w:p w14:paraId="346A0318">
            <w:pPr>
              <w:widowControl/>
              <w:spacing w:before="109"/>
              <w:jc w:val="center"/>
              <w:rPr>
                <w:rFonts w:hint="default" w:ascii="仿宋" w:hAnsi="仿宋" w:eastAsia="仿宋" w:cs="Arial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  <w:lang w:val="en-US" w:eastAsia="zh-CN"/>
              </w:rPr>
              <w:t>83037504</w:t>
            </w:r>
          </w:p>
        </w:tc>
        <w:tc>
          <w:tcPr>
            <w:tcW w:w="698" w:type="pct"/>
            <w:vAlign w:val="center"/>
          </w:tcPr>
          <w:p w14:paraId="4A00342B">
            <w:pPr>
              <w:widowControl/>
              <w:spacing w:before="109"/>
              <w:jc w:val="center"/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明理楼B305</w:t>
            </w:r>
          </w:p>
        </w:tc>
        <w:tc>
          <w:tcPr>
            <w:tcW w:w="1978" w:type="pct"/>
            <w:vAlign w:val="center"/>
          </w:tcPr>
          <w:p w14:paraId="62B85E44">
            <w:pPr>
              <w:widowControl/>
              <w:spacing w:before="109"/>
              <w:jc w:val="center"/>
              <w:rPr>
                <w:rFonts w:ascii="仿宋" w:hAnsi="仿宋" w:eastAsia="仿宋" w:cs="Arial"/>
                <w:kern w:val="0"/>
                <w:sz w:val="24"/>
                <w:u w:val="single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  <w:u w:val="single"/>
              </w:rPr>
              <w:t>https://www.swpu.edu.cn/scs/</w:t>
            </w:r>
          </w:p>
        </w:tc>
      </w:tr>
      <w:tr w14:paraId="63AD4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88" w:type="pct"/>
            <w:vAlign w:val="center"/>
          </w:tcPr>
          <w:p w14:paraId="2EF1CCA7">
            <w:pPr>
              <w:widowControl/>
              <w:spacing w:before="109"/>
              <w:jc w:val="center"/>
              <w:rPr>
                <w:rFonts w:hint="default" w:ascii="仿宋" w:hAnsi="仿宋" w:eastAsia="仿宋" w:cs="Arial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  <w:lang w:val="en-US" w:eastAsia="zh-CN"/>
              </w:rPr>
              <w:t>电气信息学院</w:t>
            </w:r>
          </w:p>
        </w:tc>
        <w:tc>
          <w:tcPr>
            <w:tcW w:w="573" w:type="pct"/>
            <w:vAlign w:val="center"/>
          </w:tcPr>
          <w:p w14:paraId="69918929">
            <w:pPr>
              <w:widowControl/>
              <w:spacing w:before="109"/>
              <w:jc w:val="center"/>
              <w:rPr>
                <w:rFonts w:hint="default" w:ascii="仿宋" w:hAnsi="仿宋" w:eastAsia="仿宋" w:cs="Arial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  <w:lang w:val="en-US" w:eastAsia="zh-CN"/>
              </w:rPr>
              <w:t>孙老师</w:t>
            </w:r>
          </w:p>
        </w:tc>
        <w:tc>
          <w:tcPr>
            <w:tcW w:w="761" w:type="pct"/>
            <w:vAlign w:val="center"/>
          </w:tcPr>
          <w:p w14:paraId="2B47C8EC">
            <w:pPr>
              <w:widowControl/>
              <w:spacing w:before="109"/>
              <w:jc w:val="center"/>
              <w:rPr>
                <w:rFonts w:hint="default" w:ascii="仿宋" w:hAnsi="仿宋" w:eastAsia="仿宋" w:cs="Arial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  <w:lang w:val="en-US" w:eastAsia="zh-CN"/>
              </w:rPr>
              <w:t>83037560</w:t>
            </w:r>
          </w:p>
        </w:tc>
        <w:tc>
          <w:tcPr>
            <w:tcW w:w="698" w:type="pct"/>
            <w:vAlign w:val="center"/>
          </w:tcPr>
          <w:p w14:paraId="56538AE7">
            <w:pPr>
              <w:widowControl/>
              <w:spacing w:before="109"/>
              <w:jc w:val="center"/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明理楼A425</w:t>
            </w:r>
          </w:p>
        </w:tc>
        <w:tc>
          <w:tcPr>
            <w:tcW w:w="1978" w:type="pct"/>
            <w:vAlign w:val="center"/>
          </w:tcPr>
          <w:p w14:paraId="7B7152A7">
            <w:pPr>
              <w:widowControl/>
              <w:spacing w:before="109"/>
              <w:jc w:val="center"/>
              <w:rPr>
                <w:rFonts w:ascii="仿宋" w:hAnsi="仿宋" w:eastAsia="仿宋" w:cs="Arial"/>
                <w:kern w:val="0"/>
                <w:sz w:val="24"/>
                <w:u w:val="single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  <w:u w:val="single"/>
              </w:rPr>
              <w:t>https://www.swpu.edu.cn/dxy/</w:t>
            </w:r>
          </w:p>
        </w:tc>
      </w:tr>
      <w:tr w14:paraId="6C032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88" w:type="pct"/>
            <w:vAlign w:val="center"/>
          </w:tcPr>
          <w:p w14:paraId="72532BBD">
            <w:pPr>
              <w:widowControl/>
              <w:spacing w:before="109"/>
              <w:jc w:val="center"/>
              <w:rPr>
                <w:rFonts w:hint="default" w:ascii="仿宋" w:hAnsi="仿宋" w:eastAsia="仿宋" w:cs="Arial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  <w:lang w:val="en-US" w:eastAsia="zh-CN"/>
              </w:rPr>
              <w:t>土木工程与测绘学院</w:t>
            </w:r>
          </w:p>
        </w:tc>
        <w:tc>
          <w:tcPr>
            <w:tcW w:w="573" w:type="pct"/>
            <w:vAlign w:val="center"/>
          </w:tcPr>
          <w:p w14:paraId="6988FCC9">
            <w:pPr>
              <w:widowControl/>
              <w:spacing w:before="109"/>
              <w:jc w:val="center"/>
              <w:rPr>
                <w:rFonts w:hint="eastAsia" w:ascii="仿宋" w:hAnsi="仿宋" w:eastAsia="仿宋" w:cs="Arial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  <w:lang w:val="en-US" w:eastAsia="zh-CN"/>
              </w:rPr>
              <w:t>张老师</w:t>
            </w:r>
          </w:p>
        </w:tc>
        <w:tc>
          <w:tcPr>
            <w:tcW w:w="761" w:type="pct"/>
            <w:vAlign w:val="center"/>
          </w:tcPr>
          <w:p w14:paraId="568CA2B0">
            <w:pPr>
              <w:widowControl/>
              <w:spacing w:before="109"/>
              <w:jc w:val="center"/>
              <w:rPr>
                <w:rFonts w:hint="default" w:ascii="仿宋" w:hAnsi="仿宋" w:eastAsia="仿宋" w:cs="Arial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  <w:lang w:val="en-US" w:eastAsia="zh-CN"/>
              </w:rPr>
              <w:t>83037610</w:t>
            </w:r>
          </w:p>
        </w:tc>
        <w:tc>
          <w:tcPr>
            <w:tcW w:w="698" w:type="pct"/>
            <w:vAlign w:val="center"/>
          </w:tcPr>
          <w:p w14:paraId="695D5689">
            <w:pPr>
              <w:widowControl/>
              <w:spacing w:before="109"/>
              <w:jc w:val="center"/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明志楼A530</w:t>
            </w:r>
          </w:p>
        </w:tc>
        <w:tc>
          <w:tcPr>
            <w:tcW w:w="1978" w:type="pct"/>
            <w:vAlign w:val="center"/>
          </w:tcPr>
          <w:p w14:paraId="4D212D85">
            <w:pPr>
              <w:widowControl/>
              <w:spacing w:before="109"/>
              <w:jc w:val="center"/>
              <w:rPr>
                <w:rFonts w:ascii="仿宋" w:hAnsi="仿宋" w:eastAsia="仿宋" w:cs="Arial"/>
                <w:kern w:val="0"/>
                <w:sz w:val="24"/>
                <w:u w:val="single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  <w:u w:val="single"/>
              </w:rPr>
              <w:t>https://www.swpu.edu.cn/tcy/</w:t>
            </w:r>
          </w:p>
        </w:tc>
      </w:tr>
      <w:tr w14:paraId="6A474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88" w:type="pct"/>
            <w:vAlign w:val="center"/>
          </w:tcPr>
          <w:p w14:paraId="2F25AF4B">
            <w:pPr>
              <w:widowControl/>
              <w:spacing w:before="109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理学院</w:t>
            </w:r>
          </w:p>
        </w:tc>
        <w:tc>
          <w:tcPr>
            <w:tcW w:w="573" w:type="pct"/>
            <w:vAlign w:val="center"/>
          </w:tcPr>
          <w:p w14:paraId="53C29ACD">
            <w:pPr>
              <w:widowControl/>
              <w:spacing w:before="109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张老师</w:t>
            </w:r>
          </w:p>
        </w:tc>
        <w:tc>
          <w:tcPr>
            <w:tcW w:w="761" w:type="pct"/>
            <w:vAlign w:val="center"/>
          </w:tcPr>
          <w:p w14:paraId="6BB97A0B">
            <w:pPr>
              <w:widowControl/>
              <w:spacing w:before="109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ascii="仿宋" w:hAnsi="仿宋" w:eastAsia="仿宋" w:cs="Arial"/>
                <w:kern w:val="0"/>
                <w:sz w:val="24"/>
              </w:rPr>
              <w:t>83037653</w:t>
            </w:r>
          </w:p>
        </w:tc>
        <w:tc>
          <w:tcPr>
            <w:tcW w:w="698" w:type="pct"/>
            <w:vAlign w:val="center"/>
          </w:tcPr>
          <w:p w14:paraId="458BF474">
            <w:pPr>
              <w:widowControl/>
              <w:spacing w:before="109"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明理楼</w:t>
            </w:r>
            <w:r>
              <w:rPr>
                <w:rFonts w:ascii="仿宋" w:hAnsi="仿宋" w:eastAsia="仿宋" w:cs="Arial"/>
                <w:color w:val="000000"/>
                <w:kern w:val="0"/>
                <w:sz w:val="24"/>
              </w:rPr>
              <w:t>C303A</w:t>
            </w:r>
          </w:p>
        </w:tc>
        <w:tc>
          <w:tcPr>
            <w:tcW w:w="1978" w:type="pct"/>
            <w:vAlign w:val="center"/>
          </w:tcPr>
          <w:p w14:paraId="252DD4BE">
            <w:pPr>
              <w:widowControl/>
              <w:spacing w:before="109"/>
              <w:jc w:val="center"/>
              <w:rPr>
                <w:rFonts w:ascii="仿宋" w:hAnsi="仿宋" w:eastAsia="仿宋" w:cs="Arial"/>
                <w:kern w:val="0"/>
                <w:sz w:val="24"/>
                <w:u w:val="single"/>
              </w:rPr>
            </w:pPr>
            <w:r>
              <w:rPr>
                <w:rFonts w:ascii="仿宋" w:hAnsi="仿宋" w:eastAsia="仿宋" w:cs="Arial"/>
                <w:kern w:val="0"/>
                <w:sz w:val="24"/>
                <w:u w:val="single"/>
              </w:rPr>
              <w:t>https://www.swpu.edu.cn/lxy/</w:t>
            </w:r>
          </w:p>
        </w:tc>
      </w:tr>
      <w:tr w14:paraId="4422A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88" w:type="pct"/>
            <w:vAlign w:val="center"/>
          </w:tcPr>
          <w:p w14:paraId="4B38AC59">
            <w:pPr>
              <w:widowControl/>
              <w:spacing w:before="109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经济管理学院</w:t>
            </w:r>
          </w:p>
        </w:tc>
        <w:tc>
          <w:tcPr>
            <w:tcW w:w="573" w:type="pct"/>
            <w:vAlign w:val="center"/>
          </w:tcPr>
          <w:p w14:paraId="5838B516">
            <w:pPr>
              <w:widowControl/>
              <w:spacing w:before="109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徐老师</w:t>
            </w:r>
          </w:p>
        </w:tc>
        <w:tc>
          <w:tcPr>
            <w:tcW w:w="761" w:type="pct"/>
            <w:vAlign w:val="center"/>
          </w:tcPr>
          <w:p w14:paraId="1287F645">
            <w:pPr>
              <w:widowControl/>
              <w:spacing w:before="109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ascii="仿宋" w:hAnsi="仿宋" w:eastAsia="仿宋" w:cs="Arial"/>
                <w:kern w:val="0"/>
                <w:sz w:val="24"/>
              </w:rPr>
              <w:t>83035479</w:t>
            </w:r>
          </w:p>
        </w:tc>
        <w:tc>
          <w:tcPr>
            <w:tcW w:w="698" w:type="pct"/>
            <w:vAlign w:val="center"/>
          </w:tcPr>
          <w:p w14:paraId="04FF706A">
            <w:pPr>
              <w:widowControl/>
              <w:spacing w:before="109"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博学楼</w:t>
            </w:r>
            <w:r>
              <w:rPr>
                <w:rFonts w:ascii="仿宋" w:hAnsi="仿宋" w:eastAsia="仿宋" w:cs="Arial"/>
                <w:color w:val="000000"/>
                <w:kern w:val="0"/>
                <w:sz w:val="24"/>
              </w:rPr>
              <w:t>AB407-2</w:t>
            </w:r>
          </w:p>
        </w:tc>
        <w:tc>
          <w:tcPr>
            <w:tcW w:w="1978" w:type="pct"/>
            <w:vAlign w:val="center"/>
          </w:tcPr>
          <w:p w14:paraId="56884096">
            <w:pPr>
              <w:widowControl/>
              <w:spacing w:before="109"/>
              <w:jc w:val="center"/>
              <w:rPr>
                <w:rFonts w:ascii="仿宋" w:hAnsi="仿宋" w:eastAsia="仿宋" w:cs="Arial"/>
                <w:kern w:val="0"/>
                <w:sz w:val="24"/>
                <w:u w:val="single"/>
              </w:rPr>
            </w:pPr>
            <w:r>
              <w:rPr>
                <w:rFonts w:ascii="仿宋" w:hAnsi="仿宋" w:eastAsia="仿宋" w:cs="Arial"/>
                <w:kern w:val="0"/>
                <w:sz w:val="24"/>
                <w:u w:val="single"/>
              </w:rPr>
              <w:t>https://www.swpu.edu.cn/sem/</w:t>
            </w:r>
          </w:p>
        </w:tc>
      </w:tr>
      <w:tr w14:paraId="43D46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88" w:type="pct"/>
            <w:vAlign w:val="center"/>
          </w:tcPr>
          <w:p w14:paraId="01A7353B">
            <w:pPr>
              <w:widowControl/>
              <w:spacing w:before="109"/>
              <w:jc w:val="center"/>
              <w:rPr>
                <w:rFonts w:hint="eastAsia" w:ascii="仿宋" w:hAnsi="仿宋" w:eastAsia="仿宋" w:cs="Arial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  <w:lang w:val="en-US" w:eastAsia="zh-CN"/>
              </w:rPr>
              <w:t>法学院</w:t>
            </w:r>
          </w:p>
        </w:tc>
        <w:tc>
          <w:tcPr>
            <w:tcW w:w="573" w:type="pct"/>
            <w:vAlign w:val="center"/>
          </w:tcPr>
          <w:p w14:paraId="3335AD95">
            <w:pPr>
              <w:widowControl/>
              <w:spacing w:before="109"/>
              <w:jc w:val="center"/>
              <w:rPr>
                <w:rFonts w:hint="eastAsia" w:ascii="仿宋" w:hAnsi="仿宋" w:eastAsia="仿宋" w:cs="Arial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  <w:lang w:val="en-US" w:eastAsia="zh-CN"/>
              </w:rPr>
              <w:t>杨老师</w:t>
            </w:r>
          </w:p>
        </w:tc>
        <w:tc>
          <w:tcPr>
            <w:tcW w:w="761" w:type="pct"/>
            <w:vAlign w:val="center"/>
          </w:tcPr>
          <w:p w14:paraId="0519DB7B">
            <w:pPr>
              <w:widowControl/>
              <w:spacing w:before="109"/>
              <w:jc w:val="center"/>
              <w:rPr>
                <w:rFonts w:hint="default" w:ascii="仿宋" w:hAnsi="仿宋" w:eastAsia="仿宋" w:cs="Arial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  <w:lang w:val="en-US" w:eastAsia="zh-CN"/>
              </w:rPr>
              <w:t>83032606</w:t>
            </w:r>
          </w:p>
        </w:tc>
        <w:tc>
          <w:tcPr>
            <w:tcW w:w="698" w:type="pct"/>
            <w:vAlign w:val="center"/>
          </w:tcPr>
          <w:p w14:paraId="55344CB5">
            <w:pPr>
              <w:widowControl/>
              <w:spacing w:before="109"/>
              <w:jc w:val="center"/>
              <w:rPr>
                <w:rFonts w:hint="eastAsia" w:ascii="仿宋" w:hAnsi="仿宋" w:eastAsia="仿宋" w:cs="Arial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博学楼AB50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978" w:type="pct"/>
            <w:vAlign w:val="center"/>
          </w:tcPr>
          <w:p w14:paraId="644B9808">
            <w:pPr>
              <w:widowControl/>
              <w:spacing w:before="109"/>
              <w:jc w:val="center"/>
              <w:rPr>
                <w:rFonts w:ascii="仿宋" w:hAnsi="仿宋" w:eastAsia="仿宋" w:cs="Arial"/>
                <w:kern w:val="0"/>
                <w:sz w:val="24"/>
                <w:u w:val="single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  <w:u w:val="single"/>
              </w:rPr>
              <w:t>https://www.swpu.edu.cn/wfy/</w:t>
            </w:r>
          </w:p>
        </w:tc>
      </w:tr>
    </w:tbl>
    <w:p w14:paraId="62003BB8">
      <w:pPr>
        <w:spacing w:before="109"/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92F5CF">
    <w:pPr>
      <w:pStyle w:val="2"/>
      <w:spacing w:before="84"/>
      <w:ind w:firstLine="32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0CF76E">
    <w:pPr>
      <w:pStyle w:val="2"/>
      <w:spacing w:before="84"/>
      <w:ind w:firstLine="32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51EC72">
    <w:pPr>
      <w:pStyle w:val="2"/>
      <w:spacing w:before="84"/>
      <w:ind w:firstLine="32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980714">
    <w:pPr>
      <w:pStyle w:val="3"/>
      <w:spacing w:before="84"/>
      <w:ind w:firstLine="32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554922">
    <w:pPr>
      <w:pStyle w:val="3"/>
      <w:spacing w:before="84"/>
      <w:ind w:firstLine="32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6B6CBE">
    <w:pPr>
      <w:pStyle w:val="3"/>
      <w:spacing w:before="84"/>
      <w:ind w:firstLine="32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4D4D"/>
    <w:rsid w:val="0000532F"/>
    <w:rsid w:val="00014B62"/>
    <w:rsid w:val="001D2A53"/>
    <w:rsid w:val="0020405D"/>
    <w:rsid w:val="0023272B"/>
    <w:rsid w:val="002403E9"/>
    <w:rsid w:val="00335FD2"/>
    <w:rsid w:val="00375AAB"/>
    <w:rsid w:val="003F09A6"/>
    <w:rsid w:val="004015B2"/>
    <w:rsid w:val="00476465"/>
    <w:rsid w:val="005278AF"/>
    <w:rsid w:val="005564A8"/>
    <w:rsid w:val="0065399D"/>
    <w:rsid w:val="006F0D95"/>
    <w:rsid w:val="0076516F"/>
    <w:rsid w:val="00781D62"/>
    <w:rsid w:val="00784FEC"/>
    <w:rsid w:val="00793B35"/>
    <w:rsid w:val="007A01CD"/>
    <w:rsid w:val="007B1C0F"/>
    <w:rsid w:val="00823143"/>
    <w:rsid w:val="008735C5"/>
    <w:rsid w:val="008B78CF"/>
    <w:rsid w:val="008F4182"/>
    <w:rsid w:val="0091386B"/>
    <w:rsid w:val="00957E01"/>
    <w:rsid w:val="00983D77"/>
    <w:rsid w:val="00A008DF"/>
    <w:rsid w:val="00A74D4D"/>
    <w:rsid w:val="00BC02C8"/>
    <w:rsid w:val="00BF5F92"/>
    <w:rsid w:val="00CE7B65"/>
    <w:rsid w:val="00D23FED"/>
    <w:rsid w:val="00DE18C2"/>
    <w:rsid w:val="00E15F0A"/>
    <w:rsid w:val="00FD5BA4"/>
    <w:rsid w:val="04620439"/>
    <w:rsid w:val="0895702F"/>
    <w:rsid w:val="10E431EE"/>
    <w:rsid w:val="127B4D28"/>
    <w:rsid w:val="1AD25EC1"/>
    <w:rsid w:val="2D7B23E8"/>
    <w:rsid w:val="48BD16AF"/>
    <w:rsid w:val="497A30FC"/>
    <w:rsid w:val="4A78588E"/>
    <w:rsid w:val="4D151ABA"/>
    <w:rsid w:val="52854FEC"/>
    <w:rsid w:val="585402D4"/>
    <w:rsid w:val="5BDA3D06"/>
    <w:rsid w:val="67220C03"/>
    <w:rsid w:val="7E59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spacing w:beforeLines="35" w:after="120"/>
      <w:ind w:firstLine="604" w:firstLineChars="200"/>
      <w:jc w:val="left"/>
    </w:pPr>
    <w:rPr>
      <w:rFonts w:eastAsia="仿宋_GB2312"/>
      <w:spacing w:val="-9"/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beforeLines="35" w:after="120"/>
      <w:ind w:firstLine="604" w:firstLineChars="200"/>
      <w:jc w:val="center"/>
    </w:pPr>
    <w:rPr>
      <w:rFonts w:eastAsia="仿宋_GB2312"/>
      <w:spacing w:val="-9"/>
      <w:sz w:val="18"/>
      <w:szCs w:val="18"/>
    </w:rPr>
  </w:style>
  <w:style w:type="character" w:styleId="6">
    <w:name w:val="Strong"/>
    <w:qFormat/>
    <w:uiPriority w:val="99"/>
    <w:rPr>
      <w:rFonts w:cs="Times New Roman"/>
      <w:b/>
      <w:bCs/>
    </w:rPr>
  </w:style>
  <w:style w:type="paragraph" w:styleId="7">
    <w:name w:val="List Paragraph"/>
    <w:basedOn w:val="1"/>
    <w:qFormat/>
    <w:uiPriority w:val="99"/>
    <w:pPr>
      <w:ind w:firstLine="420"/>
    </w:pPr>
  </w:style>
  <w:style w:type="character" w:customStyle="1" w:styleId="8">
    <w:name w:val="页眉 字符"/>
    <w:link w:val="3"/>
    <w:qFormat/>
    <w:locked/>
    <w:uiPriority w:val="99"/>
    <w:rPr>
      <w:rFonts w:ascii="Times New Roman" w:hAnsi="Times New Roman" w:eastAsia="仿宋_GB2312" w:cs="Times New Roman"/>
      <w:spacing w:val="-9"/>
      <w:sz w:val="18"/>
      <w:szCs w:val="18"/>
    </w:rPr>
  </w:style>
  <w:style w:type="character" w:customStyle="1" w:styleId="9">
    <w:name w:val="页脚 字符"/>
    <w:link w:val="2"/>
    <w:qFormat/>
    <w:locked/>
    <w:uiPriority w:val="99"/>
    <w:rPr>
      <w:rFonts w:ascii="Times New Roman" w:hAnsi="Times New Roman" w:eastAsia="仿宋_GB2312" w:cs="Times New Roman"/>
      <w:spacing w:val="-9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214</Words>
  <Characters>658</Characters>
  <Lines>3</Lines>
  <Paragraphs>1</Paragraphs>
  <TotalTime>23</TotalTime>
  <ScaleCrop>false</ScaleCrop>
  <LinksUpToDate>false</LinksUpToDate>
  <CharactersWithSpaces>658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2020-11-05T08:02:00Z</dcterms:created>
  <dc:creator>李丹</dc:creator>
  <cp:lastModifiedBy>嘟嘟爸妈</cp:lastModifiedBy>
  <dcterms:modified xsi:type="dcterms:W3CDTF">2026-01-21T01:28:14Z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eyJoZGlkIjoiZGFlN2QzMjVhYzc2MDNhZTE0YmQ2MDE4YjAzMDRmZmUiLCJ1c2VySWQiOiI0ODQ5Mzg3ODMifQ==</vt:lpwstr>
  </property>
  <property fmtid="{D5CDD505-2E9C-101B-9397-08002B2CF9AE}" pid="3" name="KSOProductBuildVer">
    <vt:lpwstr>2052-12.1.0.24034</vt:lpwstr>
  </property>
  <property fmtid="{D5CDD505-2E9C-101B-9397-08002B2CF9AE}" pid="4" name="ICV">
    <vt:lpwstr>56C33CE05F96473F8609D1098842F54F_12</vt:lpwstr>
  </property>
</Properties>
</file>