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D5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548C"/>
          <w:spacing w:val="0"/>
          <w:sz w:val="34"/>
          <w:szCs w:val="34"/>
        </w:rPr>
      </w:pPr>
      <w:r>
        <w:rPr>
          <w:rFonts w:hint="eastAsia" w:ascii="微软雅黑" w:hAnsi="微软雅黑" w:eastAsia="微软雅黑" w:cs="微软雅黑"/>
          <w:b/>
          <w:bCs/>
          <w:i w:val="0"/>
          <w:iCs w:val="0"/>
          <w:caps w:val="0"/>
          <w:color w:val="00548C"/>
          <w:spacing w:val="0"/>
          <w:sz w:val="34"/>
          <w:szCs w:val="34"/>
          <w:bdr w:val="none" w:color="auto" w:sz="0" w:space="0"/>
          <w:shd w:val="clear" w:fill="FFFFFF"/>
        </w:rPr>
        <w:t>外国语学院2025年博士研究生招生考试实施细则</w:t>
      </w:r>
    </w:p>
    <w:p w14:paraId="138990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ascii="微软雅黑" w:hAnsi="微软雅黑" w:eastAsia="微软雅黑" w:cs="微软雅黑"/>
          <w:i w:val="0"/>
          <w:iCs w:val="0"/>
          <w:caps w:val="0"/>
          <w:color w:val="333333"/>
          <w:spacing w:val="0"/>
          <w:sz w:val="24"/>
          <w:szCs w:val="24"/>
        </w:rPr>
      </w:pPr>
      <w:r>
        <w:rPr>
          <w:rFonts w:ascii="华文仿宋" w:hAnsi="华文仿宋" w:eastAsia="华文仿宋" w:cs="华文仿宋"/>
          <w:i w:val="0"/>
          <w:iCs w:val="0"/>
          <w:caps w:val="0"/>
          <w:color w:val="000000"/>
          <w:spacing w:val="0"/>
          <w:sz w:val="28"/>
          <w:szCs w:val="28"/>
          <w:bdr w:val="none" w:color="auto" w:sz="0" w:space="0"/>
          <w:shd w:val="clear" w:fill="FFFFFF"/>
        </w:rPr>
        <w:t>为深化新时代博士研究生招生改革，进一步探索适宜拔尖创新人才的选拔机制，根据《西南财经大学博士研究生招生工作管理办法（试行）》的规定，结合学院实际情况，特制定本实施细则。</w:t>
      </w:r>
    </w:p>
    <w:p w14:paraId="50F9FF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p>
    <w:p w14:paraId="1BADF5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一、组织管理</w:t>
      </w:r>
    </w:p>
    <w:p w14:paraId="4518E5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（一）招生工作领导小组是我院博士研究生招生工作的责任主体，负责我院博士研究生招生工作的具体组织和实施，包括资格审核、材料评议、综合考核和录取等，并对招生工作过程和录取结果负责。</w:t>
      </w:r>
    </w:p>
    <w:p w14:paraId="06DE67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（二）材料评议专家组负责评议考生的申请材料，主要对考生的学业表现、科研成果和培养潜质等情况进行量化打分，并对评议结果负责。</w:t>
      </w:r>
    </w:p>
    <w:p w14:paraId="4435A9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bookmarkStart w:id="0" w:name="OLE_LINK1"/>
      <w:bookmarkEnd w:id="0"/>
      <w:r>
        <w:rPr>
          <w:rFonts w:hint="eastAsia" w:ascii="华文仿宋" w:hAnsi="华文仿宋" w:eastAsia="华文仿宋" w:cs="华文仿宋"/>
          <w:i w:val="0"/>
          <w:iCs w:val="0"/>
          <w:caps w:val="0"/>
          <w:color w:val="000000"/>
          <w:spacing w:val="0"/>
          <w:sz w:val="28"/>
          <w:szCs w:val="28"/>
          <w:bdr w:val="none" w:color="auto" w:sz="0" w:space="0"/>
          <w:shd w:val="clear" w:fill="FFFFFF"/>
        </w:rPr>
        <w:t>（三）综合考核专家组负责对考生的专业素养、科研能力、创新潜质、外语水平、思想政治素质与品德等综合素质的考察，并对考核结果负责。</w:t>
      </w:r>
    </w:p>
    <w:p w14:paraId="063AE7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564BB2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二、招生方式、招生专业和招生计划</w:t>
      </w:r>
    </w:p>
    <w:p w14:paraId="7805EB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555"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（一）我院博士研究生招生方式为</w:t>
      </w:r>
      <w:r>
        <w:rPr>
          <w:rFonts w:hint="eastAsia" w:ascii="华文仿宋" w:hAnsi="华文仿宋" w:eastAsia="华文仿宋" w:cs="华文仿宋"/>
          <w:i w:val="0"/>
          <w:iCs w:val="0"/>
          <w:caps w:val="0"/>
          <w:color w:val="000000"/>
          <w:spacing w:val="0"/>
          <w:sz w:val="28"/>
          <w:szCs w:val="28"/>
          <w:u w:val="single"/>
          <w:bdr w:val="none" w:color="auto" w:sz="0" w:space="0"/>
          <w:shd w:val="clear" w:fill="FFFFFF"/>
        </w:rPr>
        <w:t>普通招考</w:t>
      </w:r>
      <w:r>
        <w:rPr>
          <w:rFonts w:hint="eastAsia" w:ascii="华文仿宋" w:hAnsi="华文仿宋" w:eastAsia="华文仿宋" w:cs="华文仿宋"/>
          <w:i w:val="0"/>
          <w:iCs w:val="0"/>
          <w:caps w:val="0"/>
          <w:color w:val="000000"/>
          <w:spacing w:val="0"/>
          <w:sz w:val="28"/>
          <w:szCs w:val="28"/>
          <w:bdr w:val="none" w:color="auto" w:sz="0" w:space="0"/>
          <w:shd w:val="clear" w:fill="FFFFFF"/>
        </w:rPr>
        <w:t>，采用“申请</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考核”进行选拔。</w:t>
      </w:r>
    </w:p>
    <w:p w14:paraId="3527DC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（二）招生专业及招生计划详见《</w:t>
      </w:r>
      <w:r>
        <w:rPr>
          <w:rFonts w:ascii="仿宋" w:hAnsi="仿宋" w:eastAsia="仿宋" w:cs="仿宋"/>
          <w:i w:val="0"/>
          <w:iCs w:val="0"/>
          <w:caps w:val="0"/>
          <w:color w:val="000000"/>
          <w:spacing w:val="0"/>
          <w:sz w:val="28"/>
          <w:szCs w:val="28"/>
          <w:bdr w:val="none" w:color="auto" w:sz="0" w:space="0"/>
          <w:shd w:val="clear" w:fill="FFFFFF"/>
        </w:rPr>
        <w:t>西南财经大学</w:t>
      </w:r>
      <w:r>
        <w:rPr>
          <w:rFonts w:hint="eastAsia" w:ascii="仿宋" w:hAnsi="仿宋" w:eastAsia="仿宋" w:cs="仿宋"/>
          <w:i w:val="0"/>
          <w:iCs w:val="0"/>
          <w:caps w:val="0"/>
          <w:color w:val="000000"/>
          <w:spacing w:val="0"/>
          <w:sz w:val="28"/>
          <w:szCs w:val="28"/>
          <w:bdr w:val="none" w:color="auto" w:sz="0" w:space="0"/>
          <w:shd w:val="clear" w:fill="FFFFFF"/>
          <w:lang w:val="en-US"/>
        </w:rPr>
        <w:t>2025</w:t>
      </w:r>
      <w:r>
        <w:rPr>
          <w:rFonts w:hint="eastAsia" w:ascii="仿宋" w:hAnsi="仿宋" w:eastAsia="仿宋" w:cs="仿宋"/>
          <w:i w:val="0"/>
          <w:iCs w:val="0"/>
          <w:caps w:val="0"/>
          <w:color w:val="000000"/>
          <w:spacing w:val="0"/>
          <w:sz w:val="28"/>
          <w:szCs w:val="28"/>
          <w:bdr w:val="none" w:color="auto" w:sz="0" w:space="0"/>
          <w:shd w:val="clear" w:fill="FFFFFF"/>
        </w:rPr>
        <w:t>年博士研究生招生专业目录</w:t>
      </w: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微软雅黑" w:hAnsi="微软雅黑" w:eastAsia="微软雅黑" w:cs="微软雅黑"/>
          <w:i w:val="0"/>
          <w:iCs w:val="0"/>
          <w:caps w:val="0"/>
          <w:color w:val="FFFF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FFFFFF"/>
          <w:spacing w:val="0"/>
          <w:sz w:val="24"/>
          <w:szCs w:val="24"/>
          <w:u w:val="none"/>
          <w:bdr w:val="none" w:color="auto" w:sz="0" w:space="0"/>
          <w:shd w:val="clear" w:fill="FFFFFF"/>
        </w:rPr>
        <w:instrText xml:space="preserve"> HYPERLINK "https://yzcx.swufe.edu.cn/chaxun/yzb/bs/bs2025/2025bsml.htm" \t "https://jmwy.swufe.edu.cn/info/1103/_blank" </w:instrText>
      </w:r>
      <w:r>
        <w:rPr>
          <w:rFonts w:hint="eastAsia" w:ascii="微软雅黑" w:hAnsi="微软雅黑" w:eastAsia="微软雅黑" w:cs="微软雅黑"/>
          <w:i w:val="0"/>
          <w:iCs w:val="0"/>
          <w:caps w:val="0"/>
          <w:color w:val="FFFFFF"/>
          <w:spacing w:val="0"/>
          <w:sz w:val="24"/>
          <w:szCs w:val="24"/>
          <w:u w:val="none"/>
          <w:bdr w:val="none" w:color="auto" w:sz="0" w:space="0"/>
          <w:shd w:val="clear" w:fill="FFFFFF"/>
        </w:rPr>
        <w:fldChar w:fldCharType="separate"/>
      </w:r>
      <w:r>
        <w:rPr>
          <w:rStyle w:val="9"/>
          <w:rFonts w:hint="eastAsia" w:ascii="华文仿宋" w:hAnsi="华文仿宋" w:eastAsia="华文仿宋" w:cs="华文仿宋"/>
          <w:i w:val="0"/>
          <w:iCs w:val="0"/>
          <w:caps w:val="0"/>
          <w:color w:val="000000"/>
          <w:spacing w:val="0"/>
          <w:sz w:val="28"/>
          <w:szCs w:val="28"/>
          <w:u w:val="none"/>
          <w:bdr w:val="none" w:color="auto" w:sz="0" w:space="0"/>
          <w:shd w:val="clear" w:fill="FFFFFF"/>
          <w:lang w:val="en-US"/>
        </w:rPr>
        <w:t>点击查看</w:t>
      </w:r>
      <w:r>
        <w:rPr>
          <w:rFonts w:hint="eastAsia" w:ascii="微软雅黑" w:hAnsi="微软雅黑" w:eastAsia="微软雅黑" w:cs="微软雅黑"/>
          <w:i w:val="0"/>
          <w:iCs w:val="0"/>
          <w:caps w:val="0"/>
          <w:color w:val="FFFFFF"/>
          <w:spacing w:val="0"/>
          <w:sz w:val="24"/>
          <w:szCs w:val="24"/>
          <w:u w:val="none"/>
          <w:bdr w:val="none" w:color="auto" w:sz="0" w:space="0"/>
          <w:shd w:val="clear" w:fill="FFFFFF"/>
        </w:rPr>
        <w:fldChar w:fldCharType="end"/>
      </w:r>
      <w:r>
        <w:rPr>
          <w:rFonts w:hint="eastAsia" w:ascii="华文仿宋" w:hAnsi="华文仿宋" w:eastAsia="华文仿宋" w:cs="华文仿宋"/>
          <w:i w:val="0"/>
          <w:iCs w:val="0"/>
          <w:caps w:val="0"/>
          <w:color w:val="000000"/>
          <w:spacing w:val="0"/>
          <w:sz w:val="28"/>
          <w:szCs w:val="28"/>
          <w:bdr w:val="none" w:color="auto" w:sz="0" w:space="0"/>
          <w:shd w:val="clear" w:fill="FFFFFF"/>
        </w:rPr>
        <w:t>）</w:t>
      </w:r>
    </w:p>
    <w:p w14:paraId="258DD3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p>
    <w:p w14:paraId="41CEBC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仿宋" w:hAnsi="仿宋" w:eastAsia="仿宋" w:cs="仿宋"/>
          <w:b/>
          <w:bCs/>
          <w:i w:val="0"/>
          <w:iCs w:val="0"/>
          <w:caps w:val="0"/>
          <w:color w:val="000000"/>
          <w:spacing w:val="0"/>
          <w:sz w:val="28"/>
          <w:szCs w:val="28"/>
          <w:bdr w:val="none" w:color="auto" w:sz="0" w:space="0"/>
          <w:shd w:val="clear" w:fill="FFFFFF"/>
        </w:rPr>
        <w:t>说明：</w:t>
      </w:r>
    </w:p>
    <w:p w14:paraId="2951AE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1. </w:t>
      </w:r>
      <w:r>
        <w:rPr>
          <w:rFonts w:hint="eastAsia" w:ascii="华文仿宋" w:hAnsi="华文仿宋" w:eastAsia="华文仿宋" w:cs="华文仿宋"/>
          <w:i w:val="0"/>
          <w:iCs w:val="0"/>
          <w:caps w:val="0"/>
          <w:color w:val="000000"/>
          <w:spacing w:val="0"/>
          <w:sz w:val="28"/>
          <w:szCs w:val="28"/>
          <w:bdr w:val="none" w:color="auto" w:sz="0" w:space="0"/>
          <w:shd w:val="clear" w:fill="FFFFFF"/>
        </w:rPr>
        <w:t>我院招收定向就业考生人数不超过</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人。</w:t>
      </w:r>
    </w:p>
    <w:p w14:paraId="0189D6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2. </w:t>
      </w:r>
      <w:r>
        <w:rPr>
          <w:rFonts w:hint="eastAsia" w:ascii="华文仿宋" w:hAnsi="华文仿宋" w:eastAsia="华文仿宋" w:cs="华文仿宋"/>
          <w:i w:val="0"/>
          <w:iCs w:val="0"/>
          <w:caps w:val="0"/>
          <w:color w:val="000000"/>
          <w:spacing w:val="0"/>
          <w:sz w:val="28"/>
          <w:szCs w:val="28"/>
          <w:bdr w:val="none" w:color="auto" w:sz="0" w:space="0"/>
          <w:shd w:val="clear" w:fill="FFFFFF"/>
        </w:rPr>
        <w:t>我院</w:t>
      </w:r>
      <w:r>
        <w:rPr>
          <w:rFonts w:hint="eastAsia" w:ascii="仿宋" w:hAnsi="仿宋" w:eastAsia="仿宋" w:cs="仿宋"/>
          <w:i w:val="0"/>
          <w:iCs w:val="0"/>
          <w:caps w:val="0"/>
          <w:color w:val="000000"/>
          <w:spacing w:val="0"/>
          <w:sz w:val="28"/>
          <w:szCs w:val="28"/>
          <w:bdr w:val="none" w:color="auto" w:sz="0" w:space="0"/>
          <w:shd w:val="clear" w:fill="FFFFFF"/>
        </w:rPr>
        <w:t>实际招生计划以学校最终下达为准，将适当根据生源情况对招生计划进行微调。</w:t>
      </w:r>
    </w:p>
    <w:p w14:paraId="5D7CA2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6FC64D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三、申请条件</w:t>
      </w:r>
    </w:p>
    <w:p w14:paraId="76786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普通招考的考生应符合以下条件：</w:t>
      </w:r>
    </w:p>
    <w:p w14:paraId="6BAD8A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（一）</w:t>
      </w:r>
      <w:r>
        <w:rPr>
          <w:rFonts w:hint="eastAsia" w:ascii="华文仿宋" w:hAnsi="华文仿宋" w:eastAsia="华文仿宋" w:cs="华文仿宋"/>
          <w:i w:val="0"/>
          <w:iCs w:val="0"/>
          <w:caps w:val="0"/>
          <w:color w:val="000000"/>
          <w:spacing w:val="0"/>
          <w:sz w:val="28"/>
          <w:szCs w:val="28"/>
          <w:bdr w:val="none" w:color="auto" w:sz="0" w:space="0"/>
          <w:shd w:val="clear" w:fill="FFFFFF"/>
        </w:rPr>
        <w:t>中华人民共和国公民。</w:t>
      </w:r>
    </w:p>
    <w:p w14:paraId="658F3A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（二）</w:t>
      </w:r>
      <w:r>
        <w:rPr>
          <w:rFonts w:hint="eastAsia" w:ascii="华文仿宋" w:hAnsi="华文仿宋" w:eastAsia="华文仿宋" w:cs="华文仿宋"/>
          <w:i w:val="0"/>
          <w:iCs w:val="0"/>
          <w:caps w:val="0"/>
          <w:color w:val="000000"/>
          <w:spacing w:val="0"/>
          <w:sz w:val="28"/>
          <w:szCs w:val="28"/>
          <w:bdr w:val="none" w:color="auto" w:sz="0" w:space="0"/>
          <w:shd w:val="clear" w:fill="FFFFFF"/>
        </w:rPr>
        <w:t>拥护中国共产党的领导，具有正确的政治方向，热爱祖国，愿意为建设社会主义现代化强国服务，遵纪守法，品行端正。</w:t>
      </w:r>
    </w:p>
    <w:p w14:paraId="40D830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（三）</w:t>
      </w:r>
      <w:r>
        <w:rPr>
          <w:rFonts w:hint="eastAsia" w:ascii="华文仿宋" w:hAnsi="华文仿宋" w:eastAsia="华文仿宋" w:cs="华文仿宋"/>
          <w:i w:val="0"/>
          <w:iCs w:val="0"/>
          <w:caps w:val="0"/>
          <w:color w:val="000000"/>
          <w:spacing w:val="0"/>
          <w:sz w:val="28"/>
          <w:szCs w:val="28"/>
          <w:bdr w:val="none" w:color="auto" w:sz="0" w:space="0"/>
          <w:shd w:val="clear" w:fill="FFFFFF"/>
        </w:rPr>
        <w:t>身体健康状况符合国家规定的体检要求。</w:t>
      </w:r>
    </w:p>
    <w:p w14:paraId="4A2116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（四）</w:t>
      </w:r>
      <w:r>
        <w:rPr>
          <w:rFonts w:hint="eastAsia" w:ascii="华文仿宋" w:hAnsi="华文仿宋" w:eastAsia="华文仿宋" w:cs="华文仿宋"/>
          <w:i w:val="0"/>
          <w:iCs w:val="0"/>
          <w:caps w:val="0"/>
          <w:color w:val="000000"/>
          <w:spacing w:val="0"/>
          <w:sz w:val="28"/>
          <w:szCs w:val="28"/>
          <w:bdr w:val="none" w:color="auto" w:sz="0" w:space="0"/>
          <w:shd w:val="clear" w:fill="FFFFFF"/>
        </w:rPr>
        <w:t>学历须符合下列条件之一：</w:t>
      </w:r>
    </w:p>
    <w:p w14:paraId="5B7E1C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555" w:right="0" w:firstLine="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硕士研究生毕业或已获得硕士学位。</w:t>
      </w:r>
    </w:p>
    <w:p w14:paraId="3E346E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、应届硕士毕业生（最迟须在录取当年入学前毕业或取得硕士学位，国</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境</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外学生还须取得教育部留学服务中心出具的《国</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境</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外学历学位认证书》）。</w:t>
      </w:r>
    </w:p>
    <w:p w14:paraId="74763A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58F9FF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四、选拔程序</w:t>
      </w:r>
    </w:p>
    <w:p w14:paraId="296C71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（一）网上报名</w:t>
      </w:r>
    </w:p>
    <w:p w14:paraId="666F0D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符合申请条件的考生须在规定时间内完成网上报名，网报前须获得报考导师的同意和推荐。</w:t>
      </w:r>
    </w:p>
    <w:p w14:paraId="4CD87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学院组织专人对申请者的报考条件进行审查，经审查合格，则进入材料评议环节。</w:t>
      </w:r>
    </w:p>
    <w:p w14:paraId="4F5572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（二）</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提交材料</w:t>
      </w:r>
    </w:p>
    <w:p w14:paraId="34F554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网上报名成功后，请在规定时间内，将下述共</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1-11</w:t>
      </w:r>
      <w:r>
        <w:rPr>
          <w:rFonts w:hint="eastAsia" w:ascii="华文仿宋" w:hAnsi="华文仿宋" w:eastAsia="华文仿宋" w:cs="华文仿宋"/>
          <w:i w:val="0"/>
          <w:iCs w:val="0"/>
          <w:caps w:val="0"/>
          <w:color w:val="000000"/>
          <w:spacing w:val="0"/>
          <w:sz w:val="28"/>
          <w:szCs w:val="28"/>
          <w:bdr w:val="none" w:color="auto" w:sz="0" w:space="0"/>
          <w:shd w:val="clear" w:fill="FFFFFF"/>
        </w:rPr>
        <w:t>项材料按顺序进行整理并提交（</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4-11</w:t>
      </w:r>
      <w:r>
        <w:rPr>
          <w:rFonts w:hint="eastAsia" w:ascii="华文仿宋" w:hAnsi="华文仿宋" w:eastAsia="华文仿宋" w:cs="华文仿宋"/>
          <w:i w:val="0"/>
          <w:iCs w:val="0"/>
          <w:caps w:val="0"/>
          <w:color w:val="000000"/>
          <w:spacing w:val="0"/>
          <w:sz w:val="28"/>
          <w:szCs w:val="28"/>
          <w:bdr w:val="none" w:color="auto" w:sz="0" w:space="0"/>
          <w:shd w:val="clear" w:fill="FFFFFF"/>
        </w:rPr>
        <w:t>项材料需提供</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份实名版和</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000000"/>
          <w:spacing w:val="0"/>
          <w:sz w:val="28"/>
          <w:szCs w:val="28"/>
          <w:bdr w:val="none" w:color="auto" w:sz="0" w:space="0"/>
          <w:shd w:val="clear" w:fill="FFFFFF"/>
        </w:rPr>
        <w:t>份匿名版）：</w:t>
      </w:r>
    </w:p>
    <w:p w14:paraId="6C0525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《西南财经大学攻读博士学位研究生报名登记表》，一式两份。</w:t>
      </w:r>
    </w:p>
    <w:p w14:paraId="013C7F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《专家推荐书》两份，推荐专家应具有报考专业相关的副教授及以上职称或相当职称，其中一份应由报考博士生导师出具。</w:t>
      </w:r>
    </w:p>
    <w:p w14:paraId="2F174D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身份证复印件一份。</w:t>
      </w:r>
    </w:p>
    <w:p w14:paraId="5D87BD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000000"/>
          <w:spacing w:val="0"/>
          <w:sz w:val="28"/>
          <w:szCs w:val="28"/>
          <w:bdr w:val="none" w:color="auto" w:sz="0" w:space="0"/>
          <w:shd w:val="clear" w:fill="FFFFFF"/>
        </w:rPr>
        <w:t>国内高校应届毕业生：学生证复印件一份、研究生阶段教育部学籍在线验证报告一份。</w:t>
      </w:r>
    </w:p>
    <w:p w14:paraId="6C47FD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000000"/>
          <w:spacing w:val="0"/>
          <w:sz w:val="28"/>
          <w:szCs w:val="28"/>
          <w:bdr w:val="none" w:color="auto" w:sz="0" w:space="0"/>
          <w:shd w:val="clear" w:fill="FFFFFF"/>
        </w:rPr>
        <w:t>国（境）外高校应届毕业生：在录取前取得国（境）外硕士学位，并提交教育部留学服务中心出具的《国（境）外学历学位认证书》一份。</w:t>
      </w:r>
    </w:p>
    <w:p w14:paraId="44B718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往届毕业生：硕士学位证书和毕业证书复印件各一份、教育部学历证书电子注册备案表一份（国内高校毕业生）或教育部留学服务中心出具的《国（境）外学历学位认证书》一份（国</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境</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t>
      </w:r>
      <w:r>
        <w:rPr>
          <w:rFonts w:hint="eastAsia" w:ascii="华文仿宋" w:hAnsi="华文仿宋" w:eastAsia="华文仿宋" w:cs="华文仿宋"/>
          <w:i w:val="0"/>
          <w:iCs w:val="0"/>
          <w:caps w:val="0"/>
          <w:color w:val="000000"/>
          <w:spacing w:val="0"/>
          <w:sz w:val="28"/>
          <w:szCs w:val="28"/>
          <w:bdr w:val="none" w:color="auto" w:sz="0" w:space="0"/>
          <w:shd w:val="clear" w:fill="FFFFFF"/>
        </w:rPr>
        <w:t>外高校毕业生）。</w:t>
      </w:r>
    </w:p>
    <w:p w14:paraId="5B34D2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6、</w:t>
      </w:r>
      <w:r>
        <w:rPr>
          <w:rFonts w:hint="eastAsia" w:ascii="华文仿宋" w:hAnsi="华文仿宋" w:eastAsia="华文仿宋" w:cs="华文仿宋"/>
          <w:i w:val="0"/>
          <w:iCs w:val="0"/>
          <w:caps w:val="0"/>
          <w:color w:val="000000"/>
          <w:spacing w:val="0"/>
          <w:sz w:val="28"/>
          <w:szCs w:val="28"/>
          <w:bdr w:val="none" w:color="auto" w:sz="0" w:space="0"/>
          <w:shd w:val="clear" w:fill="FFFFFF"/>
        </w:rPr>
        <w:t>硕士阶段课程学习成绩单一份（加盖研究生管理部门公章，需提供</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000000"/>
          <w:spacing w:val="0"/>
          <w:sz w:val="28"/>
          <w:szCs w:val="28"/>
          <w:bdr w:val="none" w:color="auto" w:sz="0" w:space="0"/>
          <w:shd w:val="clear" w:fill="FFFFFF"/>
        </w:rPr>
        <w:t>成绩，并注明所在学校</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GPA</w:t>
      </w:r>
      <w:r>
        <w:rPr>
          <w:rFonts w:hint="eastAsia" w:ascii="华文仿宋" w:hAnsi="华文仿宋" w:eastAsia="华文仿宋" w:cs="华文仿宋"/>
          <w:i w:val="0"/>
          <w:iCs w:val="0"/>
          <w:caps w:val="0"/>
          <w:color w:val="000000"/>
          <w:spacing w:val="0"/>
          <w:sz w:val="28"/>
          <w:szCs w:val="28"/>
          <w:bdr w:val="none" w:color="auto" w:sz="0" w:space="0"/>
          <w:shd w:val="clear" w:fill="FFFFFF"/>
        </w:rPr>
        <w:t>满分分数）。</w:t>
      </w:r>
    </w:p>
    <w:p w14:paraId="4C9459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bookmarkStart w:id="1" w:name="_Hlk84800912"/>
      <w:bookmarkEnd w:id="1"/>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7、</w:t>
      </w:r>
      <w:r>
        <w:rPr>
          <w:rFonts w:hint="eastAsia" w:ascii="华文仿宋" w:hAnsi="华文仿宋" w:eastAsia="华文仿宋" w:cs="华文仿宋"/>
          <w:i w:val="0"/>
          <w:iCs w:val="0"/>
          <w:caps w:val="0"/>
          <w:color w:val="000000"/>
          <w:spacing w:val="0"/>
          <w:sz w:val="28"/>
          <w:szCs w:val="28"/>
          <w:bdr w:val="none" w:color="auto" w:sz="0" w:space="0"/>
          <w:shd w:val="clear" w:fill="FFFFFF"/>
        </w:rPr>
        <w:t>《攻读博士学位研究生研究计划书》一份，须提供针对所报考专业的某一问题制定的详尽研究计划（包括选题依据，文献综述，研究内容，拟采用的研究方法、技术路线，考核指标（成果）等内容）。</w:t>
      </w:r>
    </w:p>
    <w:p w14:paraId="33D278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8、</w:t>
      </w:r>
      <w:r>
        <w:rPr>
          <w:rFonts w:hint="eastAsia" w:ascii="华文仿宋" w:hAnsi="华文仿宋" w:eastAsia="华文仿宋" w:cs="华文仿宋"/>
          <w:i w:val="0"/>
          <w:iCs w:val="0"/>
          <w:caps w:val="0"/>
          <w:color w:val="000000"/>
          <w:spacing w:val="0"/>
          <w:sz w:val="28"/>
          <w:szCs w:val="28"/>
          <w:bdr w:val="none" w:color="auto" w:sz="0" w:space="0"/>
          <w:shd w:val="clear" w:fill="FFFFFF"/>
        </w:rPr>
        <w:t>代表性科研成果：</w:t>
      </w:r>
    </w:p>
    <w:p w14:paraId="6B5EB5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学术论文：已公开发表的与报考学科相关的学术论文（仅限正式见刊成果，本人一作或唯一通讯作者或硕士期间所在学校校内教师一作、本人二作），须提供期刊复印件一份（包括封面、目录、正文、封底）。</w:t>
      </w:r>
    </w:p>
    <w:p w14:paraId="3A10A52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专著：已公开出版的与报考学科相关的专著（仅限正式出版成果，以专著中所列作者为准），须提供专著复印件一份（仅需封面、版权页、前言、目录、封底）。</w:t>
      </w:r>
    </w:p>
    <w:p w14:paraId="6C6B57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科研项目：与报考学科相关的科研课题（本人主持或主研省部级及以上项目，其他项目仅限本人主持），须提供立项证书或结项证书复印件一份。</w:t>
      </w:r>
    </w:p>
    <w:p w14:paraId="02F4A1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9、</w:t>
      </w:r>
      <w:r>
        <w:rPr>
          <w:rFonts w:hint="eastAsia" w:ascii="华文仿宋" w:hAnsi="华文仿宋" w:eastAsia="华文仿宋" w:cs="华文仿宋"/>
          <w:i w:val="0"/>
          <w:iCs w:val="0"/>
          <w:caps w:val="0"/>
          <w:color w:val="000000"/>
          <w:spacing w:val="0"/>
          <w:sz w:val="28"/>
          <w:szCs w:val="28"/>
          <w:bdr w:val="none" w:color="auto" w:sz="0" w:space="0"/>
          <w:shd w:val="clear" w:fill="FFFFFF"/>
        </w:rPr>
        <w:t>外语水平证明材料：证明英语水平的成绩单或证书等（大学英语四六级证书、英语专业四八级证书、托福或雅思成绩单、以第一作者或通讯作者或硕士期间所在学校校内教师一作本人二作在英文学术期刊上发表的论文、在官方语言为英语的国家或地区获得过学位且获得教育部留学服务中心提供的学历学位认证、其他能反映考生相当英语水平的考试成绩或证明），须提供复印件一份。</w:t>
      </w:r>
    </w:p>
    <w:p w14:paraId="7A9954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10、</w:t>
      </w:r>
      <w:r>
        <w:rPr>
          <w:rFonts w:hint="eastAsia" w:ascii="华文仿宋" w:hAnsi="华文仿宋" w:eastAsia="华文仿宋" w:cs="华文仿宋"/>
          <w:i w:val="0"/>
          <w:iCs w:val="0"/>
          <w:caps w:val="0"/>
          <w:color w:val="000000"/>
          <w:spacing w:val="0"/>
          <w:sz w:val="28"/>
          <w:szCs w:val="28"/>
          <w:bdr w:val="none" w:color="auto" w:sz="0" w:space="0"/>
          <w:shd w:val="clear" w:fill="FFFFFF"/>
        </w:rPr>
        <w:t>硕士毕业论文一份（应届毕业硕士生须提供详细的开题报告等）。</w:t>
      </w:r>
    </w:p>
    <w:p w14:paraId="7C241C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11、</w:t>
      </w:r>
      <w:r>
        <w:rPr>
          <w:rFonts w:hint="eastAsia" w:ascii="华文仿宋" w:hAnsi="华文仿宋" w:eastAsia="华文仿宋" w:cs="华文仿宋"/>
          <w:i w:val="0"/>
          <w:iCs w:val="0"/>
          <w:caps w:val="0"/>
          <w:color w:val="000000"/>
          <w:spacing w:val="0"/>
          <w:sz w:val="28"/>
          <w:szCs w:val="28"/>
          <w:bdr w:val="none" w:color="auto" w:sz="0" w:space="0"/>
          <w:shd w:val="clear" w:fill="FFFFFF"/>
        </w:rPr>
        <w:t>获奖证书：包括科研获奖、非科研类获奖两种，分别为考生获得的国家级、省部级、校级或其他奖项之一，须提供科研获奖复印件一份和非科研类获奖复印件一份。</w:t>
      </w:r>
    </w:p>
    <w:p w14:paraId="49263B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（三）材料评议</w:t>
      </w:r>
    </w:p>
    <w:p w14:paraId="51EBD5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学院成立材料评议专家组。专家组成员不少于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000000"/>
          <w:spacing w:val="0"/>
          <w:sz w:val="28"/>
          <w:szCs w:val="28"/>
          <w:bdr w:val="none" w:color="auto" w:sz="0" w:space="0"/>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人。</w:t>
      </w:r>
    </w:p>
    <w:p w14:paraId="6B3AC5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材料评议对考生的学业表现、科研成果和培养潜质等情况进行独立量化打分。按照材料评议总分从高到低排序，择优确定进入学术潜质测试环节的考生名单。</w:t>
      </w:r>
    </w:p>
    <w:p w14:paraId="114E87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（四）学术潜质测试</w:t>
      </w:r>
    </w:p>
    <w:p w14:paraId="653061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由学校组织统一笔试，对考生的逻辑思维能力、分析性写作和论证性写作进行考查。经测验达到合格标准的考生可进入综合考核环节。</w:t>
      </w:r>
    </w:p>
    <w:p w14:paraId="60BB7A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6FFC5C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（五）综合考核</w:t>
      </w:r>
    </w:p>
    <w:p w14:paraId="73F204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学院结合考生人数，成立综合考核专家组。考核组成员不少于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000000"/>
          <w:spacing w:val="0"/>
          <w:sz w:val="28"/>
          <w:szCs w:val="28"/>
          <w:bdr w:val="none" w:color="auto" w:sz="0" w:space="0"/>
          <w:shd w:val="clear" w:fill="FFFFFF"/>
        </w:rPr>
        <w:t>人，由本学科副教授职称（含）或相当专业技术职务以上专家组成，其中博士生导师不少于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人。</w:t>
      </w:r>
    </w:p>
    <w:p w14:paraId="206E98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综合考核包括笔试、面试、思想政治素质与品德考核。</w:t>
      </w:r>
    </w:p>
    <w:p w14:paraId="005122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95"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笔试：满分为</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000000"/>
          <w:spacing w:val="0"/>
          <w:sz w:val="28"/>
          <w:szCs w:val="28"/>
          <w:bdr w:val="none" w:color="auto" w:sz="0" w:space="0"/>
          <w:shd w:val="clear" w:fill="FFFFFF"/>
        </w:rPr>
        <w:t>分。笔试内容包括社会学专业测试和外国语能力测试，主要考查考生对相关理论知识的掌握程度及运用能力。</w:t>
      </w:r>
    </w:p>
    <w:p w14:paraId="59BAC5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笔试在国家教育考试标准化考场进行，时间为</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小时。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75"/>
        <w:gridCol w:w="3990"/>
      </w:tblGrid>
      <w:tr w14:paraId="03AE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91199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bookmarkStart w:id="2" w:name="OLE_LINK2"/>
            <w:bookmarkEnd w:id="2"/>
            <w:r>
              <w:rPr>
                <w:rFonts w:hint="eastAsia" w:ascii="华文仿宋" w:hAnsi="华文仿宋" w:eastAsia="华文仿宋" w:cs="华文仿宋"/>
                <w:i w:val="0"/>
                <w:iCs w:val="0"/>
                <w:caps w:val="0"/>
                <w:color w:val="000000"/>
                <w:spacing w:val="0"/>
                <w:sz w:val="28"/>
                <w:szCs w:val="28"/>
                <w:bdr w:val="none" w:color="auto" w:sz="0" w:space="0"/>
              </w:rPr>
              <w:t>专业名称</w:t>
            </w:r>
          </w:p>
        </w:tc>
        <w:tc>
          <w:tcPr>
            <w:tcW w:w="39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14:paraId="437981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Fonts w:hint="eastAsia" w:ascii="华文仿宋" w:hAnsi="华文仿宋" w:eastAsia="华文仿宋" w:cs="华文仿宋"/>
                <w:i w:val="0"/>
                <w:iCs w:val="0"/>
                <w:caps w:val="0"/>
                <w:color w:val="000000"/>
                <w:spacing w:val="0"/>
                <w:sz w:val="28"/>
                <w:szCs w:val="28"/>
                <w:bdr w:val="none" w:color="auto" w:sz="0" w:space="0"/>
              </w:rPr>
              <w:t>考试科目（或考试范围）</w:t>
            </w:r>
          </w:p>
        </w:tc>
      </w:tr>
      <w:tr w14:paraId="5C96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9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1D1D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Fonts w:hint="eastAsia" w:ascii="华文仿宋" w:hAnsi="华文仿宋" w:eastAsia="华文仿宋" w:cs="华文仿宋"/>
                <w:i w:val="0"/>
                <w:iCs w:val="0"/>
                <w:caps w:val="0"/>
                <w:color w:val="000000"/>
                <w:spacing w:val="0"/>
                <w:sz w:val="28"/>
                <w:szCs w:val="28"/>
                <w:bdr w:val="none" w:color="auto" w:sz="0" w:space="0"/>
              </w:rPr>
              <w:t>社会学（语言社会学方向）</w:t>
            </w:r>
          </w:p>
        </w:tc>
        <w:tc>
          <w:tcPr>
            <w:tcW w:w="3990" w:type="dxa"/>
            <w:tcBorders>
              <w:top w:val="nil"/>
              <w:left w:val="nil"/>
              <w:bottom w:val="single" w:color="auto" w:sz="6" w:space="0"/>
              <w:right w:val="single" w:color="auto" w:sz="6" w:space="0"/>
            </w:tcBorders>
            <w:shd w:val="clear" w:color="auto" w:fill="FFFFFF"/>
            <w:tcMar>
              <w:left w:w="105" w:type="dxa"/>
              <w:right w:w="105" w:type="dxa"/>
            </w:tcMar>
            <w:vAlign w:val="top"/>
          </w:tcPr>
          <w:p w14:paraId="5D9F7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firstLine="420"/>
              <w:jc w:val="center"/>
            </w:pPr>
            <w:r>
              <w:rPr>
                <w:rFonts w:hint="eastAsia" w:ascii="华文仿宋" w:hAnsi="华文仿宋" w:eastAsia="华文仿宋" w:cs="华文仿宋"/>
                <w:i w:val="0"/>
                <w:iCs w:val="0"/>
                <w:caps w:val="0"/>
                <w:color w:val="000000"/>
                <w:spacing w:val="0"/>
                <w:sz w:val="28"/>
                <w:szCs w:val="28"/>
                <w:bdr w:val="none" w:color="auto" w:sz="0" w:space="0"/>
              </w:rPr>
              <w:t>社会学专业测试（语言社会学方向）和外国语能力测试</w:t>
            </w:r>
          </w:p>
        </w:tc>
      </w:tr>
    </w:tbl>
    <w:p w14:paraId="20B5F4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7B1017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面试：满分为</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100</w:t>
      </w:r>
      <w:r>
        <w:rPr>
          <w:rFonts w:hint="eastAsia" w:ascii="华文仿宋" w:hAnsi="华文仿宋" w:eastAsia="华文仿宋" w:cs="华文仿宋"/>
          <w:i w:val="0"/>
          <w:iCs w:val="0"/>
          <w:caps w:val="0"/>
          <w:color w:val="000000"/>
          <w:spacing w:val="0"/>
          <w:sz w:val="28"/>
          <w:szCs w:val="28"/>
          <w:bdr w:val="none" w:color="auto" w:sz="0" w:space="0"/>
          <w:shd w:val="clear" w:fill="FFFFFF"/>
        </w:rPr>
        <w:t>分。面试内容主要为专家问答、外语听说测试和研究计划陈述，主要考查考生的专业素养、科研能力、创新潜质、外语水平和综合素质等，考查内容包括：</w:t>
      </w:r>
    </w:p>
    <w:p w14:paraId="0AA8B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专业素养：考查考生对专业知识的掌握程度，综合运用所学知识解决问题的能力等。</w:t>
      </w:r>
    </w:p>
    <w:p w14:paraId="260126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）科研能力：考查考生是否具备基础的科研素养与潜能，独立思考、探究、解决问题的能力，以及对本学科前沿知识和最新研究动态的了解情况等。</w:t>
      </w:r>
    </w:p>
    <w:p w14:paraId="27C07F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）创新潜质：结合考生学术研究经历，考查考生的科研创新能力，是否具备本学科博士研究生的培养潜质。</w:t>
      </w:r>
    </w:p>
    <w:p w14:paraId="184282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000000"/>
          <w:spacing w:val="0"/>
          <w:sz w:val="28"/>
          <w:szCs w:val="28"/>
          <w:bdr w:val="none" w:color="auto" w:sz="0" w:space="0"/>
          <w:shd w:val="clear" w:fill="FFFFFF"/>
        </w:rPr>
        <w:t>）外语水平：考查考生英语知识掌握程度及英语交流沟通能力。</w:t>
      </w:r>
    </w:p>
    <w:p w14:paraId="16D85C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5</w:t>
      </w:r>
      <w:r>
        <w:rPr>
          <w:rFonts w:hint="eastAsia" w:ascii="华文仿宋" w:hAnsi="华文仿宋" w:eastAsia="华文仿宋" w:cs="华文仿宋"/>
          <w:i w:val="0"/>
          <w:iCs w:val="0"/>
          <w:caps w:val="0"/>
          <w:color w:val="000000"/>
          <w:spacing w:val="0"/>
          <w:sz w:val="28"/>
          <w:szCs w:val="28"/>
          <w:bdr w:val="none" w:color="auto" w:sz="0" w:space="0"/>
          <w:shd w:val="clear" w:fill="FFFFFF"/>
        </w:rPr>
        <w:t>）综合素质：重点考查考生的思维和语言表达能力、创新意识、团队精神和协作能力、身心健康等。</w:t>
      </w:r>
    </w:p>
    <w:p w14:paraId="06737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每位考生面试时间一般不少于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30</w:t>
      </w:r>
      <w:r>
        <w:rPr>
          <w:rFonts w:hint="eastAsia" w:ascii="华文仿宋" w:hAnsi="华文仿宋" w:eastAsia="华文仿宋" w:cs="华文仿宋"/>
          <w:i w:val="0"/>
          <w:iCs w:val="0"/>
          <w:caps w:val="0"/>
          <w:color w:val="000000"/>
          <w:spacing w:val="0"/>
          <w:sz w:val="28"/>
          <w:szCs w:val="28"/>
          <w:bdr w:val="none" w:color="auto" w:sz="0" w:space="0"/>
          <w:shd w:val="clear" w:fill="FFFFFF"/>
        </w:rPr>
        <w:t>分钟，面试结束后由专家当场独立打分。面试严格执行“随机确定考生面试次序”“随机确定面试组组成人员”的工作机制。</w:t>
      </w:r>
    </w:p>
    <w:p w14:paraId="5FC841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思想政治素质与品德考核。主要对考生的政治态度、思想表现、学习（工作）态度、道德品质、遵纪守法、诚实守信、学术道德等方面进行考核，思想政治素质与品德考核不计入综合考核成绩，考核结果为合格或不合格。</w:t>
      </w:r>
    </w:p>
    <w:p w14:paraId="731B16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p>
    <w:p w14:paraId="15C5DC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六、成绩计算及录取</w:t>
      </w:r>
    </w:p>
    <w:p w14:paraId="6E8B14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（一）总成绩计算</w:t>
      </w:r>
    </w:p>
    <w:p w14:paraId="424A63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综合考核成绩</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笔试成绩</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*70%+</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面试成绩</w:t>
      </w: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lang w:val="en-US"/>
        </w:rPr>
        <w:t>*30%</w:t>
      </w:r>
    </w:p>
    <w:p w14:paraId="47583C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（各项成绩均四舍五入精确到小数点后两位）</w:t>
      </w:r>
    </w:p>
    <w:p w14:paraId="431DC9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（二）录取</w:t>
      </w:r>
    </w:p>
    <w:p w14:paraId="14E4BB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录取原则</w:t>
      </w:r>
    </w:p>
    <w:p w14:paraId="030F1C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依据“全面衡量、择优录取、保证质量、宁缺毋滥”的原则进行。</w:t>
      </w:r>
    </w:p>
    <w:p w14:paraId="45E18E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华文仿宋" w:hAnsi="华文仿宋" w:eastAsia="华文仿宋" w:cs="华文仿宋"/>
          <w:i w:val="0"/>
          <w:iCs w:val="0"/>
          <w:caps w:val="0"/>
          <w:color w:val="000000"/>
          <w:spacing w:val="0"/>
          <w:sz w:val="28"/>
          <w:szCs w:val="28"/>
          <w:bdr w:val="none" w:color="auto" w:sz="0" w:space="0"/>
          <w:shd w:val="clear" w:fill="FFFFFF"/>
        </w:rPr>
        <w:t>录取办法</w:t>
      </w:r>
    </w:p>
    <w:p w14:paraId="6606D9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（1）</w:t>
      </w:r>
      <w:r>
        <w:rPr>
          <w:rFonts w:hint="eastAsia" w:ascii="华文仿宋" w:hAnsi="华文仿宋" w:eastAsia="华文仿宋" w:cs="华文仿宋"/>
          <w:i w:val="0"/>
          <w:iCs w:val="0"/>
          <w:caps w:val="0"/>
          <w:color w:val="000000"/>
          <w:spacing w:val="0"/>
          <w:sz w:val="28"/>
          <w:szCs w:val="28"/>
          <w:bdr w:val="none" w:color="auto" w:sz="0" w:space="0"/>
          <w:shd w:val="clear" w:fill="FFFFFF"/>
        </w:rPr>
        <w:t>根据招生计划，在合格生源中，依据考生的综合考核成绩由高到低依次排序录取。综合考核成绩相同的情况下（小数点后两位），笔试成绩较高的考生优先录取。</w:t>
      </w:r>
    </w:p>
    <w:p w14:paraId="6D384D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华文仿宋" w:hAnsi="华文仿宋" w:eastAsia="华文仿宋" w:cs="华文仿宋"/>
          <w:i w:val="0"/>
          <w:iCs w:val="0"/>
          <w:caps w:val="0"/>
          <w:color w:val="000000"/>
          <w:spacing w:val="0"/>
          <w:sz w:val="28"/>
          <w:szCs w:val="28"/>
          <w:bdr w:val="none" w:color="auto" w:sz="0" w:space="0"/>
          <w:shd w:val="clear" w:fill="FFFFFF"/>
        </w:rPr>
        <w:t>严格控制录取结构。定向就业考生和非定向就业考生分别排序，分类录取。</w:t>
      </w:r>
    </w:p>
    <w:p w14:paraId="2CC129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3</w:t>
      </w:r>
      <w:r>
        <w:rPr>
          <w:rFonts w:hint="eastAsia" w:ascii="华文仿宋" w:hAnsi="华文仿宋" w:eastAsia="华文仿宋" w:cs="华文仿宋"/>
          <w:i w:val="0"/>
          <w:iCs w:val="0"/>
          <w:caps w:val="0"/>
          <w:color w:val="000000"/>
          <w:spacing w:val="0"/>
          <w:sz w:val="28"/>
          <w:szCs w:val="28"/>
          <w:bdr w:val="none" w:color="auto" w:sz="0" w:space="0"/>
          <w:shd w:val="clear" w:fill="FFFFFF"/>
        </w:rPr>
        <w:t>）专项计划执行学校录取的相关规定。</w:t>
      </w:r>
    </w:p>
    <w:p w14:paraId="67F2F1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555" w:right="0" w:firstLine="420"/>
        <w:jc w:val="both"/>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4</w:t>
      </w:r>
      <w:r>
        <w:rPr>
          <w:rFonts w:hint="eastAsia" w:ascii="华文仿宋" w:hAnsi="华文仿宋" w:eastAsia="华文仿宋" w:cs="华文仿宋"/>
          <w:i w:val="0"/>
          <w:iCs w:val="0"/>
          <w:caps w:val="0"/>
          <w:color w:val="000000"/>
          <w:spacing w:val="0"/>
          <w:sz w:val="28"/>
          <w:szCs w:val="28"/>
          <w:bdr w:val="none" w:color="auto" w:sz="0" w:space="0"/>
          <w:shd w:val="clear" w:fill="FFFFFF"/>
        </w:rPr>
        <w:t>）综合考核成绩低于</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60</w:t>
      </w:r>
      <w:r>
        <w:rPr>
          <w:rFonts w:hint="eastAsia" w:ascii="华文仿宋" w:hAnsi="华文仿宋" w:eastAsia="华文仿宋" w:cs="华文仿宋"/>
          <w:i w:val="0"/>
          <w:iCs w:val="0"/>
          <w:caps w:val="0"/>
          <w:color w:val="000000"/>
          <w:spacing w:val="0"/>
          <w:sz w:val="28"/>
          <w:szCs w:val="28"/>
          <w:bdr w:val="none" w:color="auto" w:sz="0" w:space="0"/>
          <w:shd w:val="clear" w:fill="FFFFFF"/>
        </w:rPr>
        <w:t>分，思想政治素质与品德考核不合格者不予录取。</w:t>
      </w:r>
    </w:p>
    <w:p w14:paraId="0F45D4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（三）调剂</w:t>
      </w:r>
    </w:p>
    <w:p w14:paraId="0AC927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综合考核成绩排名在招生计划数内，因报考导师招生名额不足的考生可以申请调剂。</w:t>
      </w:r>
    </w:p>
    <w:p w14:paraId="65F5DF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64241F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七、信息公开</w:t>
      </w:r>
    </w:p>
    <w:p w14:paraId="747AA2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我院博士招生考试相关信息均通过学院网站公开发布，且全过程接受学校纪检监察部门及研究生院的监督和检查，考生如对考核环节和录取结果有异议，可向学院提出申诉，由学院对材料进行调查和处理，并将结果反馈至考生。</w:t>
      </w:r>
    </w:p>
    <w:p w14:paraId="3E827D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6E25C8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考生咨询及申诉渠道：</w:t>
      </w:r>
    </w:p>
    <w:p w14:paraId="53C0F4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咨询电话：</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028-87092214 </w:t>
      </w:r>
      <w:r>
        <w:rPr>
          <w:rFonts w:hint="eastAsia" w:ascii="华文仿宋" w:hAnsi="华文仿宋" w:eastAsia="华文仿宋" w:cs="华文仿宋"/>
          <w:i w:val="0"/>
          <w:iCs w:val="0"/>
          <w:caps w:val="0"/>
          <w:color w:val="000000"/>
          <w:spacing w:val="0"/>
          <w:sz w:val="28"/>
          <w:szCs w:val="28"/>
          <w:bdr w:val="none" w:color="auto" w:sz="0" w:space="0"/>
          <w:shd w:val="clear" w:fill="FFFFFF"/>
        </w:rPr>
        <w:t>白老师</w:t>
      </w:r>
    </w:p>
    <w:p w14:paraId="74A256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Fonts w:hint="eastAsia" w:ascii="华文仿宋" w:hAnsi="华文仿宋" w:eastAsia="华文仿宋" w:cs="华文仿宋"/>
          <w:i w:val="0"/>
          <w:iCs w:val="0"/>
          <w:caps w:val="0"/>
          <w:color w:val="000000"/>
          <w:spacing w:val="0"/>
          <w:sz w:val="28"/>
          <w:szCs w:val="28"/>
          <w:bdr w:val="none" w:color="auto" w:sz="0" w:space="0"/>
          <w:shd w:val="clear" w:fill="FFFFFF"/>
        </w:rPr>
        <w:t>咨询邮箱：</w:t>
      </w:r>
      <w:r>
        <w:rPr>
          <w:rFonts w:hint="eastAsia" w:ascii="华文仿宋" w:hAnsi="华文仿宋" w:eastAsia="华文仿宋" w:cs="华文仿宋"/>
          <w:i w:val="0"/>
          <w:iCs w:val="0"/>
          <w:caps w:val="0"/>
          <w:color w:val="000000"/>
          <w:spacing w:val="0"/>
          <w:sz w:val="28"/>
          <w:szCs w:val="28"/>
          <w:bdr w:val="none" w:color="auto" w:sz="0" w:space="0"/>
          <w:shd w:val="clear" w:fill="FFFFFF"/>
          <w:lang w:val="en-US"/>
        </w:rPr>
        <w:t>wgyyjs@swufe.edu.cn</w:t>
      </w:r>
    </w:p>
    <w:p w14:paraId="633BBD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p>
    <w:p w14:paraId="12CF17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555"/>
        <w:rPr>
          <w:rFonts w:hint="eastAsia" w:ascii="微软雅黑" w:hAnsi="微软雅黑" w:eastAsia="微软雅黑" w:cs="微软雅黑"/>
          <w:i w:val="0"/>
          <w:iCs w:val="0"/>
          <w:caps w:val="0"/>
          <w:color w:val="333333"/>
          <w:spacing w:val="0"/>
          <w:sz w:val="24"/>
          <w:szCs w:val="24"/>
        </w:rPr>
      </w:pPr>
      <w:r>
        <w:rPr>
          <w:rStyle w:val="8"/>
          <w:rFonts w:hint="eastAsia" w:ascii="华文仿宋" w:hAnsi="华文仿宋" w:eastAsia="华文仿宋" w:cs="华文仿宋"/>
          <w:b/>
          <w:bCs/>
          <w:i w:val="0"/>
          <w:iCs w:val="0"/>
          <w:caps w:val="0"/>
          <w:color w:val="000000"/>
          <w:spacing w:val="0"/>
          <w:sz w:val="28"/>
          <w:szCs w:val="28"/>
          <w:bdr w:val="none" w:color="auto" w:sz="0" w:space="0"/>
          <w:shd w:val="clear" w:fill="FFFFFF"/>
        </w:rPr>
        <w:t>八、本规定自公布之日起实施。如有本办法规定明显与学校强制性规定不一致者，以学校规定为准。</w:t>
      </w:r>
    </w:p>
    <w:p w14:paraId="76FA2EFF">
      <w:pPr>
        <w:rPr>
          <w:rFonts w:hint="eastAsia" w:ascii="Helvetica" w:hAnsi="Helvetica" w:eastAsia="Helvetica" w:cs="Helvetica"/>
          <w:b/>
          <w:bCs/>
          <w:i w:val="0"/>
          <w:iCs w:val="0"/>
          <w:caps w:val="0"/>
          <w:color w:val="1976D2"/>
          <w:spacing w:val="15"/>
          <w:sz w:val="36"/>
          <w:szCs w:val="36"/>
          <w:shd w:val="clear" w:fill="E4E4E4"/>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闁诲海鎳撻鍕礊閿燂拷">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777AC"/>
    <w:rsid w:val="00F818A4"/>
    <w:rsid w:val="01C744FB"/>
    <w:rsid w:val="0FA777AC"/>
    <w:rsid w:val="2C3B141D"/>
    <w:rsid w:val="31740730"/>
    <w:rsid w:val="34D7553F"/>
    <w:rsid w:val="3F395AC9"/>
    <w:rsid w:val="661D1895"/>
    <w:rsid w:val="6DFB0A7C"/>
    <w:rsid w:val="757A7C49"/>
    <w:rsid w:val="757D0BCD"/>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2024-12-24T06:30:00Z</dcterms:created>
  <dc:creator>WPS_1663235086</dc:creator>
  <cp:lastModifiedBy>WPS_1663235086</cp:lastModifiedBy>
  <dcterms:modified xsi:type="dcterms:W3CDTF">2024-12-24T07:02:34Z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3FDA28F933C64C6583032F3D9E9B7D4B_13</vt:lpwstr>
  </property>
</Properties>
</file>