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AFF1">
      <w:pPr>
        <w:widowControl/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计算机与信息学院2026年博士研究生招生科研成果统计表</w:t>
      </w:r>
    </w:p>
    <w:tbl>
      <w:tblPr>
        <w:tblStyle w:val="2"/>
        <w:tblpPr w:leftFromText="180" w:rightFromText="180" w:vertAnchor="page" w:horzAnchor="page" w:tblpX="1664" w:tblpY="2454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2544"/>
        <w:gridCol w:w="1804"/>
        <w:gridCol w:w="3789"/>
        <w:gridCol w:w="1450"/>
        <w:gridCol w:w="1766"/>
      </w:tblGrid>
      <w:tr w14:paraId="3D18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14B26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5B44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48A65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成果类别</w:t>
            </w:r>
            <w:bookmarkStart w:id="0" w:name="_GoBack"/>
            <w:bookmarkEnd w:id="0"/>
          </w:p>
          <w:p w14:paraId="463D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项目/论文/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获奖）</w:t>
            </w: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项目来源/论文发表的期刊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（注明期刊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级别和收录情况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）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获奖等次</w:t>
            </w: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个人排名</w:t>
            </w:r>
            <w:r>
              <w:rPr>
                <w:rFonts w:hint="eastAsia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是否通讯作者</w:t>
            </w:r>
            <w:r>
              <w:rPr>
                <w:rFonts w:hint="eastAsia" w:hAnsi="仿宋" w:eastAsia="仿宋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A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auto"/>
                <w:kern w:val="0"/>
                <w:sz w:val="28"/>
                <w:szCs w:val="28"/>
              </w:rPr>
              <w:t>时间（年）</w:t>
            </w:r>
          </w:p>
        </w:tc>
      </w:tr>
      <w:tr w14:paraId="031E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BB2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079D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451F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5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024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8A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1385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419A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D92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B4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7890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3415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769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B4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73AE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18C7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F52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C3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70F5E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0B6E4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208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30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FC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right w:val="single" w:color="auto" w:sz="4" w:space="0"/>
            </w:tcBorders>
            <w:noWrap w:val="0"/>
            <w:vAlign w:val="center"/>
          </w:tcPr>
          <w:p w14:paraId="0BCE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927" w:type="pct"/>
            <w:tcBorders>
              <w:right w:val="single" w:color="auto" w:sz="4" w:space="0"/>
            </w:tcBorders>
            <w:noWrap w:val="0"/>
            <w:vAlign w:val="center"/>
          </w:tcPr>
          <w:p w14:paraId="195A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5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2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3E21F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hAnsi="仿宋" w:eastAsia="仿宋"/>
          <w:color w:val="auto"/>
          <w:kern w:val="0"/>
          <w:sz w:val="28"/>
          <w:szCs w:val="28"/>
        </w:rPr>
      </w:pPr>
    </w:p>
    <w:p w14:paraId="7E27B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hAnsi="仿宋" w:eastAsia="仿宋"/>
          <w:color w:val="auto"/>
          <w:kern w:val="0"/>
          <w:sz w:val="28"/>
          <w:szCs w:val="28"/>
        </w:rPr>
      </w:pPr>
    </w:p>
    <w:p w14:paraId="7FB2A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hAnsi="仿宋" w:eastAsia="仿宋"/>
          <w:color w:val="auto"/>
          <w:kern w:val="0"/>
          <w:sz w:val="28"/>
          <w:szCs w:val="28"/>
        </w:rPr>
      </w:pPr>
    </w:p>
    <w:p w14:paraId="29E4E70F"/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DgwNjU4Nzk3Zjc0MmVjNGMxYWNkZGE3NGFjMzgifQ=="/>
  </w:docVars>
  <w:rsids>
    <w:rsidRoot w:val="48110F72"/>
    <w:rsid w:val="06AD62E4"/>
    <w:rsid w:val="14DE3B0C"/>
    <w:rsid w:val="26977FBF"/>
    <w:rsid w:val="3E0E7DFB"/>
    <w:rsid w:val="46220201"/>
    <w:rsid w:val="48110F72"/>
    <w:rsid w:val="57D90A9F"/>
    <w:rsid w:val="6A47506D"/>
    <w:rsid w:val="740820D2"/>
    <w:rsid w:val="778356EE"/>
    <w:rsid w:val="7F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2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2023-04-10T09:00:00Z</dcterms:created>
  <dc:creator>微暗的夜</dc:creator>
  <cp:lastModifiedBy>WPS_1216385577</cp:lastModifiedBy>
  <dcterms:modified xsi:type="dcterms:W3CDTF">2026-04-16T04:56:59Z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AC85026E22F94D1AB329F6B040812BC9_13</vt:lpwstr>
  </property>
  <property fmtid="{D5CDD505-2E9C-101B-9397-08002B2CF9AE}" pid="4" name="KSOTemplateDocerSaveRecord">
    <vt:lpwstr>eyJoZGlkIjoiYzEyODAyZjA3Y2JhYTg1MTVkNGJhYjg5OWU2MDJiMDgiLCJ1c2VySWQiOiIxMjE2Mzg1NTc3In0=</vt:lpwstr>
  </property>
</Properties>
</file>