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94365D">
      <w:pPr>
        <w:jc w:val="center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国家授时中心202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Theme="minorEastAsia" w:hAnsiTheme="minorEastAsia"/>
          <w:sz w:val="32"/>
          <w:szCs w:val="32"/>
        </w:rPr>
        <w:t>年博士招生参考书</w:t>
      </w:r>
    </w:p>
    <w:tbl>
      <w:tblPr>
        <w:tblStyle w:val="5"/>
        <w:tblW w:w="903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410"/>
        <w:gridCol w:w="2410"/>
        <w:gridCol w:w="2410"/>
      </w:tblGrid>
      <w:tr w14:paraId="533B44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809" w:type="dxa"/>
            <w:vAlign w:val="center"/>
          </w:tcPr>
          <w:p w14:paraId="3FDADDE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考试科目</w:t>
            </w:r>
          </w:p>
        </w:tc>
        <w:tc>
          <w:tcPr>
            <w:tcW w:w="2410" w:type="dxa"/>
            <w:vAlign w:val="center"/>
          </w:tcPr>
          <w:p w14:paraId="3A13A9F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参考书目</w:t>
            </w:r>
          </w:p>
        </w:tc>
        <w:tc>
          <w:tcPr>
            <w:tcW w:w="2410" w:type="dxa"/>
            <w:vAlign w:val="center"/>
          </w:tcPr>
          <w:p w14:paraId="101716A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出版社</w:t>
            </w:r>
          </w:p>
        </w:tc>
        <w:tc>
          <w:tcPr>
            <w:tcW w:w="2410" w:type="dxa"/>
            <w:vAlign w:val="center"/>
          </w:tcPr>
          <w:p w14:paraId="149F4AB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编者</w:t>
            </w:r>
          </w:p>
        </w:tc>
      </w:tr>
      <w:tr w14:paraId="2A3509C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vAlign w:val="center"/>
          </w:tcPr>
          <w:p w14:paraId="72302525">
            <w:pPr>
              <w:ind w:left="4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电子线路</w:t>
            </w:r>
          </w:p>
        </w:tc>
        <w:tc>
          <w:tcPr>
            <w:tcW w:w="2410" w:type="dxa"/>
            <w:vAlign w:val="center"/>
          </w:tcPr>
          <w:p w14:paraId="686C54E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《数字电子技术基础》</w:t>
            </w:r>
          </w:p>
        </w:tc>
        <w:tc>
          <w:tcPr>
            <w:tcW w:w="2410" w:type="dxa"/>
            <w:vAlign w:val="center"/>
          </w:tcPr>
          <w:p w14:paraId="46EDDF36">
            <w:pPr>
              <w:ind w:left="2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 xml:space="preserve">西安电子科技大学出版社 </w:t>
            </w:r>
          </w:p>
        </w:tc>
        <w:tc>
          <w:tcPr>
            <w:tcW w:w="2410" w:type="dxa"/>
            <w:vAlign w:val="center"/>
          </w:tcPr>
          <w:p w14:paraId="1A2E7960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杨松华等</w:t>
            </w:r>
          </w:p>
        </w:tc>
      </w:tr>
      <w:tr w14:paraId="0CDEE1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vAlign w:val="center"/>
          </w:tcPr>
          <w:p w14:paraId="72ACE4EE">
            <w:pPr>
              <w:ind w:left="4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电子线路</w:t>
            </w:r>
          </w:p>
        </w:tc>
        <w:tc>
          <w:tcPr>
            <w:tcW w:w="2410" w:type="dxa"/>
            <w:vAlign w:val="center"/>
          </w:tcPr>
          <w:p w14:paraId="1DD98DD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《模拟电子技术基础》</w:t>
            </w:r>
          </w:p>
        </w:tc>
        <w:tc>
          <w:tcPr>
            <w:tcW w:w="2410" w:type="dxa"/>
            <w:vAlign w:val="center"/>
          </w:tcPr>
          <w:p w14:paraId="78902B79">
            <w:pPr>
              <w:ind w:left="2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 xml:space="preserve">西安电子科技大学出版社 </w:t>
            </w:r>
          </w:p>
        </w:tc>
        <w:tc>
          <w:tcPr>
            <w:tcW w:w="2410" w:type="dxa"/>
            <w:vAlign w:val="center"/>
          </w:tcPr>
          <w:p w14:paraId="71CDD1A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孙肖子等</w:t>
            </w:r>
          </w:p>
        </w:tc>
      </w:tr>
      <w:tr w14:paraId="064E50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vAlign w:val="center"/>
          </w:tcPr>
          <w:p w14:paraId="1536EFA9">
            <w:pPr>
              <w:ind w:left="4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量子力学</w:t>
            </w:r>
          </w:p>
        </w:tc>
        <w:tc>
          <w:tcPr>
            <w:tcW w:w="2410" w:type="dxa"/>
            <w:vAlign w:val="center"/>
          </w:tcPr>
          <w:p w14:paraId="0CCE9D64">
            <w:pPr>
              <w:spacing w:line="241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《量子力学教程》</w:t>
            </w:r>
            <w:r>
              <w:rPr>
                <w:rFonts w:cs="MS PGothic" w:asciiTheme="minorEastAsia" w:hAnsiTheme="minorEastAsia"/>
                <w:sz w:val="18"/>
                <w:szCs w:val="18"/>
              </w:rPr>
              <w:t>（</w:t>
            </w:r>
            <w:r>
              <w:rPr>
                <w:rFonts w:cs="宋体" w:asciiTheme="minorEastAsia" w:hAnsiTheme="minorEastAsia"/>
                <w:sz w:val="18"/>
                <w:szCs w:val="18"/>
              </w:rPr>
              <w:t>第</w:t>
            </w:r>
            <w:r>
              <w:rPr>
                <w:rFonts w:cs="Arial" w:asciiTheme="minorEastAsia" w:hAnsiTheme="minorEastAsia"/>
                <w:sz w:val="18"/>
                <w:szCs w:val="18"/>
              </w:rPr>
              <w:t>2</w:t>
            </w:r>
            <w:r>
              <w:rPr>
                <w:rFonts w:cs="宋体" w:asciiTheme="minorEastAsia" w:hAnsiTheme="minorEastAsia"/>
                <w:sz w:val="18"/>
                <w:szCs w:val="18"/>
              </w:rPr>
              <w:t>版</w:t>
            </w:r>
            <w:r>
              <w:rPr>
                <w:rFonts w:hint="eastAsia" w:cs="宋体" w:asciiTheme="minorEastAsia" w:hAnsiTheme="minorEastAsia"/>
                <w:sz w:val="18"/>
                <w:szCs w:val="18"/>
              </w:rPr>
              <w:t>）</w:t>
            </w:r>
          </w:p>
        </w:tc>
        <w:tc>
          <w:tcPr>
            <w:tcW w:w="2410" w:type="dxa"/>
            <w:vAlign w:val="center"/>
          </w:tcPr>
          <w:p w14:paraId="2CAD71F7">
            <w:pPr>
              <w:ind w:left="2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人民教育出版社</w:t>
            </w:r>
          </w:p>
        </w:tc>
        <w:tc>
          <w:tcPr>
            <w:tcW w:w="2410" w:type="dxa"/>
            <w:vAlign w:val="center"/>
          </w:tcPr>
          <w:p w14:paraId="12549BA0">
            <w:pPr>
              <w:ind w:left="2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周世勋</w:t>
            </w:r>
          </w:p>
        </w:tc>
      </w:tr>
      <w:tr w14:paraId="5BC1E1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vAlign w:val="center"/>
          </w:tcPr>
          <w:p w14:paraId="76392283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量子力学</w:t>
            </w:r>
          </w:p>
        </w:tc>
        <w:tc>
          <w:tcPr>
            <w:tcW w:w="2410" w:type="dxa"/>
            <w:vAlign w:val="center"/>
          </w:tcPr>
          <w:p w14:paraId="5FF428E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《量子力学导论》</w:t>
            </w:r>
            <w:r>
              <w:rPr>
                <w:rFonts w:cs="MS PGothic" w:asciiTheme="minorEastAsia" w:hAnsiTheme="minorEastAsia"/>
                <w:sz w:val="18"/>
                <w:szCs w:val="18"/>
              </w:rPr>
              <w:t>（</w:t>
            </w:r>
            <w:r>
              <w:rPr>
                <w:rFonts w:cs="宋体" w:asciiTheme="minorEastAsia" w:hAnsiTheme="minorEastAsia"/>
                <w:sz w:val="18"/>
                <w:szCs w:val="18"/>
              </w:rPr>
              <w:t>第</w:t>
            </w:r>
            <w:r>
              <w:rPr>
                <w:rFonts w:cs="Arial" w:asciiTheme="minorEastAsia" w:hAnsiTheme="minorEastAsia"/>
                <w:sz w:val="18"/>
                <w:szCs w:val="18"/>
              </w:rPr>
              <w:t>2</w:t>
            </w:r>
            <w:r>
              <w:rPr>
                <w:rFonts w:cs="宋体" w:asciiTheme="minorEastAsia" w:hAnsiTheme="minorEastAsia"/>
                <w:sz w:val="18"/>
                <w:szCs w:val="18"/>
              </w:rPr>
              <w:t>版</w:t>
            </w:r>
            <w:r>
              <w:rPr>
                <w:rFonts w:hint="eastAsia" w:cs="宋体" w:asciiTheme="minorEastAsia" w:hAnsiTheme="minorEastAsia"/>
                <w:sz w:val="18"/>
                <w:szCs w:val="18"/>
              </w:rPr>
              <w:t>）</w:t>
            </w:r>
          </w:p>
        </w:tc>
        <w:tc>
          <w:tcPr>
            <w:tcW w:w="2410" w:type="dxa"/>
            <w:vAlign w:val="center"/>
          </w:tcPr>
          <w:p w14:paraId="144D6EB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北京大学出版社</w:t>
            </w:r>
          </w:p>
        </w:tc>
        <w:tc>
          <w:tcPr>
            <w:tcW w:w="2410" w:type="dxa"/>
            <w:vAlign w:val="center"/>
          </w:tcPr>
          <w:p w14:paraId="3348CA5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曾谨言</w:t>
            </w:r>
          </w:p>
        </w:tc>
      </w:tr>
      <w:tr w14:paraId="4827B1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vAlign w:val="center"/>
          </w:tcPr>
          <w:p w14:paraId="667632E5">
            <w:pPr>
              <w:jc w:val="center"/>
              <w:rPr>
                <w:rFonts w:cs="宋体"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普通物理</w:t>
            </w:r>
          </w:p>
        </w:tc>
        <w:tc>
          <w:tcPr>
            <w:tcW w:w="2410" w:type="dxa"/>
            <w:vAlign w:val="center"/>
          </w:tcPr>
          <w:p w14:paraId="2EC04FE9">
            <w:pPr>
              <w:jc w:val="center"/>
              <w:rPr>
                <w:rFonts w:cs="宋体"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《普通物理学》</w:t>
            </w:r>
            <w:r>
              <w:rPr>
                <w:rFonts w:cs="MS PGothic" w:asciiTheme="minorEastAsia" w:hAnsiTheme="minorEastAsia"/>
                <w:sz w:val="18"/>
                <w:szCs w:val="18"/>
              </w:rPr>
              <w:t>（</w:t>
            </w:r>
            <w:r>
              <w:rPr>
                <w:rFonts w:cs="宋体" w:asciiTheme="minorEastAsia" w:hAnsiTheme="minorEastAsia"/>
                <w:sz w:val="18"/>
                <w:szCs w:val="18"/>
              </w:rPr>
              <w:t>第五版</w:t>
            </w:r>
            <w:r>
              <w:rPr>
                <w:rFonts w:hint="eastAsia" w:cs="宋体" w:asciiTheme="minorEastAsia" w:hAnsiTheme="minorEastAsia"/>
                <w:sz w:val="18"/>
                <w:szCs w:val="18"/>
              </w:rPr>
              <w:t>）</w:t>
            </w:r>
          </w:p>
        </w:tc>
        <w:tc>
          <w:tcPr>
            <w:tcW w:w="2410" w:type="dxa"/>
            <w:vAlign w:val="center"/>
          </w:tcPr>
          <w:p w14:paraId="123BE4F5">
            <w:pPr>
              <w:jc w:val="center"/>
              <w:rPr>
                <w:rFonts w:cs="Arial"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高等教育出版社</w:t>
            </w:r>
            <w:r>
              <w:rPr>
                <w:rFonts w:cs="MS PGothic" w:asciiTheme="minorEastAsia" w:hAnsiTheme="minorEastAsia"/>
                <w:sz w:val="18"/>
                <w:szCs w:val="18"/>
              </w:rPr>
              <w:t>（</w:t>
            </w:r>
            <w:r>
              <w:rPr>
                <w:rFonts w:cs="Arial" w:asciiTheme="minorEastAsia" w:hAnsiTheme="minorEastAsia"/>
                <w:sz w:val="18"/>
                <w:szCs w:val="18"/>
              </w:rPr>
              <w:t>1998</w:t>
            </w:r>
            <w:r>
              <w:rPr>
                <w:rFonts w:cs="MS PGothic" w:asciiTheme="minorEastAsia" w:hAnsiTheme="minorEastAsia"/>
                <w:sz w:val="18"/>
                <w:szCs w:val="18"/>
              </w:rPr>
              <w:t>）</w:t>
            </w:r>
          </w:p>
        </w:tc>
        <w:tc>
          <w:tcPr>
            <w:tcW w:w="2410" w:type="dxa"/>
            <w:vAlign w:val="center"/>
          </w:tcPr>
          <w:p w14:paraId="48EDB506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程守洙、江之永</w:t>
            </w:r>
          </w:p>
        </w:tc>
      </w:tr>
      <w:tr w14:paraId="73D9BF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vAlign w:val="center"/>
          </w:tcPr>
          <w:p w14:paraId="0386BD9E">
            <w:pPr>
              <w:ind w:left="4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球面天文学</w:t>
            </w:r>
          </w:p>
        </w:tc>
        <w:tc>
          <w:tcPr>
            <w:tcW w:w="2410" w:type="dxa"/>
            <w:vAlign w:val="center"/>
          </w:tcPr>
          <w:p w14:paraId="6822FC1A">
            <w:pPr>
              <w:spacing w:line="241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《球面天文学》</w:t>
            </w:r>
          </w:p>
        </w:tc>
        <w:tc>
          <w:tcPr>
            <w:tcW w:w="2410" w:type="dxa"/>
            <w:vAlign w:val="center"/>
          </w:tcPr>
          <w:p w14:paraId="02E00A66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科学出版社</w:t>
            </w:r>
          </w:p>
        </w:tc>
        <w:tc>
          <w:tcPr>
            <w:tcW w:w="2410" w:type="dxa"/>
            <w:vAlign w:val="center"/>
          </w:tcPr>
          <w:p w14:paraId="551D15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苗永宽</w:t>
            </w:r>
          </w:p>
        </w:tc>
      </w:tr>
      <w:tr w14:paraId="3B684B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vAlign w:val="center"/>
          </w:tcPr>
          <w:p w14:paraId="1BC7E9E0">
            <w:pPr>
              <w:ind w:left="4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数据处理</w:t>
            </w:r>
          </w:p>
        </w:tc>
        <w:tc>
          <w:tcPr>
            <w:tcW w:w="2410" w:type="dxa"/>
            <w:vAlign w:val="center"/>
          </w:tcPr>
          <w:p w14:paraId="60ACE87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《误差与数据处理》</w:t>
            </w:r>
          </w:p>
        </w:tc>
        <w:tc>
          <w:tcPr>
            <w:tcW w:w="2410" w:type="dxa"/>
            <w:vAlign w:val="center"/>
          </w:tcPr>
          <w:p w14:paraId="14AC56D5">
            <w:pPr>
              <w:ind w:left="2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机械工业出版社</w:t>
            </w:r>
          </w:p>
        </w:tc>
        <w:tc>
          <w:tcPr>
            <w:tcW w:w="2410" w:type="dxa"/>
            <w:vAlign w:val="center"/>
          </w:tcPr>
          <w:p w14:paraId="22114546">
            <w:pPr>
              <w:ind w:left="2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cs="宋体" w:asciiTheme="minorEastAsia" w:hAnsiTheme="minorEastAsia"/>
                <w:sz w:val="18"/>
                <w:szCs w:val="18"/>
              </w:rPr>
              <w:t>费业泰</w:t>
            </w:r>
          </w:p>
        </w:tc>
      </w:tr>
      <w:tr w14:paraId="508CC4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vAlign w:val="center"/>
          </w:tcPr>
          <w:p w14:paraId="5D10946B">
            <w:pPr>
              <w:ind w:left="40"/>
              <w:jc w:val="center"/>
              <w:rPr>
                <w:rFonts w:cs="宋体" w:asciiTheme="minorEastAsia" w:hAnsi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sz w:val="18"/>
                <w:szCs w:val="18"/>
              </w:rPr>
              <w:t>信号与系统</w:t>
            </w:r>
          </w:p>
        </w:tc>
        <w:tc>
          <w:tcPr>
            <w:tcW w:w="2410" w:type="dxa"/>
            <w:vAlign w:val="center"/>
          </w:tcPr>
          <w:p w14:paraId="753C878B">
            <w:pPr>
              <w:jc w:val="center"/>
              <w:rPr>
                <w:rFonts w:cs="宋体" w:asciiTheme="minorEastAsia" w:hAnsi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sz w:val="18"/>
                <w:szCs w:val="18"/>
              </w:rPr>
              <w:t>《信号与线性系统分析》</w:t>
            </w:r>
          </w:p>
        </w:tc>
        <w:tc>
          <w:tcPr>
            <w:tcW w:w="2410" w:type="dxa"/>
            <w:vAlign w:val="center"/>
          </w:tcPr>
          <w:p w14:paraId="014318FE">
            <w:pPr>
              <w:ind w:left="20"/>
              <w:jc w:val="center"/>
              <w:rPr>
                <w:rFonts w:cs="宋体" w:asciiTheme="minorEastAsia" w:hAnsi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sz w:val="18"/>
                <w:szCs w:val="18"/>
              </w:rPr>
              <w:t>高等教育出版社</w:t>
            </w:r>
          </w:p>
        </w:tc>
        <w:tc>
          <w:tcPr>
            <w:tcW w:w="2410" w:type="dxa"/>
            <w:vAlign w:val="center"/>
          </w:tcPr>
          <w:p w14:paraId="16244278">
            <w:pPr>
              <w:ind w:left="20"/>
              <w:jc w:val="center"/>
              <w:rPr>
                <w:rFonts w:cs="宋体" w:asciiTheme="minorEastAsia" w:hAnsi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sz w:val="18"/>
                <w:szCs w:val="18"/>
              </w:rPr>
              <w:t>吴大正</w:t>
            </w:r>
          </w:p>
        </w:tc>
      </w:tr>
      <w:tr w14:paraId="09944D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vAlign w:val="center"/>
          </w:tcPr>
          <w:p w14:paraId="3E2DE98D">
            <w:pPr>
              <w:ind w:left="40"/>
              <w:jc w:val="center"/>
              <w:rPr>
                <w:rFonts w:cs="宋体" w:asciiTheme="minorEastAsia" w:hAnsi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sz w:val="18"/>
                <w:szCs w:val="18"/>
              </w:rPr>
              <w:t>现代通信原理</w:t>
            </w:r>
          </w:p>
        </w:tc>
        <w:tc>
          <w:tcPr>
            <w:tcW w:w="2410" w:type="dxa"/>
            <w:vAlign w:val="center"/>
          </w:tcPr>
          <w:p w14:paraId="6E33F457">
            <w:pPr>
              <w:jc w:val="center"/>
              <w:rPr>
                <w:rFonts w:cs="宋体" w:asciiTheme="minorEastAsia" w:hAnsi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sz w:val="18"/>
                <w:szCs w:val="18"/>
              </w:rPr>
              <w:t>《通信原理》</w:t>
            </w:r>
          </w:p>
        </w:tc>
        <w:tc>
          <w:tcPr>
            <w:tcW w:w="2410" w:type="dxa"/>
            <w:vAlign w:val="center"/>
          </w:tcPr>
          <w:p w14:paraId="287A31EB">
            <w:pPr>
              <w:ind w:left="20"/>
              <w:jc w:val="center"/>
              <w:rPr>
                <w:rFonts w:cs="宋体" w:asciiTheme="minorEastAsia" w:hAnsi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sz w:val="18"/>
                <w:szCs w:val="18"/>
              </w:rPr>
              <w:t>国防工业出版社</w:t>
            </w:r>
            <w:r>
              <w:rPr>
                <w:rFonts w:cs="宋体" w:asciiTheme="minorEastAsia" w:hAnsiTheme="minorEastAsia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559EE847">
            <w:pPr>
              <w:ind w:left="20"/>
              <w:jc w:val="center"/>
              <w:rPr>
                <w:rFonts w:cs="宋体" w:asciiTheme="minorEastAsia" w:hAnsi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sz w:val="18"/>
                <w:szCs w:val="18"/>
              </w:rPr>
              <w:t>樊昌信</w:t>
            </w:r>
          </w:p>
        </w:tc>
      </w:tr>
    </w:tbl>
    <w:p w14:paraId="08ED7D5F">
      <w:pPr>
        <w:jc w:val="center"/>
        <w:rPr>
          <w:rFonts w:asciiTheme="minorEastAsia" w:hAnsi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NlNjAxMjllN2UyZjgwOTZmN2I4ODIxMzM5ZjEzYjgifQ=="/>
  </w:docVars>
  <w:rsids>
    <w:rsidRoot w:val="00F31DF3"/>
    <w:rsid w:val="00040B71"/>
    <w:rsid w:val="00262CDD"/>
    <w:rsid w:val="003D6063"/>
    <w:rsid w:val="004674A0"/>
    <w:rsid w:val="006D02C2"/>
    <w:rsid w:val="00813D7E"/>
    <w:rsid w:val="00920743"/>
    <w:rsid w:val="009B4688"/>
    <w:rsid w:val="00AC2167"/>
    <w:rsid w:val="00B161C8"/>
    <w:rsid w:val="00B617DF"/>
    <w:rsid w:val="00ED7D24"/>
    <w:rsid w:val="00F31DF3"/>
    <w:rsid w:val="00F7168E"/>
    <w:rsid w:val="212E2F20"/>
    <w:rsid w:val="5FA922EE"/>
    <w:rsid w:val="68E2280C"/>
    <w:rsid w:val="6A77265B"/>
    <w:rsid w:val="780A5609"/>
    <w:rsid w:val="7958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</Words>
  <Characters>270</Characters>
  <Lines>2</Lines>
  <Paragraphs>1</Paragraphs>
  <TotalTime>16</TotalTime>
  <ScaleCrop>false</ScaleCrop>
  <LinksUpToDate>false</LinksUpToDate>
  <CharactersWithSpaces>273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2021-11-17T02:29:00Z</dcterms:created>
  <dc:creator>NTKO</dc:creator>
  <cp:lastModifiedBy>WPS_1647606529</cp:lastModifiedBy>
  <cp:lastPrinted>2021-11-17T03:01:00Z</cp:lastPrinted>
  <dcterms:modified xsi:type="dcterms:W3CDTF">2026-10-30T01:19:08Z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CAFBF6DFE0034CD8A260CE480CB1422B</vt:lpwstr>
  </property>
  <property fmtid="{D5CDD505-2E9C-101B-9397-08002B2CF9AE}" pid="4" name="KSOTemplateDocerSaveRecord">
    <vt:lpwstr>eyJoZGlkIjoiODNlNjAxMjllN2UyZjgwOTZmN2I4ODIxMzM5ZjEzYjgiLCJ1c2VySWQiOiIxMzQ0MjIzMzE5In0=</vt:lpwstr>
  </property>
</Properties>
</file>