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8D2A7">
      <w:pPr>
        <w:rPr>
          <w:rFonts w:ascii="Helvetica" w:hAnsi="Helvetica" w:eastAsia="Helvetica" w:cs="Helvetica"/>
          <w:b/>
          <w:bCs/>
          <w:i w:val="0"/>
          <w:iCs w:val="0"/>
          <w:caps w:val="0"/>
          <w:color w:val="333333"/>
          <w:spacing w:val="0"/>
          <w:sz w:val="36"/>
          <w:szCs w:val="36"/>
          <w:shd w:val="clear" w:fill="FFFFFF"/>
        </w:rPr>
      </w:pPr>
      <w:bookmarkStart w:id="0" w:name="_GoBack"/>
      <w:r>
        <w:rPr>
          <w:rFonts w:ascii="Helvetica" w:hAnsi="Helvetica" w:eastAsia="Helvetica" w:cs="Helvetica"/>
          <w:b/>
          <w:bCs/>
          <w:i w:val="0"/>
          <w:iCs w:val="0"/>
          <w:caps w:val="0"/>
          <w:color w:val="333333"/>
          <w:spacing w:val="0"/>
          <w:sz w:val="36"/>
          <w:szCs w:val="36"/>
          <w:shd w:val="clear" w:fill="FFFFFF"/>
        </w:rPr>
        <w:t>云南大学生态与环境学院</w:t>
      </w:r>
      <w:bookmarkEnd w:id="0"/>
      <w:r>
        <w:rPr>
          <w:rFonts w:ascii="Helvetica" w:hAnsi="Helvetica" w:eastAsia="Helvetica" w:cs="Helvetica"/>
          <w:b/>
          <w:bCs/>
          <w:i w:val="0"/>
          <w:iCs w:val="0"/>
          <w:caps w:val="0"/>
          <w:color w:val="333333"/>
          <w:spacing w:val="0"/>
          <w:sz w:val="36"/>
          <w:szCs w:val="36"/>
          <w:shd w:val="clear" w:fill="FFFFFF"/>
        </w:rPr>
        <w:t>2026年“申请-考核”制 博士研究生招生（第一批次）实施办法</w:t>
      </w:r>
    </w:p>
    <w:p w14:paraId="5EC5E1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ascii="Helvetica" w:hAnsi="Helvetica" w:eastAsia="Helvetica" w:cs="Helvetica"/>
          <w:i w:val="0"/>
          <w:iCs w:val="0"/>
          <w:caps w:val="0"/>
          <w:color w:val="414141"/>
          <w:spacing w:val="0"/>
          <w:sz w:val="24"/>
          <w:szCs w:val="24"/>
        </w:rPr>
      </w:pPr>
      <w:r>
        <w:rPr>
          <w:rFonts w:ascii="仿宋" w:hAnsi="仿宋" w:eastAsia="仿宋" w:cs="仿宋"/>
          <w:i w:val="0"/>
          <w:iCs w:val="0"/>
          <w:caps w:val="0"/>
          <w:color w:val="414141"/>
          <w:spacing w:val="0"/>
          <w:sz w:val="31"/>
          <w:szCs w:val="31"/>
          <w:bdr w:val="none" w:color="auto" w:sz="0" w:space="0"/>
          <w:shd w:val="clear" w:fill="FFFFFF"/>
        </w:rPr>
        <w:t>为进一步深化博士研究生招生考试制度改革，建立与培养目标相适应、有利于选拔拔尖创新人才的招生制度，切实提高博士研究生招生质量，根据国家有关文件精神和学校招生政策，结合生态与环境学院学科特点与实际情况，特制定本实施办法。</w:t>
      </w:r>
    </w:p>
    <w:p w14:paraId="0A61ED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ascii="黑体" w:hAnsi="宋体" w:eastAsia="黑体" w:cs="黑体"/>
          <w:i w:val="0"/>
          <w:iCs w:val="0"/>
          <w:caps w:val="0"/>
          <w:color w:val="414141"/>
          <w:spacing w:val="0"/>
          <w:sz w:val="31"/>
          <w:szCs w:val="31"/>
          <w:bdr w:val="none" w:color="auto" w:sz="0" w:space="0"/>
          <w:shd w:val="clear" w:fill="FFFFFF"/>
        </w:rPr>
        <w:t>一、基本原则</w:t>
      </w:r>
    </w:p>
    <w:p w14:paraId="7B2567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0D4F33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二、组织领导</w:t>
      </w:r>
    </w:p>
    <w:p w14:paraId="430F23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成立生态与环境学院博士研究生招生工作领导小组，对整个招生过程进行监督、指导，并负责受理考生申诉及相关问题调查处理。</w:t>
      </w:r>
    </w:p>
    <w:p w14:paraId="31D5AE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三、招生专业</w:t>
      </w:r>
    </w:p>
    <w:p w14:paraId="6ACF11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生态与环境学院</w:t>
      </w:r>
      <w:r>
        <w:rPr>
          <w:rFonts w:hint="default" w:ascii="Helvetica" w:hAnsi="Helvetica" w:eastAsia="Helvetica" w:cs="Helvetica"/>
          <w:i w:val="0"/>
          <w:iCs w:val="0"/>
          <w:caps w:val="0"/>
          <w:color w:val="414141"/>
          <w:spacing w:val="0"/>
          <w:sz w:val="31"/>
          <w:szCs w:val="31"/>
          <w:bdr w:val="none" w:color="auto" w:sz="0" w:space="0"/>
          <w:shd w:val="clear" w:fill="FFFFFF"/>
        </w:rPr>
        <w:t>2026</w:t>
      </w:r>
      <w:r>
        <w:rPr>
          <w:rFonts w:hint="eastAsia" w:ascii="仿宋" w:hAnsi="仿宋" w:eastAsia="仿宋" w:cs="仿宋"/>
          <w:i w:val="0"/>
          <w:iCs w:val="0"/>
          <w:caps w:val="0"/>
          <w:color w:val="414141"/>
          <w:spacing w:val="0"/>
          <w:sz w:val="31"/>
          <w:szCs w:val="31"/>
          <w:bdr w:val="none" w:color="auto" w:sz="0" w:space="0"/>
          <w:shd w:val="clear" w:fill="FFFFFF"/>
        </w:rPr>
        <w:t>年博士研究生第一批次招生学科专业、导师以《云南大学</w:t>
      </w:r>
      <w:r>
        <w:rPr>
          <w:rFonts w:hint="default" w:ascii="Helvetica" w:hAnsi="Helvetica" w:eastAsia="Helvetica" w:cs="Helvetica"/>
          <w:i w:val="0"/>
          <w:iCs w:val="0"/>
          <w:caps w:val="0"/>
          <w:color w:val="414141"/>
          <w:spacing w:val="0"/>
          <w:sz w:val="31"/>
          <w:szCs w:val="31"/>
          <w:bdr w:val="none" w:color="auto" w:sz="0" w:space="0"/>
          <w:shd w:val="clear" w:fill="FFFFFF"/>
        </w:rPr>
        <w:t>2026</w:t>
      </w:r>
      <w:r>
        <w:rPr>
          <w:rFonts w:hint="eastAsia" w:ascii="仿宋" w:hAnsi="仿宋" w:eastAsia="仿宋" w:cs="仿宋"/>
          <w:i w:val="0"/>
          <w:iCs w:val="0"/>
          <w:caps w:val="0"/>
          <w:color w:val="414141"/>
          <w:spacing w:val="0"/>
          <w:sz w:val="31"/>
          <w:szCs w:val="31"/>
          <w:bdr w:val="none" w:color="auto" w:sz="0" w:space="0"/>
          <w:shd w:val="clear" w:fill="FFFFFF"/>
        </w:rPr>
        <w:t>年博士研究生招生专业目录（学术型第一批次）》公布信息为准，目录中招生方式为“申请</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考核”制的导师可采用“申请</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考核”制选拔方式招生。</w:t>
      </w:r>
    </w:p>
    <w:p w14:paraId="228FCB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四、报考条件</w:t>
      </w:r>
    </w:p>
    <w:p w14:paraId="0369DF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ascii="楷体" w:hAnsi="楷体" w:eastAsia="楷体" w:cs="楷体"/>
          <w:i w:val="0"/>
          <w:iCs w:val="0"/>
          <w:caps w:val="0"/>
          <w:color w:val="000000"/>
          <w:spacing w:val="0"/>
          <w:sz w:val="31"/>
          <w:szCs w:val="31"/>
          <w:bdr w:val="none" w:color="auto" w:sz="0" w:space="0"/>
          <w:shd w:val="clear" w:fill="FFFFFF"/>
        </w:rPr>
        <w:t>（一）基本报考条件</w:t>
      </w:r>
    </w:p>
    <w:p w14:paraId="57E27F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考生须满足《云南大学</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年博士招生章程》规定的各项基本报考条件。</w:t>
      </w:r>
    </w:p>
    <w:p w14:paraId="2D5D96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（二）“申请</w:t>
      </w:r>
      <w:r>
        <w:rPr>
          <w:rFonts w:hint="default" w:ascii="Helvetica" w:hAnsi="Helvetica" w:eastAsia="Helvetica" w:cs="Helvetica"/>
          <w:i w:val="0"/>
          <w:iCs w:val="0"/>
          <w:caps w:val="0"/>
          <w:color w:val="000000"/>
          <w:spacing w:val="0"/>
          <w:sz w:val="31"/>
          <w:szCs w:val="31"/>
          <w:bdr w:val="none" w:color="auto" w:sz="0" w:space="0"/>
          <w:shd w:val="clear" w:fill="FFFFFF"/>
        </w:rPr>
        <w:t>-</w:t>
      </w:r>
      <w:r>
        <w:rPr>
          <w:rFonts w:hint="eastAsia" w:ascii="楷体" w:hAnsi="楷体" w:eastAsia="楷体" w:cs="楷体"/>
          <w:i w:val="0"/>
          <w:iCs w:val="0"/>
          <w:caps w:val="0"/>
          <w:color w:val="000000"/>
          <w:spacing w:val="0"/>
          <w:sz w:val="31"/>
          <w:szCs w:val="31"/>
          <w:bdr w:val="none" w:color="auto" w:sz="0" w:space="0"/>
          <w:shd w:val="clear" w:fill="FFFFFF"/>
        </w:rPr>
        <w:t>考核”制报考条件</w:t>
      </w:r>
    </w:p>
    <w:p w14:paraId="58CE9C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考生还须同时满足本单位“申请</w:t>
      </w:r>
      <w:r>
        <w:rPr>
          <w:rFonts w:hint="default" w:ascii="Helvetica" w:hAnsi="Helvetica" w:eastAsia="Helvetica" w:cs="Helvetica"/>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考核”制规定的各项报考条件。</w:t>
      </w:r>
    </w:p>
    <w:p w14:paraId="17F00E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通过英语</w:t>
      </w:r>
      <w:r>
        <w:rPr>
          <w:rFonts w:hint="default" w:ascii="Helvetica" w:hAnsi="Helvetica" w:eastAsia="Helvetica" w:cs="Helvetica"/>
          <w:i w:val="0"/>
          <w:iCs w:val="0"/>
          <w:caps w:val="0"/>
          <w:color w:val="414141"/>
          <w:spacing w:val="0"/>
          <w:sz w:val="31"/>
          <w:szCs w:val="31"/>
          <w:bdr w:val="none" w:color="auto" w:sz="0" w:space="0"/>
          <w:shd w:val="clear" w:fill="FFFFFF"/>
        </w:rPr>
        <w:t>CET-6</w:t>
      </w:r>
      <w:r>
        <w:rPr>
          <w:rFonts w:hint="eastAsia" w:ascii="仿宋" w:hAnsi="仿宋" w:eastAsia="仿宋" w:cs="仿宋"/>
          <w:i w:val="0"/>
          <w:iCs w:val="0"/>
          <w:caps w:val="0"/>
          <w:color w:val="414141"/>
          <w:spacing w:val="0"/>
          <w:sz w:val="31"/>
          <w:szCs w:val="31"/>
          <w:bdr w:val="none" w:color="auto" w:sz="0" w:space="0"/>
          <w:shd w:val="clear" w:fill="FFFFFF"/>
        </w:rPr>
        <w:t>级考试或达到同等英语水平（如英文文章、国外留学经历或报考导师认定的其他达到同等英语水平的证明材料等）。特殊情况由材料审核组根据具体情况决定。</w:t>
      </w:r>
    </w:p>
    <w:p w14:paraId="26FC47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在职人员报考本院博士研究生需提交近三年来，以第一作者发表的相关专业英文论文</w:t>
      </w: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篇；</w:t>
      </w:r>
    </w:p>
    <w:p w14:paraId="1E75B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3.</w:t>
      </w:r>
      <w:r>
        <w:rPr>
          <w:rFonts w:hint="eastAsia" w:ascii="仿宋" w:hAnsi="仿宋" w:eastAsia="仿宋" w:cs="仿宋"/>
          <w:i w:val="0"/>
          <w:iCs w:val="0"/>
          <w:caps w:val="0"/>
          <w:color w:val="414141"/>
          <w:spacing w:val="0"/>
          <w:sz w:val="31"/>
          <w:szCs w:val="31"/>
          <w:bdr w:val="none" w:color="auto" w:sz="0" w:space="0"/>
          <w:shd w:val="clear" w:fill="FFFFFF"/>
        </w:rPr>
        <w:t>学历要求</w:t>
      </w:r>
    </w:p>
    <w:p w14:paraId="0FD81D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①国家承认学历的应届硕士毕业生。</w:t>
      </w:r>
    </w:p>
    <w:p w14:paraId="498BA3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②已获硕士、博士研究生学历或学位的人员。</w:t>
      </w:r>
    </w:p>
    <w:p w14:paraId="461A24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③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Helvetica" w:hAnsi="Helvetica" w:eastAsia="Helvetica" w:cs="Helvetica"/>
          <w:i w:val="0"/>
          <w:iCs w:val="0"/>
          <w:caps w:val="0"/>
          <w:color w:val="414141"/>
          <w:spacing w:val="0"/>
          <w:sz w:val="31"/>
          <w:szCs w:val="31"/>
          <w:bdr w:val="none" w:color="auto" w:sz="0" w:space="0"/>
          <w:shd w:val="clear" w:fill="FFFFFF"/>
        </w:rPr>
        <w:t>2026</w:t>
      </w:r>
      <w:r>
        <w:rPr>
          <w:rFonts w:hint="eastAsia" w:ascii="仿宋" w:hAnsi="仿宋" w:eastAsia="仿宋" w:cs="仿宋"/>
          <w:i w:val="0"/>
          <w:iCs w:val="0"/>
          <w:caps w:val="0"/>
          <w:color w:val="414141"/>
          <w:spacing w:val="0"/>
          <w:sz w:val="31"/>
          <w:szCs w:val="31"/>
          <w:bdr w:val="none" w:color="auto" w:sz="0" w:space="0"/>
          <w:shd w:val="clear" w:fill="FFFFFF"/>
        </w:rPr>
        <w:t>年</w:t>
      </w:r>
      <w:r>
        <w:rPr>
          <w:rFonts w:hint="default" w:ascii="Helvetica" w:hAnsi="Helvetica" w:eastAsia="Helvetica" w:cs="Helvetica"/>
          <w:i w:val="0"/>
          <w:iCs w:val="0"/>
          <w:caps w:val="0"/>
          <w:color w:val="414141"/>
          <w:spacing w:val="0"/>
          <w:sz w:val="31"/>
          <w:szCs w:val="31"/>
          <w:bdr w:val="none" w:color="auto" w:sz="0" w:space="0"/>
          <w:shd w:val="clear" w:fill="FFFFFF"/>
        </w:rPr>
        <w:t>9</w:t>
      </w:r>
      <w:r>
        <w:rPr>
          <w:rFonts w:hint="eastAsia" w:ascii="仿宋" w:hAnsi="仿宋" w:eastAsia="仿宋" w:cs="仿宋"/>
          <w:i w:val="0"/>
          <w:iCs w:val="0"/>
          <w:caps w:val="0"/>
          <w:color w:val="414141"/>
          <w:spacing w:val="0"/>
          <w:sz w:val="31"/>
          <w:szCs w:val="31"/>
          <w:bdr w:val="none" w:color="auto" w:sz="0" w:space="0"/>
          <w:shd w:val="clear" w:fill="FFFFFF"/>
        </w:rPr>
        <w:t>月</w:t>
      </w: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日前取得教育部留学服务中心出具的《国（境）外学历学位认证书》。</w:t>
      </w:r>
    </w:p>
    <w:p w14:paraId="6CB42E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4.</w:t>
      </w:r>
      <w:r>
        <w:rPr>
          <w:rFonts w:hint="eastAsia" w:ascii="仿宋" w:hAnsi="仿宋" w:eastAsia="仿宋" w:cs="仿宋"/>
          <w:i w:val="0"/>
          <w:iCs w:val="0"/>
          <w:caps w:val="0"/>
          <w:color w:val="414141"/>
          <w:spacing w:val="0"/>
          <w:sz w:val="31"/>
          <w:szCs w:val="31"/>
          <w:bdr w:val="none" w:color="auto" w:sz="0" w:space="0"/>
          <w:shd w:val="clear" w:fill="FFFFFF"/>
        </w:rPr>
        <w:t>科研背景</w:t>
      </w:r>
    </w:p>
    <w:p w14:paraId="656857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硕士研究生阶段或长期从事的研究方向（领域）与报考导师从事的学科方向（领域）相同、相近或导师认可的具有学科交叉的相关学科</w:t>
      </w:r>
    </w:p>
    <w:p w14:paraId="09C695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5.</w:t>
      </w:r>
      <w:r>
        <w:rPr>
          <w:rFonts w:hint="eastAsia" w:ascii="仿宋" w:hAnsi="仿宋" w:eastAsia="仿宋" w:cs="仿宋"/>
          <w:i w:val="0"/>
          <w:iCs w:val="0"/>
          <w:caps w:val="0"/>
          <w:color w:val="414141"/>
          <w:spacing w:val="0"/>
          <w:sz w:val="31"/>
          <w:szCs w:val="31"/>
          <w:bdr w:val="none" w:color="auto" w:sz="0" w:space="0"/>
          <w:shd w:val="clear" w:fill="FFFFFF"/>
        </w:rPr>
        <w:t>推荐信要求</w:t>
      </w:r>
    </w:p>
    <w:p w14:paraId="5B5D92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考生一共须提</w:t>
      </w:r>
      <w:r>
        <w:rPr>
          <w:rStyle w:val="8"/>
          <w:rFonts w:hint="eastAsia" w:ascii="仿宋" w:hAnsi="仿宋" w:eastAsia="仿宋" w:cs="仿宋"/>
          <w:i w:val="0"/>
          <w:iCs w:val="0"/>
          <w:caps w:val="0"/>
          <w:color w:val="414141"/>
          <w:spacing w:val="0"/>
          <w:sz w:val="31"/>
          <w:szCs w:val="31"/>
          <w:bdr w:val="none" w:color="auto" w:sz="0" w:space="0"/>
          <w:shd w:val="clear" w:fill="FFFFFF"/>
        </w:rPr>
        <w:t>交</w:t>
      </w:r>
      <w:r>
        <w:rPr>
          <w:rStyle w:val="8"/>
          <w:rFonts w:hint="default" w:ascii="Helvetica" w:hAnsi="Helvetica" w:eastAsia="Helvetica" w:cs="Helvetica"/>
          <w:i w:val="0"/>
          <w:iCs w:val="0"/>
          <w:caps w:val="0"/>
          <w:color w:val="414141"/>
          <w:spacing w:val="0"/>
          <w:sz w:val="31"/>
          <w:szCs w:val="31"/>
          <w:bdr w:val="none" w:color="auto" w:sz="0" w:space="0"/>
          <w:shd w:val="clear" w:fill="FFFFFF"/>
        </w:rPr>
        <w:t>3</w:t>
      </w:r>
      <w:r>
        <w:rPr>
          <w:rStyle w:val="8"/>
          <w:rFonts w:hint="eastAsia" w:ascii="仿宋" w:hAnsi="仿宋" w:eastAsia="仿宋" w:cs="仿宋"/>
          <w:i w:val="0"/>
          <w:iCs w:val="0"/>
          <w:caps w:val="0"/>
          <w:color w:val="414141"/>
          <w:spacing w:val="0"/>
          <w:sz w:val="31"/>
          <w:szCs w:val="31"/>
          <w:bdr w:val="none" w:color="auto" w:sz="0" w:space="0"/>
          <w:shd w:val="clear" w:fill="FFFFFF"/>
        </w:rPr>
        <w:t>封推荐信</w:t>
      </w:r>
      <w:r>
        <w:rPr>
          <w:rFonts w:hint="eastAsia" w:ascii="仿宋" w:hAnsi="仿宋" w:eastAsia="仿宋" w:cs="仿宋"/>
          <w:i w:val="0"/>
          <w:iCs w:val="0"/>
          <w:caps w:val="0"/>
          <w:color w:val="414141"/>
          <w:spacing w:val="0"/>
          <w:sz w:val="31"/>
          <w:szCs w:val="31"/>
          <w:bdr w:val="none" w:color="auto" w:sz="0" w:space="0"/>
          <w:shd w:val="clear" w:fill="FFFFFF"/>
        </w:rPr>
        <w:t>。其中</w:t>
      </w: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封由生态学相关或相近领域具有正高级职称专家出具推荐信；</w:t>
      </w: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封由硕士研究生导师出具推荐信。推荐信上的专家签名必须是专家本人亲笔签名或是电子签名。</w:t>
      </w:r>
    </w:p>
    <w:p w14:paraId="647700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6.</w:t>
      </w:r>
      <w:r>
        <w:rPr>
          <w:rFonts w:hint="eastAsia" w:ascii="仿宋" w:hAnsi="仿宋" w:eastAsia="仿宋" w:cs="仿宋"/>
          <w:i w:val="0"/>
          <w:iCs w:val="0"/>
          <w:caps w:val="0"/>
          <w:color w:val="414141"/>
          <w:spacing w:val="0"/>
          <w:sz w:val="31"/>
          <w:szCs w:val="31"/>
          <w:bdr w:val="none" w:color="auto" w:sz="0" w:space="0"/>
          <w:shd w:val="clear" w:fill="FFFFFF"/>
        </w:rPr>
        <w:t>身心健康状况检查达到学校相关要求</w:t>
      </w:r>
    </w:p>
    <w:p w14:paraId="561E28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考生提交的材料均应真实可靠，如系伪造，一经发现，立即取消其报考或录取资格。</w:t>
      </w:r>
    </w:p>
    <w:p w14:paraId="7D1451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五、报名及考核流程</w:t>
      </w:r>
    </w:p>
    <w:p w14:paraId="6BF098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第一批次报名时间为：</w:t>
      </w:r>
      <w:r>
        <w:rPr>
          <w:rFonts w:hint="default" w:ascii="Helvetica" w:hAnsi="Helvetica" w:eastAsia="Helvetica" w:cs="Helvetica"/>
          <w:i w:val="0"/>
          <w:iCs w:val="0"/>
          <w:caps w:val="0"/>
          <w:color w:val="414141"/>
          <w:spacing w:val="0"/>
          <w:sz w:val="31"/>
          <w:szCs w:val="31"/>
          <w:bdr w:val="none" w:color="auto" w:sz="0" w:space="0"/>
          <w:shd w:val="clear" w:fill="FFFFFF"/>
        </w:rPr>
        <w:t>2025</w:t>
      </w:r>
      <w:r>
        <w:rPr>
          <w:rFonts w:hint="eastAsia" w:ascii="仿宋" w:hAnsi="仿宋" w:eastAsia="仿宋" w:cs="仿宋"/>
          <w:i w:val="0"/>
          <w:iCs w:val="0"/>
          <w:caps w:val="0"/>
          <w:color w:val="414141"/>
          <w:spacing w:val="0"/>
          <w:sz w:val="31"/>
          <w:szCs w:val="31"/>
          <w:bdr w:val="none" w:color="auto" w:sz="0" w:space="0"/>
          <w:shd w:val="clear" w:fill="FFFFFF"/>
        </w:rPr>
        <w:t>年</w:t>
      </w:r>
      <w:r>
        <w:rPr>
          <w:rFonts w:hint="default" w:ascii="Helvetica" w:hAnsi="Helvetica" w:eastAsia="Helvetica" w:cs="Helvetica"/>
          <w:i w:val="0"/>
          <w:iCs w:val="0"/>
          <w:caps w:val="0"/>
          <w:color w:val="414141"/>
          <w:spacing w:val="0"/>
          <w:sz w:val="31"/>
          <w:szCs w:val="31"/>
          <w:bdr w:val="none" w:color="auto" w:sz="0" w:space="0"/>
          <w:shd w:val="clear" w:fill="FFFFFF"/>
        </w:rPr>
        <w:t>12</w:t>
      </w:r>
      <w:r>
        <w:rPr>
          <w:rFonts w:hint="eastAsia" w:ascii="仿宋" w:hAnsi="仿宋" w:eastAsia="仿宋" w:cs="仿宋"/>
          <w:i w:val="0"/>
          <w:iCs w:val="0"/>
          <w:caps w:val="0"/>
          <w:color w:val="414141"/>
          <w:spacing w:val="0"/>
          <w:sz w:val="31"/>
          <w:szCs w:val="31"/>
          <w:bdr w:val="none" w:color="auto" w:sz="0" w:space="0"/>
          <w:shd w:val="clear" w:fill="FFFFFF"/>
        </w:rPr>
        <w:t>月</w:t>
      </w:r>
      <w:r>
        <w:rPr>
          <w:rFonts w:hint="default" w:ascii="Helvetica" w:hAnsi="Helvetica" w:eastAsia="Helvetica" w:cs="Helvetica"/>
          <w:i w:val="0"/>
          <w:iCs w:val="0"/>
          <w:caps w:val="0"/>
          <w:color w:val="414141"/>
          <w:spacing w:val="0"/>
          <w:sz w:val="31"/>
          <w:szCs w:val="31"/>
          <w:bdr w:val="none" w:color="auto" w:sz="0" w:space="0"/>
          <w:shd w:val="clear" w:fill="FFFFFF"/>
        </w:rPr>
        <w:t>23</w:t>
      </w:r>
      <w:r>
        <w:rPr>
          <w:rFonts w:hint="eastAsia" w:ascii="仿宋" w:hAnsi="仿宋" w:eastAsia="仿宋" w:cs="仿宋"/>
          <w:i w:val="0"/>
          <w:iCs w:val="0"/>
          <w:caps w:val="0"/>
          <w:color w:val="414141"/>
          <w:spacing w:val="0"/>
          <w:sz w:val="31"/>
          <w:szCs w:val="31"/>
          <w:bdr w:val="none" w:color="auto" w:sz="0" w:space="0"/>
          <w:shd w:val="clear" w:fill="FFFFFF"/>
        </w:rPr>
        <w:t>日</w:t>
      </w:r>
      <w:r>
        <w:rPr>
          <w:rFonts w:hint="default" w:ascii="Helvetica" w:hAnsi="Helvetica" w:eastAsia="Helvetica" w:cs="Helvetica"/>
          <w:i w:val="0"/>
          <w:iCs w:val="0"/>
          <w:caps w:val="0"/>
          <w:color w:val="414141"/>
          <w:spacing w:val="0"/>
          <w:sz w:val="31"/>
          <w:szCs w:val="31"/>
          <w:bdr w:val="none" w:color="auto" w:sz="0" w:space="0"/>
          <w:shd w:val="clear" w:fill="FFFFFF"/>
        </w:rPr>
        <w:t>10</w:t>
      </w: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00</w:t>
      </w: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2026</w:t>
      </w:r>
      <w:r>
        <w:rPr>
          <w:rFonts w:hint="eastAsia" w:ascii="仿宋" w:hAnsi="仿宋" w:eastAsia="仿宋" w:cs="仿宋"/>
          <w:i w:val="0"/>
          <w:iCs w:val="0"/>
          <w:caps w:val="0"/>
          <w:color w:val="414141"/>
          <w:spacing w:val="0"/>
          <w:sz w:val="31"/>
          <w:szCs w:val="31"/>
          <w:bdr w:val="none" w:color="auto" w:sz="0" w:space="0"/>
          <w:shd w:val="clear" w:fill="FFFFFF"/>
        </w:rPr>
        <w:t>年</w:t>
      </w: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月</w:t>
      </w:r>
      <w:r>
        <w:rPr>
          <w:rFonts w:hint="default" w:ascii="Helvetica" w:hAnsi="Helvetica" w:eastAsia="Helvetica" w:cs="Helvetica"/>
          <w:i w:val="0"/>
          <w:iCs w:val="0"/>
          <w:caps w:val="0"/>
          <w:color w:val="414141"/>
          <w:spacing w:val="0"/>
          <w:sz w:val="31"/>
          <w:szCs w:val="31"/>
          <w:bdr w:val="none" w:color="auto" w:sz="0" w:space="0"/>
          <w:shd w:val="clear" w:fill="FFFFFF"/>
        </w:rPr>
        <w:t>4</w:t>
      </w:r>
      <w:r>
        <w:rPr>
          <w:rFonts w:hint="eastAsia" w:ascii="仿宋" w:hAnsi="仿宋" w:eastAsia="仿宋" w:cs="仿宋"/>
          <w:i w:val="0"/>
          <w:iCs w:val="0"/>
          <w:caps w:val="0"/>
          <w:color w:val="414141"/>
          <w:spacing w:val="0"/>
          <w:sz w:val="31"/>
          <w:szCs w:val="31"/>
          <w:bdr w:val="none" w:color="auto" w:sz="0" w:space="0"/>
          <w:shd w:val="clear" w:fill="FFFFFF"/>
        </w:rPr>
        <w:t>日</w:t>
      </w:r>
      <w:r>
        <w:rPr>
          <w:rFonts w:hint="default" w:ascii="Helvetica" w:hAnsi="Helvetica" w:eastAsia="Helvetica" w:cs="Helvetica"/>
          <w:i w:val="0"/>
          <w:iCs w:val="0"/>
          <w:caps w:val="0"/>
          <w:color w:val="414141"/>
          <w:spacing w:val="0"/>
          <w:sz w:val="31"/>
          <w:szCs w:val="31"/>
          <w:bdr w:val="none" w:color="auto" w:sz="0" w:space="0"/>
          <w:shd w:val="clear" w:fill="FFFFFF"/>
        </w:rPr>
        <w:t>10</w:t>
      </w: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00</w:t>
      </w:r>
      <w:r>
        <w:rPr>
          <w:rFonts w:hint="eastAsia" w:ascii="仿宋" w:hAnsi="仿宋" w:eastAsia="仿宋" w:cs="仿宋"/>
          <w:i w:val="0"/>
          <w:iCs w:val="0"/>
          <w:caps w:val="0"/>
          <w:color w:val="414141"/>
          <w:spacing w:val="0"/>
          <w:sz w:val="31"/>
          <w:szCs w:val="31"/>
          <w:bdr w:val="none" w:color="auto" w:sz="0" w:space="0"/>
          <w:shd w:val="clear" w:fill="FFFFFF"/>
        </w:rPr>
        <w:t>。</w:t>
      </w:r>
    </w:p>
    <w:p w14:paraId="4AED19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（一）网上报名</w:t>
      </w:r>
    </w:p>
    <w:p w14:paraId="109836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考生须按照《云南大学</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年“申请</w:t>
      </w:r>
      <w:r>
        <w:rPr>
          <w:rFonts w:hint="default" w:ascii="Helvetica" w:hAnsi="Helvetica" w:eastAsia="Helvetica" w:cs="Helvetica"/>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考核”制博士研究生招生报名通知（第一批次）》，在规定时间内完成网上报名和缴费，否则报名无效。</w:t>
      </w:r>
    </w:p>
    <w:p w14:paraId="22F34B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（二）提交材料</w:t>
      </w:r>
    </w:p>
    <w:p w14:paraId="2CA181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Style w:val="8"/>
          <w:rFonts w:hint="eastAsia" w:ascii="仿宋" w:hAnsi="仿宋" w:eastAsia="仿宋" w:cs="仿宋"/>
          <w:i w:val="0"/>
          <w:iCs w:val="0"/>
          <w:caps w:val="0"/>
          <w:color w:val="414141"/>
          <w:spacing w:val="0"/>
          <w:sz w:val="31"/>
          <w:szCs w:val="31"/>
          <w:bdr w:val="none" w:color="auto" w:sz="0" w:space="0"/>
          <w:shd w:val="clear" w:fill="FFFFFF"/>
        </w:rPr>
        <w:t>提交材料清单：</w:t>
      </w:r>
    </w:p>
    <w:p w14:paraId="38C32B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①网上报名成功后下载打印《博士学位研究生网上报名信息简表》（报名简表中单位意见一栏须相关单位签字盖章）</w:t>
      </w:r>
    </w:p>
    <w:p w14:paraId="639A11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②</w:t>
      </w:r>
      <w:r>
        <w:rPr>
          <w:rFonts w:hint="default" w:ascii="Helvetica" w:hAnsi="Helvetica" w:eastAsia="Helvetica" w:cs="Helvetica"/>
          <w:i w:val="0"/>
          <w:iCs w:val="0"/>
          <w:caps w:val="0"/>
          <w:color w:val="000000"/>
          <w:spacing w:val="0"/>
          <w:sz w:val="31"/>
          <w:szCs w:val="31"/>
          <w:bdr w:val="none" w:color="auto" w:sz="0" w:space="0"/>
          <w:shd w:val="clear" w:fill="FFFFFF"/>
        </w:rPr>
        <w:t>3</w:t>
      </w:r>
      <w:r>
        <w:rPr>
          <w:rFonts w:hint="eastAsia" w:ascii="仿宋" w:hAnsi="仿宋" w:eastAsia="仿宋" w:cs="仿宋"/>
          <w:i w:val="0"/>
          <w:iCs w:val="0"/>
          <w:caps w:val="0"/>
          <w:color w:val="000000"/>
          <w:spacing w:val="0"/>
          <w:sz w:val="31"/>
          <w:szCs w:val="31"/>
          <w:bdr w:val="none" w:color="auto" w:sz="0" w:space="0"/>
          <w:shd w:val="clear" w:fill="FFFFFF"/>
        </w:rPr>
        <w:t>封专家推荐信：</w:t>
      </w: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000000"/>
          <w:spacing w:val="0"/>
          <w:sz w:val="31"/>
          <w:szCs w:val="31"/>
          <w:bdr w:val="none" w:color="auto" w:sz="0" w:space="0"/>
          <w:shd w:val="clear" w:fill="FFFFFF"/>
        </w:rPr>
        <w:t>封为报考学科专业领域专家（专家职称至少为两名教授或相当专业领域技术职称）的推荐信，</w:t>
      </w: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封独立的硕士研究生导师推荐信。推荐信上的专家签名必须是专家本人亲笔签名或是电子签名。(</w:t>
      </w:r>
      <w:r>
        <w:rPr>
          <w:rFonts w:hint="eastAsia" w:ascii="仿宋" w:hAnsi="仿宋" w:eastAsia="仿宋" w:cs="仿宋"/>
          <w:i w:val="0"/>
          <w:iCs w:val="0"/>
          <w:caps w:val="0"/>
          <w:spacing w:val="0"/>
          <w:sz w:val="31"/>
          <w:szCs w:val="31"/>
          <w:u w:val="none"/>
          <w:bdr w:val="none" w:color="auto" w:sz="0" w:space="0"/>
          <w:shd w:val="clear" w:fill="FFFFFF"/>
        </w:rPr>
        <w:fldChar w:fldCharType="begin"/>
      </w:r>
      <w:r>
        <w:rPr>
          <w:rFonts w:hint="eastAsia" w:ascii="仿宋" w:hAnsi="仿宋" w:eastAsia="仿宋" w:cs="仿宋"/>
          <w:i w:val="0"/>
          <w:iCs w:val="0"/>
          <w:caps w:val="0"/>
          <w:spacing w:val="0"/>
          <w:sz w:val="31"/>
          <w:szCs w:val="31"/>
          <w:u w:val="none"/>
          <w:bdr w:val="none" w:color="auto" w:sz="0" w:space="0"/>
          <w:shd w:val="clear" w:fill="FFFFFF"/>
        </w:rPr>
        <w:instrText xml:space="preserve"> HYPERLINK "http://www.see.ynu.edu.cn/upload/files/2025/12/fbdcaa46708d4a96.doc" \t "http://www.see.ynu.edu.cn/contents/9/_blank" </w:instrText>
      </w:r>
      <w:r>
        <w:rPr>
          <w:rFonts w:hint="eastAsia" w:ascii="仿宋" w:hAnsi="仿宋" w:eastAsia="仿宋" w:cs="仿宋"/>
          <w:i w:val="0"/>
          <w:iCs w:val="0"/>
          <w:caps w:val="0"/>
          <w:spacing w:val="0"/>
          <w:sz w:val="31"/>
          <w:szCs w:val="31"/>
          <w:u w:val="none"/>
          <w:bdr w:val="none" w:color="auto" w:sz="0" w:space="0"/>
          <w:shd w:val="clear" w:fill="FFFFFF"/>
        </w:rPr>
        <w:fldChar w:fldCharType="separate"/>
      </w:r>
      <w:r>
        <w:rPr>
          <w:rStyle w:val="10"/>
          <w:rFonts w:hint="eastAsia" w:ascii="仿宋" w:hAnsi="仿宋" w:eastAsia="仿宋" w:cs="仿宋"/>
          <w:i w:val="0"/>
          <w:iCs w:val="0"/>
          <w:caps w:val="0"/>
          <w:spacing w:val="0"/>
          <w:sz w:val="31"/>
          <w:szCs w:val="31"/>
          <w:u w:val="none"/>
          <w:bdr w:val="none" w:color="auto" w:sz="0" w:space="0"/>
          <w:shd w:val="clear" w:fill="FFFFFF"/>
        </w:rPr>
        <w:t>附件  硕士研究生导师推荐书.doc</w:t>
      </w:r>
      <w:r>
        <w:rPr>
          <w:rFonts w:hint="eastAsia" w:ascii="仿宋" w:hAnsi="仿宋" w:eastAsia="仿宋" w:cs="仿宋"/>
          <w:i w:val="0"/>
          <w:iCs w:val="0"/>
          <w:caps w:val="0"/>
          <w:spacing w:val="0"/>
          <w:sz w:val="31"/>
          <w:szCs w:val="31"/>
          <w:u w:val="none"/>
          <w:bdr w:val="none" w:color="auto" w:sz="0" w:space="0"/>
          <w:shd w:val="clear" w:fill="FFFFFF"/>
        </w:rPr>
        <w:fldChar w:fldCharType="end"/>
      </w:r>
      <w:r>
        <w:rPr>
          <w:rFonts w:hint="eastAsia" w:ascii="仿宋" w:hAnsi="仿宋" w:eastAsia="仿宋" w:cs="仿宋"/>
          <w:i w:val="0"/>
          <w:iCs w:val="0"/>
          <w:caps w:val="0"/>
          <w:color w:val="000000"/>
          <w:spacing w:val="0"/>
          <w:sz w:val="31"/>
          <w:szCs w:val="31"/>
          <w:bdr w:val="none" w:color="auto" w:sz="0" w:space="0"/>
          <w:shd w:val="clear" w:fill="FFFFFF"/>
        </w:rPr>
        <w:t>)</w:t>
      </w:r>
    </w:p>
    <w:p w14:paraId="720C9C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③提交</w:t>
      </w:r>
      <w:r>
        <w:rPr>
          <w:rFonts w:hint="default" w:ascii="Helvetica" w:hAnsi="Helvetica" w:eastAsia="Helvetica" w:cs="Helvetica"/>
          <w:i w:val="0"/>
          <w:iCs w:val="0"/>
          <w:caps w:val="0"/>
          <w:spacing w:val="0"/>
          <w:sz w:val="31"/>
          <w:szCs w:val="31"/>
          <w:u w:val="none"/>
          <w:bdr w:val="none" w:color="auto" w:sz="0" w:space="0"/>
          <w:shd w:val="clear" w:fill="FFFFFF"/>
        </w:rPr>
        <w:fldChar w:fldCharType="begin"/>
      </w:r>
      <w:r>
        <w:rPr>
          <w:rFonts w:hint="default" w:ascii="Helvetica" w:hAnsi="Helvetica" w:eastAsia="Helvetica" w:cs="Helvetica"/>
          <w:i w:val="0"/>
          <w:iCs w:val="0"/>
          <w:caps w:val="0"/>
          <w:spacing w:val="0"/>
          <w:sz w:val="31"/>
          <w:szCs w:val="31"/>
          <w:u w:val="none"/>
          <w:bdr w:val="none" w:color="auto" w:sz="0" w:space="0"/>
          <w:shd w:val="clear" w:fill="FFFFFF"/>
        </w:rPr>
        <w:instrText xml:space="preserve"> HYPERLINK "http://www.grs.ynu.edu.cn/info/1044/2504.htm" </w:instrText>
      </w:r>
      <w:r>
        <w:rPr>
          <w:rFonts w:hint="default" w:ascii="Helvetica" w:hAnsi="Helvetica" w:eastAsia="Helvetica" w:cs="Helvetica"/>
          <w:i w:val="0"/>
          <w:iCs w:val="0"/>
          <w:caps w:val="0"/>
          <w:spacing w:val="0"/>
          <w:sz w:val="31"/>
          <w:szCs w:val="31"/>
          <w:u w:val="none"/>
          <w:bdr w:val="none" w:color="auto" w:sz="0" w:space="0"/>
          <w:shd w:val="clear" w:fill="FFFFFF"/>
        </w:rPr>
        <w:fldChar w:fldCharType="separate"/>
      </w:r>
      <w:r>
        <w:rPr>
          <w:rStyle w:val="10"/>
          <w:rFonts w:hint="eastAsia" w:ascii="仿宋" w:hAnsi="仿宋" w:eastAsia="仿宋" w:cs="仿宋"/>
          <w:i w:val="0"/>
          <w:iCs w:val="0"/>
          <w:caps w:val="0"/>
          <w:color w:val="000000"/>
          <w:spacing w:val="0"/>
          <w:sz w:val="31"/>
          <w:szCs w:val="31"/>
          <w:u w:val="none"/>
          <w:bdr w:val="none" w:color="auto" w:sz="0" w:space="0"/>
          <w:shd w:val="clear" w:fill="FFFFFF"/>
        </w:rPr>
        <w:t>《云南大学招收博士研究生政治思想品德考查表》</w:t>
      </w:r>
      <w:r>
        <w:rPr>
          <w:rFonts w:hint="default" w:ascii="Helvetica" w:hAnsi="Helvetica" w:eastAsia="Helvetica" w:cs="Helvetica"/>
          <w:i w:val="0"/>
          <w:iCs w:val="0"/>
          <w:caps w:val="0"/>
          <w:spacing w:val="0"/>
          <w:sz w:val="31"/>
          <w:szCs w:val="31"/>
          <w:u w:val="none"/>
          <w:bdr w:val="none" w:color="auto" w:sz="0" w:space="0"/>
          <w:shd w:val="clear" w:fill="FFFFFF"/>
        </w:rPr>
        <w:fldChar w:fldCharType="end"/>
      </w:r>
      <w:r>
        <w:rPr>
          <w:rFonts w:hint="eastAsia" w:ascii="仿宋" w:hAnsi="仿宋" w:eastAsia="仿宋" w:cs="仿宋"/>
          <w:i w:val="0"/>
          <w:iCs w:val="0"/>
          <w:caps w:val="0"/>
          <w:color w:val="000000"/>
          <w:spacing w:val="0"/>
          <w:sz w:val="31"/>
          <w:szCs w:val="31"/>
          <w:bdr w:val="none" w:color="auto" w:sz="0" w:space="0"/>
          <w:shd w:val="clear" w:fill="FFFFFF"/>
        </w:rPr>
        <w:t>，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19CD12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④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w:t>
      </w:r>
      <w:r>
        <w:rPr>
          <w:rFonts w:hint="default" w:ascii="Helvetica" w:hAnsi="Helvetica" w:eastAsia="Helvetica" w:cs="Helvetica"/>
          <w:i w:val="0"/>
          <w:iCs w:val="0"/>
          <w:caps w:val="0"/>
          <w:color w:val="000000"/>
          <w:spacing w:val="0"/>
          <w:sz w:val="31"/>
          <w:szCs w:val="31"/>
          <w:bdr w:val="none" w:color="auto" w:sz="0" w:space="0"/>
          <w:shd w:val="clear" w:fill="FFFFFF"/>
        </w:rPr>
        <w:t>9</w:t>
      </w:r>
      <w:r>
        <w:rPr>
          <w:rFonts w:hint="eastAsia" w:ascii="仿宋" w:hAnsi="仿宋" w:eastAsia="仿宋" w:cs="仿宋"/>
          <w:i w:val="0"/>
          <w:iCs w:val="0"/>
          <w:caps w:val="0"/>
          <w:color w:val="000000"/>
          <w:spacing w:val="0"/>
          <w:sz w:val="31"/>
          <w:szCs w:val="31"/>
          <w:bdr w:val="none" w:color="auto" w:sz="0" w:space="0"/>
          <w:shd w:val="clear" w:fill="FFFFFF"/>
        </w:rPr>
        <w:t>月</w:t>
      </w: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日前取得教育部留学服务中心出具的《国（境）外学历学位认证书》。</w:t>
      </w:r>
    </w:p>
    <w:p w14:paraId="200A63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⑤往届生报考还须根据个人实际情况上传并提交《在职人员报考云南大学博士研究生申请表》或《往届未就业人员报考云南大学博士研究生承诺书》。</w:t>
      </w:r>
    </w:p>
    <w:p w14:paraId="1CC57B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⑥考生须下载、填写并装订《报考云南大学“申请</w:t>
      </w:r>
      <w:r>
        <w:rPr>
          <w:rFonts w:hint="default" w:ascii="Helvetica" w:hAnsi="Helvetica" w:eastAsia="Helvetica" w:cs="Helvetica"/>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考核”制博士研究生申请表》。</w:t>
      </w:r>
    </w:p>
    <w:p w14:paraId="636A3F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⑦其他与学术、能力方面相关的证明材料。</w:t>
      </w:r>
    </w:p>
    <w:p w14:paraId="647115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包括公开发表论文、专著、专利授权书、科研获奖证书、校级及以上竞赛获奖证书复印件，参与科研项目证明材料，学术论文收录证明材料，以及其它可以体现申请者学术水平和科研能力的支撑材料及外语水平证明材料等</w:t>
      </w:r>
    </w:p>
    <w:p w14:paraId="663539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所交材料整理顺序：</w:t>
      </w:r>
      <w:r>
        <w:rPr>
          <w:rFonts w:hint="eastAsia" w:ascii="仿宋" w:hAnsi="仿宋" w:eastAsia="仿宋" w:cs="仿宋"/>
          <w:i w:val="0"/>
          <w:iCs w:val="0"/>
          <w:caps w:val="0"/>
          <w:color w:val="000000"/>
          <w:spacing w:val="0"/>
          <w:sz w:val="31"/>
          <w:szCs w:val="31"/>
          <w:u w:val="single"/>
          <w:bdr w:val="none" w:color="auto" w:sz="0" w:space="0"/>
          <w:shd w:val="clear" w:fill="FFFFFF"/>
        </w:rPr>
        <w:t>报名简表放在首页，其他材料按《</w:t>
      </w:r>
      <w:r>
        <w:rPr>
          <w:rFonts w:hint="default" w:ascii="Helvetica" w:hAnsi="Helvetica" w:eastAsia="Helvetica" w:cs="Helvetica"/>
          <w:i w:val="0"/>
          <w:iCs w:val="0"/>
          <w:caps w:val="0"/>
          <w:color w:val="000000"/>
          <w:spacing w:val="0"/>
          <w:sz w:val="31"/>
          <w:szCs w:val="31"/>
          <w:u w:val="single"/>
          <w:bdr w:val="none" w:color="auto" w:sz="0" w:space="0"/>
          <w:shd w:val="clear" w:fill="FFFFFF"/>
        </w:rPr>
        <w:t>2026</w:t>
      </w:r>
      <w:r>
        <w:rPr>
          <w:rFonts w:hint="eastAsia" w:ascii="仿宋" w:hAnsi="仿宋" w:eastAsia="仿宋" w:cs="仿宋"/>
          <w:i w:val="0"/>
          <w:iCs w:val="0"/>
          <w:caps w:val="0"/>
          <w:color w:val="000000"/>
          <w:spacing w:val="0"/>
          <w:sz w:val="31"/>
          <w:szCs w:val="31"/>
          <w:u w:val="single"/>
          <w:bdr w:val="none" w:color="auto" w:sz="0" w:space="0"/>
          <w:shd w:val="clear" w:fill="FFFFFF"/>
        </w:rPr>
        <w:t>年报考云南大学“申请</w:t>
      </w:r>
      <w:r>
        <w:rPr>
          <w:rFonts w:hint="default" w:ascii="Helvetica" w:hAnsi="Helvetica" w:eastAsia="Helvetica" w:cs="Helvetica"/>
          <w:i w:val="0"/>
          <w:iCs w:val="0"/>
          <w:caps w:val="0"/>
          <w:color w:val="000000"/>
          <w:spacing w:val="0"/>
          <w:sz w:val="31"/>
          <w:szCs w:val="31"/>
          <w:u w:val="single"/>
          <w:bdr w:val="none" w:color="auto" w:sz="0" w:space="0"/>
          <w:shd w:val="clear" w:fill="FFFFFF"/>
        </w:rPr>
        <w:t>-</w:t>
      </w:r>
      <w:r>
        <w:rPr>
          <w:rFonts w:hint="eastAsia" w:ascii="仿宋" w:hAnsi="仿宋" w:eastAsia="仿宋" w:cs="仿宋"/>
          <w:i w:val="0"/>
          <w:iCs w:val="0"/>
          <w:caps w:val="0"/>
          <w:color w:val="000000"/>
          <w:spacing w:val="0"/>
          <w:sz w:val="31"/>
          <w:szCs w:val="31"/>
          <w:u w:val="single"/>
          <w:bdr w:val="none" w:color="auto" w:sz="0" w:space="0"/>
          <w:shd w:val="clear" w:fill="FFFFFF"/>
        </w:rPr>
        <w:t>考核”制博士研究生申请表》格式顺序整理，并扫描成</w:t>
      </w:r>
      <w:r>
        <w:rPr>
          <w:rFonts w:hint="default" w:ascii="Helvetica" w:hAnsi="Helvetica" w:eastAsia="Helvetica" w:cs="Helvetica"/>
          <w:i w:val="0"/>
          <w:iCs w:val="0"/>
          <w:caps w:val="0"/>
          <w:color w:val="000000"/>
          <w:spacing w:val="0"/>
          <w:sz w:val="31"/>
          <w:szCs w:val="31"/>
          <w:u w:val="single"/>
          <w:bdr w:val="none" w:color="auto" w:sz="0" w:space="0"/>
          <w:shd w:val="clear" w:fill="FFFFFF"/>
        </w:rPr>
        <w:t>1</w:t>
      </w:r>
      <w:r>
        <w:rPr>
          <w:rFonts w:hint="eastAsia" w:ascii="仿宋" w:hAnsi="仿宋" w:eastAsia="仿宋" w:cs="仿宋"/>
          <w:i w:val="0"/>
          <w:iCs w:val="0"/>
          <w:caps w:val="0"/>
          <w:color w:val="000000"/>
          <w:spacing w:val="0"/>
          <w:sz w:val="31"/>
          <w:szCs w:val="31"/>
          <w:u w:val="single"/>
          <w:bdr w:val="none" w:color="auto" w:sz="0" w:space="0"/>
          <w:shd w:val="clear" w:fill="FFFFFF"/>
        </w:rPr>
        <w:t>份</w:t>
      </w:r>
      <w:r>
        <w:rPr>
          <w:rFonts w:hint="default" w:ascii="Helvetica" w:hAnsi="Helvetica" w:eastAsia="Helvetica" w:cs="Helvetica"/>
          <w:i w:val="0"/>
          <w:iCs w:val="0"/>
          <w:caps w:val="0"/>
          <w:color w:val="000000"/>
          <w:spacing w:val="0"/>
          <w:sz w:val="31"/>
          <w:szCs w:val="31"/>
          <w:u w:val="single"/>
          <w:bdr w:val="none" w:color="auto" w:sz="0" w:space="0"/>
          <w:shd w:val="clear" w:fill="FFFFFF"/>
        </w:rPr>
        <w:t>PDF</w:t>
      </w:r>
      <w:r>
        <w:rPr>
          <w:rFonts w:hint="eastAsia" w:ascii="仿宋" w:hAnsi="仿宋" w:eastAsia="仿宋" w:cs="仿宋"/>
          <w:i w:val="0"/>
          <w:iCs w:val="0"/>
          <w:caps w:val="0"/>
          <w:color w:val="000000"/>
          <w:spacing w:val="0"/>
          <w:sz w:val="31"/>
          <w:szCs w:val="31"/>
          <w:u w:val="single"/>
          <w:bdr w:val="none" w:color="auto" w:sz="0" w:space="0"/>
          <w:shd w:val="clear" w:fill="FFFFFF"/>
        </w:rPr>
        <w:t>格式的电子文档。</w:t>
      </w:r>
    </w:p>
    <w:p w14:paraId="5DA345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default" w:ascii="Helvetica" w:hAnsi="Helvetica" w:eastAsia="Helvetica" w:cs="Helvetica"/>
          <w:i w:val="0"/>
          <w:iCs w:val="0"/>
          <w:caps w:val="0"/>
          <w:color w:val="414141"/>
          <w:spacing w:val="0"/>
          <w:sz w:val="24"/>
          <w:szCs w:val="24"/>
        </w:rPr>
      </w:pPr>
      <w:r>
        <w:rPr>
          <w:rStyle w:val="8"/>
          <w:rFonts w:hint="eastAsia" w:ascii="仿宋" w:hAnsi="仿宋" w:eastAsia="仿宋" w:cs="仿宋"/>
          <w:i w:val="0"/>
          <w:iCs w:val="0"/>
          <w:caps w:val="0"/>
          <w:color w:val="000000"/>
          <w:spacing w:val="0"/>
          <w:sz w:val="31"/>
          <w:szCs w:val="31"/>
          <w:bdr w:val="none" w:color="auto" w:sz="0" w:space="0"/>
          <w:shd w:val="clear" w:fill="FFFFFF"/>
        </w:rPr>
        <w:t>提交方式：以上所有材料提交电子版即可</w:t>
      </w:r>
      <w:r>
        <w:rPr>
          <w:rFonts w:hint="eastAsia" w:ascii="仿宋" w:hAnsi="仿宋" w:eastAsia="仿宋" w:cs="仿宋"/>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u w:val="single"/>
          <w:bdr w:val="none" w:color="auto" w:sz="0" w:space="0"/>
          <w:shd w:val="clear" w:fill="FFFFFF"/>
        </w:rPr>
        <w:t>以“姓名</w:t>
      </w:r>
      <w:r>
        <w:rPr>
          <w:rFonts w:hint="default" w:ascii="Helvetica" w:hAnsi="Helvetica" w:eastAsia="Helvetica" w:cs="Helvetica"/>
          <w:i w:val="0"/>
          <w:iCs w:val="0"/>
          <w:caps w:val="0"/>
          <w:color w:val="414141"/>
          <w:spacing w:val="0"/>
          <w:sz w:val="31"/>
          <w:szCs w:val="31"/>
          <w:u w:val="single"/>
          <w:bdr w:val="none" w:color="auto" w:sz="0" w:space="0"/>
          <w:shd w:val="clear" w:fill="FFFFFF"/>
        </w:rPr>
        <w:t>+</w:t>
      </w:r>
      <w:r>
        <w:rPr>
          <w:rFonts w:hint="eastAsia" w:ascii="仿宋" w:hAnsi="仿宋" w:eastAsia="仿宋" w:cs="仿宋"/>
          <w:i w:val="0"/>
          <w:iCs w:val="0"/>
          <w:caps w:val="0"/>
          <w:color w:val="414141"/>
          <w:spacing w:val="0"/>
          <w:sz w:val="31"/>
          <w:szCs w:val="31"/>
          <w:u w:val="single"/>
          <w:bdr w:val="none" w:color="auto" w:sz="0" w:space="0"/>
          <w:shd w:val="clear" w:fill="FFFFFF"/>
        </w:rPr>
        <w:t>报考导师</w:t>
      </w:r>
      <w:r>
        <w:rPr>
          <w:rFonts w:hint="default" w:ascii="Helvetica" w:hAnsi="Helvetica" w:eastAsia="Helvetica" w:cs="Helvetica"/>
          <w:i w:val="0"/>
          <w:iCs w:val="0"/>
          <w:caps w:val="0"/>
          <w:color w:val="414141"/>
          <w:spacing w:val="0"/>
          <w:sz w:val="31"/>
          <w:szCs w:val="31"/>
          <w:u w:val="single"/>
          <w:bdr w:val="none" w:color="auto" w:sz="0" w:space="0"/>
          <w:shd w:val="clear" w:fill="FFFFFF"/>
        </w:rPr>
        <w:t>+</w:t>
      </w:r>
      <w:r>
        <w:rPr>
          <w:rFonts w:hint="eastAsia" w:ascii="仿宋" w:hAnsi="仿宋" w:eastAsia="仿宋" w:cs="仿宋"/>
          <w:i w:val="0"/>
          <w:iCs w:val="0"/>
          <w:caps w:val="0"/>
          <w:color w:val="414141"/>
          <w:spacing w:val="0"/>
          <w:sz w:val="31"/>
          <w:szCs w:val="31"/>
          <w:u w:val="single"/>
          <w:bdr w:val="none" w:color="auto" w:sz="0" w:space="0"/>
          <w:shd w:val="clear" w:fill="FFFFFF"/>
        </w:rPr>
        <w:t>报考专业</w:t>
      </w:r>
      <w:r>
        <w:rPr>
          <w:rFonts w:hint="default" w:ascii="Helvetica" w:hAnsi="Helvetica" w:eastAsia="Helvetica" w:cs="Helvetica"/>
          <w:i w:val="0"/>
          <w:iCs w:val="0"/>
          <w:caps w:val="0"/>
          <w:color w:val="414141"/>
          <w:spacing w:val="0"/>
          <w:sz w:val="31"/>
          <w:szCs w:val="31"/>
          <w:u w:val="single"/>
          <w:bdr w:val="none" w:color="auto" w:sz="0" w:space="0"/>
          <w:shd w:val="clear" w:fill="FFFFFF"/>
        </w:rPr>
        <w:t>+</w:t>
      </w:r>
      <w:r>
        <w:rPr>
          <w:rFonts w:hint="eastAsia" w:ascii="仿宋" w:hAnsi="仿宋" w:eastAsia="仿宋" w:cs="仿宋"/>
          <w:i w:val="0"/>
          <w:iCs w:val="0"/>
          <w:caps w:val="0"/>
          <w:color w:val="414141"/>
          <w:spacing w:val="0"/>
          <w:sz w:val="31"/>
          <w:szCs w:val="31"/>
          <w:u w:val="single"/>
          <w:bdr w:val="none" w:color="auto" w:sz="0" w:space="0"/>
          <w:shd w:val="clear" w:fill="FFFFFF"/>
        </w:rPr>
        <w:t>招生计划分类（普通计划或西南联研专项计划）”方式命名，</w:t>
      </w:r>
      <w:r>
        <w:rPr>
          <w:rFonts w:hint="eastAsia" w:ascii="仿宋" w:hAnsi="仿宋" w:eastAsia="仿宋" w:cs="仿宋"/>
          <w:i w:val="0"/>
          <w:iCs w:val="0"/>
          <w:caps w:val="0"/>
          <w:color w:val="000000"/>
          <w:spacing w:val="0"/>
          <w:sz w:val="31"/>
          <w:szCs w:val="31"/>
          <w:bdr w:val="none" w:color="auto" w:sz="0" w:space="0"/>
          <w:shd w:val="clear" w:fill="FFFFFF"/>
        </w:rPr>
        <w:t>发送到报考导师的邮箱以及云南大学生态与环境学院研究生公共邮箱（邮箱地址：</w:t>
      </w:r>
      <w:r>
        <w:rPr>
          <w:rFonts w:hint="default" w:ascii="Helvetica" w:hAnsi="Helvetica" w:eastAsia="Helvetica" w:cs="Helvetica"/>
          <w:i w:val="0"/>
          <w:iCs w:val="0"/>
          <w:caps w:val="0"/>
          <w:spacing w:val="0"/>
          <w:sz w:val="31"/>
          <w:szCs w:val="31"/>
          <w:u w:val="none"/>
          <w:bdr w:val="none" w:color="auto" w:sz="0" w:space="0"/>
          <w:shd w:val="clear" w:fill="FFFFFF"/>
        </w:rPr>
        <w:fldChar w:fldCharType="begin"/>
      </w:r>
      <w:r>
        <w:rPr>
          <w:rFonts w:hint="default" w:ascii="Helvetica" w:hAnsi="Helvetica" w:eastAsia="Helvetica" w:cs="Helvetica"/>
          <w:i w:val="0"/>
          <w:iCs w:val="0"/>
          <w:caps w:val="0"/>
          <w:spacing w:val="0"/>
          <w:sz w:val="31"/>
          <w:szCs w:val="31"/>
          <w:u w:val="none"/>
          <w:bdr w:val="none" w:color="auto" w:sz="0" w:space="0"/>
          <w:shd w:val="clear" w:fill="FFFFFF"/>
        </w:rPr>
        <w:instrText xml:space="preserve"> HYPERLINK "mailto:shyjs@ynu.edu.cn" </w:instrText>
      </w:r>
      <w:r>
        <w:rPr>
          <w:rFonts w:hint="default" w:ascii="Helvetica" w:hAnsi="Helvetica" w:eastAsia="Helvetica" w:cs="Helvetica"/>
          <w:i w:val="0"/>
          <w:iCs w:val="0"/>
          <w:caps w:val="0"/>
          <w:spacing w:val="0"/>
          <w:sz w:val="31"/>
          <w:szCs w:val="31"/>
          <w:u w:val="none"/>
          <w:bdr w:val="none" w:color="auto" w:sz="0" w:space="0"/>
          <w:shd w:val="clear" w:fill="FFFFFF"/>
        </w:rPr>
        <w:fldChar w:fldCharType="separate"/>
      </w:r>
      <w:r>
        <w:rPr>
          <w:rStyle w:val="10"/>
          <w:rFonts w:hint="default" w:ascii="Helvetica" w:hAnsi="Helvetica" w:eastAsia="Helvetica" w:cs="Helvetica"/>
          <w:i w:val="0"/>
          <w:iCs w:val="0"/>
          <w:caps w:val="0"/>
          <w:color w:val="000000"/>
          <w:spacing w:val="0"/>
          <w:sz w:val="31"/>
          <w:szCs w:val="31"/>
          <w:u w:val="none"/>
          <w:bdr w:val="none" w:color="auto" w:sz="0" w:space="0"/>
          <w:shd w:val="clear" w:fill="FFFFFF"/>
        </w:rPr>
        <w:t>shyjs@ynu.edu.cn</w:t>
      </w:r>
      <w:r>
        <w:rPr>
          <w:rFonts w:hint="default" w:ascii="Helvetica" w:hAnsi="Helvetica" w:eastAsia="Helvetica" w:cs="Helvetica"/>
          <w:i w:val="0"/>
          <w:iCs w:val="0"/>
          <w:caps w:val="0"/>
          <w:spacing w:val="0"/>
          <w:sz w:val="31"/>
          <w:szCs w:val="31"/>
          <w:u w:val="none"/>
          <w:bdr w:val="none" w:color="auto" w:sz="0" w:space="0"/>
          <w:shd w:val="clear" w:fill="FFFFFF"/>
        </w:rPr>
        <w:fldChar w:fldCharType="end"/>
      </w:r>
      <w:r>
        <w:rPr>
          <w:rFonts w:hint="eastAsia" w:ascii="仿宋" w:hAnsi="仿宋" w:eastAsia="仿宋" w:cs="仿宋"/>
          <w:i w:val="0"/>
          <w:iCs w:val="0"/>
          <w:caps w:val="0"/>
          <w:color w:val="000000"/>
          <w:spacing w:val="0"/>
          <w:sz w:val="31"/>
          <w:szCs w:val="31"/>
          <w:bdr w:val="none" w:color="auto" w:sz="0" w:space="0"/>
          <w:shd w:val="clear" w:fill="FFFFFF"/>
        </w:rPr>
        <w:t>）需要签字的文件，需要手写签名后扫描，以上文件命名若不符合要求会退回，需要重新提交。</w:t>
      </w:r>
    </w:p>
    <w:p w14:paraId="70F81B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Style w:val="8"/>
          <w:rFonts w:hint="eastAsia" w:ascii="仿宋" w:hAnsi="仿宋" w:eastAsia="仿宋" w:cs="仿宋"/>
          <w:i w:val="0"/>
          <w:iCs w:val="0"/>
          <w:caps w:val="0"/>
          <w:color w:val="414141"/>
          <w:spacing w:val="0"/>
          <w:sz w:val="31"/>
          <w:szCs w:val="31"/>
          <w:bdr w:val="none" w:color="auto" w:sz="0" w:space="0"/>
          <w:shd w:val="clear" w:fill="FFFFFF"/>
        </w:rPr>
        <w:t>提交时间：</w:t>
      </w:r>
      <w:r>
        <w:rPr>
          <w:rStyle w:val="8"/>
          <w:rFonts w:hint="default" w:ascii="Helvetica" w:hAnsi="Helvetica" w:eastAsia="Helvetica" w:cs="Helvetica"/>
          <w:i w:val="0"/>
          <w:iCs w:val="0"/>
          <w:caps w:val="0"/>
          <w:color w:val="414141"/>
          <w:spacing w:val="0"/>
          <w:sz w:val="31"/>
          <w:szCs w:val="31"/>
          <w:bdr w:val="none" w:color="auto" w:sz="0" w:space="0"/>
          <w:shd w:val="clear" w:fill="FFFFFF"/>
        </w:rPr>
        <w:t>2026</w:t>
      </w:r>
      <w:r>
        <w:rPr>
          <w:rStyle w:val="8"/>
          <w:rFonts w:hint="eastAsia" w:ascii="仿宋" w:hAnsi="仿宋" w:eastAsia="仿宋" w:cs="仿宋"/>
          <w:i w:val="0"/>
          <w:iCs w:val="0"/>
          <w:caps w:val="0"/>
          <w:color w:val="414141"/>
          <w:spacing w:val="0"/>
          <w:sz w:val="31"/>
          <w:szCs w:val="31"/>
          <w:bdr w:val="none" w:color="auto" w:sz="0" w:space="0"/>
          <w:shd w:val="clear" w:fill="FFFFFF"/>
        </w:rPr>
        <w:t>年</w:t>
      </w:r>
      <w:r>
        <w:rPr>
          <w:rStyle w:val="8"/>
          <w:rFonts w:hint="default" w:ascii="Helvetica" w:hAnsi="Helvetica" w:eastAsia="Helvetica" w:cs="Helvetica"/>
          <w:i w:val="0"/>
          <w:iCs w:val="0"/>
          <w:caps w:val="0"/>
          <w:color w:val="414141"/>
          <w:spacing w:val="0"/>
          <w:sz w:val="31"/>
          <w:szCs w:val="31"/>
          <w:bdr w:val="none" w:color="auto" w:sz="0" w:space="0"/>
          <w:shd w:val="clear" w:fill="FFFFFF"/>
        </w:rPr>
        <w:t>1</w:t>
      </w:r>
      <w:r>
        <w:rPr>
          <w:rStyle w:val="8"/>
          <w:rFonts w:hint="eastAsia" w:ascii="仿宋" w:hAnsi="仿宋" w:eastAsia="仿宋" w:cs="仿宋"/>
          <w:i w:val="0"/>
          <w:iCs w:val="0"/>
          <w:caps w:val="0"/>
          <w:color w:val="414141"/>
          <w:spacing w:val="0"/>
          <w:sz w:val="31"/>
          <w:szCs w:val="31"/>
          <w:bdr w:val="none" w:color="auto" w:sz="0" w:space="0"/>
          <w:shd w:val="clear" w:fill="FFFFFF"/>
        </w:rPr>
        <w:t>月</w:t>
      </w:r>
      <w:r>
        <w:rPr>
          <w:rStyle w:val="8"/>
          <w:rFonts w:hint="default" w:ascii="Helvetica" w:hAnsi="Helvetica" w:eastAsia="Helvetica" w:cs="Helvetica"/>
          <w:i w:val="0"/>
          <w:iCs w:val="0"/>
          <w:caps w:val="0"/>
          <w:color w:val="414141"/>
          <w:spacing w:val="0"/>
          <w:sz w:val="31"/>
          <w:szCs w:val="31"/>
          <w:bdr w:val="none" w:color="auto" w:sz="0" w:space="0"/>
          <w:shd w:val="clear" w:fill="FFFFFF"/>
        </w:rPr>
        <w:t>4</w:t>
      </w:r>
      <w:r>
        <w:rPr>
          <w:rStyle w:val="8"/>
          <w:rFonts w:hint="eastAsia" w:ascii="仿宋" w:hAnsi="仿宋" w:eastAsia="仿宋" w:cs="仿宋"/>
          <w:i w:val="0"/>
          <w:iCs w:val="0"/>
          <w:caps w:val="0"/>
          <w:color w:val="414141"/>
          <w:spacing w:val="0"/>
          <w:sz w:val="31"/>
          <w:szCs w:val="31"/>
          <w:bdr w:val="none" w:color="auto" w:sz="0" w:space="0"/>
          <w:shd w:val="clear" w:fill="FFFFFF"/>
        </w:rPr>
        <w:t>日</w:t>
      </w:r>
      <w:r>
        <w:rPr>
          <w:rStyle w:val="8"/>
          <w:rFonts w:hint="default" w:ascii="Helvetica" w:hAnsi="Helvetica" w:eastAsia="Helvetica" w:cs="Helvetica"/>
          <w:i w:val="0"/>
          <w:iCs w:val="0"/>
          <w:caps w:val="0"/>
          <w:color w:val="414141"/>
          <w:spacing w:val="0"/>
          <w:sz w:val="31"/>
          <w:szCs w:val="31"/>
          <w:bdr w:val="none" w:color="auto" w:sz="0" w:space="0"/>
          <w:shd w:val="clear" w:fill="FFFF00"/>
        </w:rPr>
        <w:t>12</w:t>
      </w:r>
      <w:r>
        <w:rPr>
          <w:rStyle w:val="8"/>
          <w:rFonts w:hint="eastAsia" w:ascii="仿宋" w:hAnsi="仿宋" w:eastAsia="仿宋" w:cs="仿宋"/>
          <w:i w:val="0"/>
          <w:iCs w:val="0"/>
          <w:caps w:val="0"/>
          <w:color w:val="414141"/>
          <w:spacing w:val="0"/>
          <w:sz w:val="31"/>
          <w:szCs w:val="31"/>
          <w:bdr w:val="none" w:color="auto" w:sz="0" w:space="0"/>
          <w:shd w:val="clear" w:fill="FFFF00"/>
        </w:rPr>
        <w:t>点以前</w:t>
      </w:r>
    </w:p>
    <w:p w14:paraId="5D9F2F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Style w:val="8"/>
          <w:rFonts w:hint="eastAsia" w:ascii="仿宋" w:hAnsi="仿宋" w:eastAsia="仿宋" w:cs="仿宋"/>
          <w:i w:val="0"/>
          <w:iCs w:val="0"/>
          <w:caps w:val="0"/>
          <w:color w:val="414141"/>
          <w:spacing w:val="0"/>
          <w:sz w:val="31"/>
          <w:szCs w:val="31"/>
          <w:bdr w:val="none" w:color="auto" w:sz="0" w:space="0"/>
          <w:shd w:val="clear" w:fill="FFFFFF"/>
        </w:rPr>
        <w:t>联系方式：</w:t>
      </w:r>
      <w:r>
        <w:rPr>
          <w:rFonts w:hint="default" w:ascii="Helvetica" w:hAnsi="Helvetica" w:eastAsia="Helvetica" w:cs="Helvetica"/>
          <w:i w:val="0"/>
          <w:iCs w:val="0"/>
          <w:caps w:val="0"/>
          <w:color w:val="414141"/>
          <w:spacing w:val="0"/>
          <w:sz w:val="31"/>
          <w:szCs w:val="31"/>
          <w:bdr w:val="none" w:color="auto" w:sz="0" w:space="0"/>
          <w:shd w:val="clear" w:fill="FFFFFF"/>
        </w:rPr>
        <w:t>0871-65948611</w:t>
      </w:r>
      <w:r>
        <w:rPr>
          <w:rFonts w:hint="eastAsia" w:ascii="仿宋" w:hAnsi="仿宋" w:eastAsia="仿宋" w:cs="仿宋"/>
          <w:i w:val="0"/>
          <w:iCs w:val="0"/>
          <w:caps w:val="0"/>
          <w:color w:val="414141"/>
          <w:spacing w:val="0"/>
          <w:sz w:val="31"/>
          <w:szCs w:val="31"/>
          <w:bdr w:val="none" w:color="auto" w:sz="0" w:space="0"/>
          <w:shd w:val="clear" w:fill="FFFFFF"/>
        </w:rPr>
        <w:t>饶老师，杨老师</w:t>
      </w:r>
    </w:p>
    <w:p w14:paraId="360652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（三）资格初审和材料审查</w:t>
      </w:r>
    </w:p>
    <w:p w14:paraId="64BF88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成立考核专家组，审查考生提交材料是否齐全，审核考生是否符合报考条件。</w:t>
      </w:r>
    </w:p>
    <w:p w14:paraId="72075A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审核内容包括：</w:t>
      </w:r>
    </w:p>
    <w:p w14:paraId="331789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w:t>
      </w: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）外语水平和能力：</w:t>
      </w:r>
      <w:r>
        <w:rPr>
          <w:rFonts w:hint="default" w:ascii="Helvetica" w:hAnsi="Helvetica" w:eastAsia="Helvetica" w:cs="Helvetica"/>
          <w:i w:val="0"/>
          <w:iCs w:val="0"/>
          <w:caps w:val="0"/>
          <w:color w:val="000000"/>
          <w:spacing w:val="0"/>
          <w:sz w:val="31"/>
          <w:szCs w:val="31"/>
          <w:bdr w:val="none" w:color="auto" w:sz="0" w:space="0"/>
          <w:shd w:val="clear" w:fill="FFFFFF"/>
        </w:rPr>
        <w:t>20%</w:t>
      </w:r>
    </w:p>
    <w:p w14:paraId="5F9E35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w:t>
      </w: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000000"/>
          <w:spacing w:val="0"/>
          <w:sz w:val="31"/>
          <w:szCs w:val="31"/>
          <w:bdr w:val="none" w:color="auto" w:sz="0" w:space="0"/>
          <w:shd w:val="clear" w:fill="FFFFFF"/>
        </w:rPr>
        <w:t>）专业基础水平（含专业关联性、学术成果）：</w:t>
      </w:r>
      <w:r>
        <w:rPr>
          <w:rFonts w:hint="default" w:ascii="Helvetica" w:hAnsi="Helvetica" w:eastAsia="Helvetica" w:cs="Helvetica"/>
          <w:i w:val="0"/>
          <w:iCs w:val="0"/>
          <w:caps w:val="0"/>
          <w:color w:val="000000"/>
          <w:spacing w:val="0"/>
          <w:sz w:val="31"/>
          <w:szCs w:val="31"/>
          <w:bdr w:val="none" w:color="auto" w:sz="0" w:space="0"/>
          <w:shd w:val="clear" w:fill="FFFFFF"/>
        </w:rPr>
        <w:t>40%</w:t>
      </w:r>
    </w:p>
    <w:p w14:paraId="3E0BB5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w:t>
      </w:r>
      <w:r>
        <w:rPr>
          <w:rFonts w:hint="default" w:ascii="Helvetica" w:hAnsi="Helvetica" w:eastAsia="Helvetica" w:cs="Helvetica"/>
          <w:i w:val="0"/>
          <w:iCs w:val="0"/>
          <w:caps w:val="0"/>
          <w:color w:val="000000"/>
          <w:spacing w:val="0"/>
          <w:sz w:val="31"/>
          <w:szCs w:val="31"/>
          <w:bdr w:val="none" w:color="auto" w:sz="0" w:space="0"/>
          <w:shd w:val="clear" w:fill="FFFFFF"/>
        </w:rPr>
        <w:t>3</w:t>
      </w:r>
      <w:r>
        <w:rPr>
          <w:rFonts w:hint="eastAsia" w:ascii="仿宋" w:hAnsi="仿宋" w:eastAsia="仿宋" w:cs="仿宋"/>
          <w:i w:val="0"/>
          <w:iCs w:val="0"/>
          <w:caps w:val="0"/>
          <w:color w:val="000000"/>
          <w:spacing w:val="0"/>
          <w:sz w:val="31"/>
          <w:szCs w:val="31"/>
          <w:bdr w:val="none" w:color="auto" w:sz="0" w:space="0"/>
          <w:shd w:val="clear" w:fill="FFFFFF"/>
        </w:rPr>
        <w:t>）综合能力（含学术和专业经历、各类科研实践及综合潜质评价）：</w:t>
      </w:r>
      <w:r>
        <w:rPr>
          <w:rFonts w:hint="default" w:ascii="Helvetica" w:hAnsi="Helvetica" w:eastAsia="Helvetica" w:cs="Helvetica"/>
          <w:i w:val="0"/>
          <w:iCs w:val="0"/>
          <w:caps w:val="0"/>
          <w:color w:val="000000"/>
          <w:spacing w:val="0"/>
          <w:sz w:val="31"/>
          <w:szCs w:val="31"/>
          <w:bdr w:val="none" w:color="auto" w:sz="0" w:space="0"/>
          <w:shd w:val="clear" w:fill="FFFFFF"/>
        </w:rPr>
        <w:t>40%</w:t>
      </w:r>
    </w:p>
    <w:p w14:paraId="54F077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初审环节成绩不计入综合考核环节总分。</w:t>
      </w:r>
    </w:p>
    <w:p w14:paraId="29B4B2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default" w:ascii="Helvetica" w:hAnsi="Helvetica" w:eastAsia="Helvetica" w:cs="Helvetica"/>
          <w:i w:val="0"/>
          <w:iCs w:val="0"/>
          <w:caps w:val="0"/>
          <w:color w:val="FF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考核专家组对考生的申请材料进行评审，给出百分制成绩（成绩保留小数点后两位），</w:t>
      </w:r>
      <w:r>
        <w:rPr>
          <w:rFonts w:hint="default" w:ascii="Helvetica" w:hAnsi="Helvetica" w:eastAsia="Helvetica" w:cs="Helvetica"/>
          <w:i w:val="0"/>
          <w:iCs w:val="0"/>
          <w:caps w:val="0"/>
          <w:color w:val="000000"/>
          <w:spacing w:val="0"/>
          <w:sz w:val="31"/>
          <w:szCs w:val="31"/>
          <w:bdr w:val="none" w:color="auto" w:sz="0" w:space="0"/>
          <w:shd w:val="clear" w:fill="FFFFFF"/>
        </w:rPr>
        <w:t>60</w:t>
      </w:r>
      <w:r>
        <w:rPr>
          <w:rFonts w:hint="eastAsia" w:ascii="仿宋" w:hAnsi="仿宋" w:eastAsia="仿宋" w:cs="仿宋"/>
          <w:i w:val="0"/>
          <w:iCs w:val="0"/>
          <w:caps w:val="0"/>
          <w:color w:val="000000"/>
          <w:spacing w:val="0"/>
          <w:sz w:val="31"/>
          <w:szCs w:val="31"/>
          <w:bdr w:val="none" w:color="auto" w:sz="0" w:space="0"/>
          <w:shd w:val="clear" w:fill="FFFFFF"/>
        </w:rPr>
        <w:t>分为及格，成绩不及格者取消其申请资格。根据材料审核情况、招生计划、报考情况等，择优确定通过初审的考生名单，并报研究生招生办公室审核。原则上，每个招生导师按照不低于</w:t>
      </w: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w:t>
      </w: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000000"/>
          <w:spacing w:val="0"/>
          <w:sz w:val="31"/>
          <w:szCs w:val="31"/>
          <w:bdr w:val="none" w:color="auto" w:sz="0" w:space="0"/>
          <w:shd w:val="clear" w:fill="FFFFFF"/>
        </w:rPr>
        <w:t>的差额比例确定参加综合面试入围名单。</w:t>
      </w:r>
    </w:p>
    <w:p w14:paraId="4DD237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初审环节成绩不计入综合考核环节总分。</w:t>
      </w:r>
    </w:p>
    <w:p w14:paraId="67CC5E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（四）综合考核</w:t>
      </w:r>
    </w:p>
    <w:p w14:paraId="08F249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成立不少于</w:t>
      </w:r>
      <w:r>
        <w:rPr>
          <w:rFonts w:hint="default" w:ascii="Helvetica" w:hAnsi="Helvetica" w:eastAsia="Helvetica" w:cs="Helvetica"/>
          <w:i w:val="0"/>
          <w:iCs w:val="0"/>
          <w:caps w:val="0"/>
          <w:color w:val="000000"/>
          <w:spacing w:val="0"/>
          <w:sz w:val="31"/>
          <w:szCs w:val="31"/>
          <w:bdr w:val="none" w:color="auto" w:sz="0" w:space="0"/>
          <w:shd w:val="clear" w:fill="FFFFFF"/>
        </w:rPr>
        <w:t>5</w:t>
      </w:r>
      <w:r>
        <w:rPr>
          <w:rFonts w:hint="eastAsia" w:ascii="仿宋" w:hAnsi="仿宋" w:eastAsia="仿宋" w:cs="仿宋"/>
          <w:i w:val="0"/>
          <w:iCs w:val="0"/>
          <w:caps w:val="0"/>
          <w:color w:val="000000"/>
          <w:spacing w:val="0"/>
          <w:sz w:val="31"/>
          <w:szCs w:val="31"/>
          <w:bdr w:val="none" w:color="auto" w:sz="0" w:space="0"/>
          <w:shd w:val="clear" w:fill="FFFFFF"/>
        </w:rPr>
        <w:t>人的考核专家组，对通过初审的考生进行综合考核，根据成绩确定拟录取名单。</w:t>
      </w:r>
    </w:p>
    <w:p w14:paraId="1745C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综合考核工作以课题组为单位进行组织，每个课题组按导师所属学科成立不少于</w:t>
      </w:r>
      <w:r>
        <w:rPr>
          <w:rFonts w:hint="default" w:ascii="Helvetica" w:hAnsi="Helvetica" w:eastAsia="Helvetica" w:cs="Helvetica"/>
          <w:i w:val="0"/>
          <w:iCs w:val="0"/>
          <w:caps w:val="0"/>
          <w:color w:val="000000"/>
          <w:spacing w:val="0"/>
          <w:sz w:val="31"/>
          <w:szCs w:val="31"/>
          <w:bdr w:val="none" w:color="auto" w:sz="0" w:space="0"/>
          <w:shd w:val="clear" w:fill="FFFFFF"/>
        </w:rPr>
        <w:t>5</w:t>
      </w:r>
      <w:r>
        <w:rPr>
          <w:rFonts w:hint="eastAsia" w:ascii="仿宋" w:hAnsi="仿宋" w:eastAsia="仿宋" w:cs="仿宋"/>
          <w:i w:val="0"/>
          <w:iCs w:val="0"/>
          <w:caps w:val="0"/>
          <w:color w:val="000000"/>
          <w:spacing w:val="0"/>
          <w:sz w:val="31"/>
          <w:szCs w:val="31"/>
          <w:bdr w:val="none" w:color="auto" w:sz="0" w:space="0"/>
          <w:shd w:val="clear" w:fill="FFFFFF"/>
        </w:rPr>
        <w:t>人的考核小组。</w:t>
      </w:r>
    </w:p>
    <w:p w14:paraId="105E56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重点考核考生对前沿理论、学科知识的掌握与运用情况以及其学术创新潜力</w:t>
      </w:r>
      <w:r>
        <w:rPr>
          <w:rStyle w:val="8"/>
          <w:rFonts w:hint="eastAsia" w:ascii="仿宋" w:hAnsi="仿宋" w:eastAsia="仿宋" w:cs="仿宋"/>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考核内容包括外语水平（主要考核英文文献读、写能力）、专业基础（主要考核考生所报考博士学位专业及研究领域的基础知识与基本理论）、综合能力（主要考核考生对学科前沿知识的了解、以往学术经历、科研能力、创新意识和思维、培养潜质以及团队意识等）以及思想政治素质和身心健康等。考核方式为现场面试，时间不少于</w:t>
      </w:r>
      <w:r>
        <w:rPr>
          <w:rFonts w:hint="default" w:ascii="Helvetica" w:hAnsi="Helvetica" w:eastAsia="Helvetica" w:cs="Helvetica"/>
          <w:i w:val="0"/>
          <w:iCs w:val="0"/>
          <w:caps w:val="0"/>
          <w:color w:val="000000"/>
          <w:spacing w:val="0"/>
          <w:sz w:val="31"/>
          <w:szCs w:val="31"/>
          <w:bdr w:val="none" w:color="auto" w:sz="0" w:space="0"/>
          <w:shd w:val="clear" w:fill="FFFFFF"/>
        </w:rPr>
        <w:t>30</w:t>
      </w:r>
      <w:r>
        <w:rPr>
          <w:rFonts w:hint="eastAsia" w:ascii="仿宋" w:hAnsi="仿宋" w:eastAsia="仿宋" w:cs="仿宋"/>
          <w:i w:val="0"/>
          <w:iCs w:val="0"/>
          <w:caps w:val="0"/>
          <w:color w:val="000000"/>
          <w:spacing w:val="0"/>
          <w:sz w:val="31"/>
          <w:szCs w:val="31"/>
          <w:bdr w:val="none" w:color="auto" w:sz="0" w:space="0"/>
          <w:shd w:val="clear" w:fill="FFFFFF"/>
        </w:rPr>
        <w:t>分钟，包括考生介绍本人自然情况、以往学习科研情况、博士阶段工作计划等（</w:t>
      </w:r>
      <w:r>
        <w:rPr>
          <w:rFonts w:hint="default" w:ascii="Helvetica" w:hAnsi="Helvetica" w:eastAsia="Helvetica" w:cs="Helvetica"/>
          <w:i w:val="0"/>
          <w:iCs w:val="0"/>
          <w:caps w:val="0"/>
          <w:color w:val="000000"/>
          <w:spacing w:val="0"/>
          <w:sz w:val="31"/>
          <w:szCs w:val="31"/>
          <w:bdr w:val="none" w:color="auto" w:sz="0" w:space="0"/>
          <w:shd w:val="clear" w:fill="FFFFFF"/>
        </w:rPr>
        <w:t>PPT</w:t>
      </w:r>
      <w:r>
        <w:rPr>
          <w:rFonts w:hint="eastAsia" w:ascii="仿宋" w:hAnsi="仿宋" w:eastAsia="仿宋" w:cs="仿宋"/>
          <w:i w:val="0"/>
          <w:iCs w:val="0"/>
          <w:caps w:val="0"/>
          <w:color w:val="000000"/>
          <w:spacing w:val="0"/>
          <w:sz w:val="31"/>
          <w:szCs w:val="31"/>
          <w:bdr w:val="none" w:color="auto" w:sz="0" w:space="0"/>
          <w:shd w:val="clear" w:fill="FFFFFF"/>
        </w:rPr>
        <w:t>汇报）以及专家提问等环节。考核标准须统一，考核过程需保留全程音像资料备案。</w:t>
      </w:r>
    </w:p>
    <w:p w14:paraId="53DFED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3.</w:t>
      </w:r>
      <w:r>
        <w:rPr>
          <w:rFonts w:hint="eastAsia" w:ascii="仿宋" w:hAnsi="仿宋" w:eastAsia="仿宋" w:cs="仿宋"/>
          <w:i w:val="0"/>
          <w:iCs w:val="0"/>
          <w:caps w:val="0"/>
          <w:color w:val="000000"/>
          <w:spacing w:val="0"/>
          <w:sz w:val="31"/>
          <w:szCs w:val="31"/>
          <w:bdr w:val="none" w:color="auto" w:sz="0" w:space="0"/>
          <w:shd w:val="clear" w:fill="FFFFFF"/>
        </w:rPr>
        <w:t>考核时间：综合考核时间预计为</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w:t>
      </w: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月份，具体形式、时间、地点等届时由学院另行通知，请考生保持联系方式畅通，便于综合考核通知及时传达到考生本人。</w:t>
      </w:r>
    </w:p>
    <w:p w14:paraId="6C98D3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4.</w:t>
      </w:r>
      <w:r>
        <w:rPr>
          <w:rFonts w:hint="eastAsia" w:ascii="仿宋" w:hAnsi="仿宋" w:eastAsia="仿宋" w:cs="仿宋"/>
          <w:i w:val="0"/>
          <w:iCs w:val="0"/>
          <w:caps w:val="0"/>
          <w:color w:val="414141"/>
          <w:spacing w:val="0"/>
          <w:sz w:val="31"/>
          <w:szCs w:val="31"/>
          <w:bdr w:val="none" w:color="auto" w:sz="0" w:space="0"/>
          <w:shd w:val="clear" w:fill="FFFFFF"/>
        </w:rPr>
        <w:t>综合考核成绩计算公式：综合成绩（成绩保留小数点后两位）</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申请</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考核外国语水平</w:t>
      </w:r>
      <w:r>
        <w:rPr>
          <w:rFonts w:hint="default" w:ascii="Helvetica" w:hAnsi="Helvetica" w:eastAsia="Helvetica" w:cs="Helvetica"/>
          <w:i w:val="0"/>
          <w:iCs w:val="0"/>
          <w:caps w:val="0"/>
          <w:color w:val="414141"/>
          <w:spacing w:val="0"/>
          <w:sz w:val="31"/>
          <w:szCs w:val="31"/>
          <w:bdr w:val="none" w:color="auto" w:sz="0" w:space="0"/>
          <w:shd w:val="clear" w:fill="FFFFFF"/>
        </w:rPr>
        <w:t>*20%+</w:t>
      </w:r>
      <w:r>
        <w:rPr>
          <w:rFonts w:hint="eastAsia" w:ascii="仿宋" w:hAnsi="仿宋" w:eastAsia="仿宋" w:cs="仿宋"/>
          <w:i w:val="0"/>
          <w:iCs w:val="0"/>
          <w:caps w:val="0"/>
          <w:color w:val="414141"/>
          <w:spacing w:val="0"/>
          <w:sz w:val="31"/>
          <w:szCs w:val="31"/>
          <w:bdr w:val="none" w:color="auto" w:sz="0" w:space="0"/>
          <w:shd w:val="clear" w:fill="FFFFFF"/>
        </w:rPr>
        <w:t>申请</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考核专业基础</w:t>
      </w:r>
      <w:r>
        <w:rPr>
          <w:rFonts w:hint="default" w:ascii="Helvetica" w:hAnsi="Helvetica" w:eastAsia="Helvetica" w:cs="Helvetica"/>
          <w:i w:val="0"/>
          <w:iCs w:val="0"/>
          <w:caps w:val="0"/>
          <w:color w:val="414141"/>
          <w:spacing w:val="0"/>
          <w:sz w:val="31"/>
          <w:szCs w:val="31"/>
          <w:bdr w:val="none" w:color="auto" w:sz="0" w:space="0"/>
          <w:shd w:val="clear" w:fill="FFFFFF"/>
        </w:rPr>
        <w:t>*40%+</w:t>
      </w:r>
      <w:r>
        <w:rPr>
          <w:rFonts w:hint="eastAsia" w:ascii="仿宋" w:hAnsi="仿宋" w:eastAsia="仿宋" w:cs="仿宋"/>
          <w:i w:val="0"/>
          <w:iCs w:val="0"/>
          <w:caps w:val="0"/>
          <w:color w:val="414141"/>
          <w:spacing w:val="0"/>
          <w:sz w:val="31"/>
          <w:szCs w:val="31"/>
          <w:bdr w:val="none" w:color="auto" w:sz="0" w:space="0"/>
          <w:shd w:val="clear" w:fill="FFFFFF"/>
        </w:rPr>
        <w:t>申请</w:t>
      </w:r>
      <w:r>
        <w:rPr>
          <w:rFonts w:hint="default" w:ascii="Helvetica" w:hAnsi="Helvetica" w:eastAsia="Helvetica" w:cs="Helvetica"/>
          <w:i w:val="0"/>
          <w:iCs w:val="0"/>
          <w:caps w:val="0"/>
          <w:color w:val="414141"/>
          <w:spacing w:val="0"/>
          <w:sz w:val="31"/>
          <w:szCs w:val="31"/>
          <w:bdr w:val="none" w:color="auto" w:sz="0" w:space="0"/>
          <w:shd w:val="clear" w:fill="FFFFFF"/>
        </w:rPr>
        <w:t>-</w:t>
      </w:r>
      <w:r>
        <w:rPr>
          <w:rFonts w:hint="eastAsia" w:ascii="仿宋" w:hAnsi="仿宋" w:eastAsia="仿宋" w:cs="仿宋"/>
          <w:i w:val="0"/>
          <w:iCs w:val="0"/>
          <w:caps w:val="0"/>
          <w:color w:val="414141"/>
          <w:spacing w:val="0"/>
          <w:sz w:val="31"/>
          <w:szCs w:val="31"/>
          <w:bdr w:val="none" w:color="auto" w:sz="0" w:space="0"/>
          <w:shd w:val="clear" w:fill="FFFFFF"/>
        </w:rPr>
        <w:t>考核综合能力</w:t>
      </w:r>
      <w:r>
        <w:rPr>
          <w:rFonts w:hint="default" w:ascii="Helvetica" w:hAnsi="Helvetica" w:eastAsia="Helvetica" w:cs="Helvetica"/>
          <w:i w:val="0"/>
          <w:iCs w:val="0"/>
          <w:caps w:val="0"/>
          <w:color w:val="414141"/>
          <w:spacing w:val="0"/>
          <w:sz w:val="31"/>
          <w:szCs w:val="31"/>
          <w:bdr w:val="none" w:color="auto" w:sz="0" w:space="0"/>
          <w:shd w:val="clear" w:fill="FFFFFF"/>
        </w:rPr>
        <w:t>*40%</w:t>
      </w:r>
      <w:r>
        <w:rPr>
          <w:rFonts w:hint="eastAsia" w:ascii="仿宋" w:hAnsi="仿宋" w:eastAsia="仿宋" w:cs="仿宋"/>
          <w:i w:val="0"/>
          <w:iCs w:val="0"/>
          <w:caps w:val="0"/>
          <w:color w:val="414141"/>
          <w:spacing w:val="0"/>
          <w:sz w:val="31"/>
          <w:szCs w:val="31"/>
          <w:bdr w:val="none" w:color="auto" w:sz="0" w:space="0"/>
          <w:shd w:val="clear" w:fill="FFFFFF"/>
        </w:rPr>
        <w:t>。所有成绩按照百分制计算（成绩保留小数点后两位）。</w:t>
      </w:r>
    </w:p>
    <w:p w14:paraId="0B3802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（五）体检</w:t>
      </w:r>
    </w:p>
    <w:p w14:paraId="1FF5A0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我校将根据《残疾人教育条例》和《教育部办公厅</w:t>
      </w:r>
      <w:r>
        <w:rPr>
          <w:rFonts w:hint="default" w:ascii="Helvetica" w:hAnsi="Helvetica" w:eastAsia="Helvetica" w:cs="Helvetica"/>
          <w:i w:val="0"/>
          <w:iCs w:val="0"/>
          <w:caps w:val="0"/>
          <w:color w:val="414141"/>
          <w:spacing w:val="0"/>
          <w:sz w:val="24"/>
          <w:szCs w:val="24"/>
          <w:bdr w:val="none" w:color="auto" w:sz="0" w:space="0"/>
          <w:shd w:val="clear" w:fill="FFFFFF"/>
        </w:rPr>
        <w:t> </w:t>
      </w:r>
      <w:r>
        <w:rPr>
          <w:rFonts w:hint="eastAsia" w:ascii="仿宋" w:hAnsi="仿宋" w:eastAsia="仿宋" w:cs="仿宋"/>
          <w:i w:val="0"/>
          <w:iCs w:val="0"/>
          <w:caps w:val="0"/>
          <w:color w:val="414141"/>
          <w:spacing w:val="0"/>
          <w:sz w:val="31"/>
          <w:szCs w:val="31"/>
          <w:bdr w:val="none" w:color="auto" w:sz="0" w:space="0"/>
          <w:shd w:val="clear" w:fill="FFFFFF"/>
        </w:rPr>
        <w:t>卫生部办公厅关于普通高等学校招生学生入学身体检查取消乙肝项目检测有关问题的通知》（教学厅〔</w:t>
      </w:r>
      <w:r>
        <w:rPr>
          <w:rFonts w:hint="default" w:ascii="Helvetica" w:hAnsi="Helvetica" w:eastAsia="Helvetica" w:cs="Helvetica"/>
          <w:i w:val="0"/>
          <w:iCs w:val="0"/>
          <w:caps w:val="0"/>
          <w:color w:val="414141"/>
          <w:spacing w:val="0"/>
          <w:sz w:val="31"/>
          <w:szCs w:val="31"/>
          <w:bdr w:val="none" w:color="auto" w:sz="0" w:space="0"/>
          <w:shd w:val="clear" w:fill="FFFFFF"/>
        </w:rPr>
        <w:t>2010</w:t>
      </w: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号）等文件规定，参照《教育部、卫生部、中国残疾人联合会关于印发〈普通高等学校招生体检工作指导意见〉的通知》（教学〔</w:t>
      </w:r>
      <w:r>
        <w:rPr>
          <w:rFonts w:hint="default" w:ascii="Helvetica" w:hAnsi="Helvetica" w:eastAsia="Helvetica" w:cs="Helvetica"/>
          <w:i w:val="0"/>
          <w:iCs w:val="0"/>
          <w:caps w:val="0"/>
          <w:color w:val="414141"/>
          <w:spacing w:val="0"/>
          <w:sz w:val="31"/>
          <w:szCs w:val="31"/>
          <w:bdr w:val="none" w:color="auto" w:sz="0" w:space="0"/>
          <w:shd w:val="clear" w:fill="FFFFFF"/>
        </w:rPr>
        <w:t>2003</w:t>
      </w: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3</w:t>
      </w:r>
      <w:r>
        <w:rPr>
          <w:rFonts w:hint="eastAsia" w:ascii="仿宋" w:hAnsi="仿宋" w:eastAsia="仿宋" w:cs="仿宋"/>
          <w:i w:val="0"/>
          <w:iCs w:val="0"/>
          <w:caps w:val="0"/>
          <w:color w:val="414141"/>
          <w:spacing w:val="0"/>
          <w:sz w:val="31"/>
          <w:szCs w:val="31"/>
          <w:bdr w:val="none" w:color="auto" w:sz="0" w:space="0"/>
          <w:shd w:val="clear" w:fill="FFFFFF"/>
        </w:rPr>
        <w:t>号）要求，结合招生专业实际情况，提出我校体检要求，未达到体检要求的，不予录取。</w:t>
      </w:r>
    </w:p>
    <w:p w14:paraId="154E5F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（六）拟录取</w:t>
      </w:r>
    </w:p>
    <w:p w14:paraId="091612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我学院将按照“择优选拔、保证质量、宁缺毋滥”的原则，根据招生计划和综合考核情况，结合考生思想政治素质、身心健康等状况择优确定拟录取名单并报学校研究生院审核。注意：我校第一批次博士招生工作不进行调剂。</w:t>
      </w:r>
    </w:p>
    <w:p w14:paraId="0C59DC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六、监督机制</w:t>
      </w:r>
    </w:p>
    <w:p w14:paraId="5773A0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本院成立监察小组，对选拔过程进行监察督导。对于申请和审核过程中出现徇私舞弊、滥用职权的人员，一经查实将按国家和学校有关规定严肃处理。对于申请和审核过程中出现弄虚作假、违反考试纪律的考生，一经查实将取消其报考资格，已被录取者将被取消入学资格。</w:t>
      </w:r>
    </w:p>
    <w:p w14:paraId="0966BE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凡对录取结果持有异议，可在公示期间进行申诉。申诉人向学院研究生招生领导小组提交书面申诉书及有关证明材料，由学院处理并存档备案。</w:t>
      </w:r>
    </w:p>
    <w:p w14:paraId="3E8A3B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学院监督与申诉电话：</w:t>
      </w:r>
      <w:r>
        <w:rPr>
          <w:rFonts w:hint="default" w:ascii="Helvetica" w:hAnsi="Helvetica" w:eastAsia="Helvetica" w:cs="Helvetica"/>
          <w:i w:val="0"/>
          <w:iCs w:val="0"/>
          <w:caps w:val="0"/>
          <w:color w:val="414141"/>
          <w:spacing w:val="0"/>
          <w:sz w:val="31"/>
          <w:szCs w:val="31"/>
          <w:bdr w:val="none" w:color="auto" w:sz="0" w:space="0"/>
          <w:shd w:val="clear" w:fill="FFFFFF"/>
        </w:rPr>
        <w:t>0871-65931353</w:t>
      </w:r>
      <w:r>
        <w:rPr>
          <w:rFonts w:hint="eastAsia" w:ascii="仿宋" w:hAnsi="仿宋" w:eastAsia="仿宋" w:cs="仿宋"/>
          <w:i w:val="0"/>
          <w:iCs w:val="0"/>
          <w:caps w:val="0"/>
          <w:color w:val="414141"/>
          <w:spacing w:val="0"/>
          <w:sz w:val="31"/>
          <w:szCs w:val="31"/>
          <w:bdr w:val="none" w:color="auto" w:sz="0" w:space="0"/>
          <w:shd w:val="clear" w:fill="FFFFFF"/>
        </w:rPr>
        <w:t>（陈老师）；邮箱：</w:t>
      </w:r>
      <w:r>
        <w:rPr>
          <w:rFonts w:hint="default" w:ascii="Helvetica" w:hAnsi="Helvetica" w:eastAsia="Helvetica" w:cs="Helvetica"/>
          <w:i w:val="0"/>
          <w:iCs w:val="0"/>
          <w:caps w:val="0"/>
          <w:color w:val="414141"/>
          <w:spacing w:val="0"/>
          <w:sz w:val="31"/>
          <w:szCs w:val="31"/>
          <w:bdr w:val="none" w:color="auto" w:sz="0" w:space="0"/>
          <w:shd w:val="clear" w:fill="FFFFFF"/>
        </w:rPr>
        <w:t>290842989@qq.com</w:t>
      </w:r>
    </w:p>
    <w:p w14:paraId="502578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七、其他</w:t>
      </w:r>
    </w:p>
    <w:p w14:paraId="1EFD07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其他事宜以学校当年博士研究生招生章程相关规定为准。</w:t>
      </w:r>
    </w:p>
    <w:p w14:paraId="630777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本办法涉及的相关表格请到云南大学研究生院官网下载。</w:t>
      </w:r>
    </w:p>
    <w:p w14:paraId="5F6362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3.</w:t>
      </w:r>
      <w:r>
        <w:rPr>
          <w:rFonts w:hint="eastAsia" w:ascii="仿宋" w:hAnsi="仿宋" w:eastAsia="仿宋" w:cs="仿宋"/>
          <w:i w:val="0"/>
          <w:iCs w:val="0"/>
          <w:caps w:val="0"/>
          <w:color w:val="414141"/>
          <w:spacing w:val="0"/>
          <w:sz w:val="31"/>
          <w:szCs w:val="31"/>
          <w:bdr w:val="none" w:color="auto" w:sz="0" w:space="0"/>
          <w:shd w:val="clear" w:fill="FFFFFF"/>
        </w:rPr>
        <w:t>本办法自公布之日起开始施行，由云南大学生态与环境学院负责解释。</w:t>
      </w:r>
    </w:p>
    <w:p w14:paraId="5A9B5A78">
      <w:pPr>
        <w:rPr>
          <w:rFonts w:hint="eastAsia" w:ascii="Helvetica" w:hAnsi="Helvetica" w:eastAsia="Helvetica" w:cs="Helvetica"/>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145A7E72"/>
    <w:rsid w:val="22226190"/>
    <w:rsid w:val="27ED6C10"/>
    <w:rsid w:val="299172C0"/>
    <w:rsid w:val="337E4009"/>
    <w:rsid w:val="3CCE564F"/>
    <w:rsid w:val="3DF71C39"/>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DCC69B039FB84B08958213FF1B4A49E6_13</vt:lpwstr>
  </property>
  <property fmtid="{D5CDD505-2E9C-101B-9397-08002B2CF9AE}" pid="4" name="KSOTemplateDocerSaveRecord">
    <vt:lpwstr>eyJoZGlkIjoiYTFmNmVhOTkxNjMwODU5NTJlYjI4NDc1ZWVjNjRhZWUiLCJ1c2VySWQiOiIxNDE1NTEzMzA2In0=</vt:lpwstr>
  </property>
</Properties>
</file>