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spacing w:line="400" w:lineRule="exact"/>
        <w:ind w:right="-153" w:rightChars="-73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南京医科大学202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</w:rPr>
        <w:t>年临床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口腔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/>
          <w:sz w:val="30"/>
          <w:szCs w:val="30"/>
        </w:rPr>
        <w:t>医学专业学位博士</w:t>
      </w:r>
    </w:p>
    <w:p>
      <w:pPr>
        <w:spacing w:line="400" w:lineRule="exact"/>
        <w:ind w:right="-153" w:rightChars="-73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临床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口腔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）</w:t>
      </w:r>
      <w:r>
        <w:rPr>
          <w:rFonts w:hint="eastAsia" w:ascii="宋体" w:hAnsi="宋体" w:cs="宋体"/>
          <w:b/>
          <w:sz w:val="30"/>
          <w:szCs w:val="30"/>
        </w:rPr>
        <w:t>医学学硕校内优选试点选拔申请表</w:t>
      </w:r>
    </w:p>
    <w:tbl>
      <w:tblPr>
        <w:tblStyle w:val="2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809"/>
        <w:gridCol w:w="1309"/>
        <w:gridCol w:w="1200"/>
        <w:gridCol w:w="1425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就读专业</w:t>
            </w:r>
          </w:p>
        </w:tc>
        <w:tc>
          <w:tcPr>
            <w:tcW w:w="391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</w:t>
            </w:r>
            <w:r>
              <w:rPr>
                <w:rFonts w:hAnsi="宋体"/>
                <w:sz w:val="24"/>
              </w:rPr>
              <w:t>博</w:t>
            </w:r>
            <w:r>
              <w:rPr>
                <w:rFonts w:hint="eastAsia" w:hAnsi="宋体"/>
                <w:sz w:val="24"/>
              </w:rPr>
              <w:t>士导师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9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报考博士专业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英语六级</w:t>
            </w:r>
            <w:r>
              <w:rPr>
                <w:rFonts w:hint="eastAsia" w:hAnsi="宋体"/>
                <w:sz w:val="24"/>
              </w:rPr>
              <w:t>成绩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0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移动电话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硕士</w:t>
            </w:r>
            <w:r>
              <w:rPr>
                <w:rFonts w:hAnsi="宋体"/>
                <w:sz w:val="24"/>
              </w:rPr>
              <w:t>课程成绩审核意见</w:t>
            </w:r>
          </w:p>
        </w:tc>
        <w:tc>
          <w:tcPr>
            <w:tcW w:w="70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学院研究生管理办公室（盖章）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申请博士导师是否同意报考（</w:t>
            </w:r>
            <w:r>
              <w:rPr>
                <w:rFonts w:hAnsi="宋体"/>
                <w:sz w:val="24"/>
              </w:rPr>
              <w:t>应对</w:t>
            </w:r>
            <w:r>
              <w:rPr>
                <w:rFonts w:hint="eastAsia" w:hAnsi="宋体"/>
                <w:sz w:val="24"/>
              </w:rPr>
              <w:t>其思想品德、</w:t>
            </w:r>
            <w:r>
              <w:rPr>
                <w:rFonts w:hAnsi="宋体"/>
                <w:sz w:val="24"/>
              </w:rPr>
              <w:t>科研</w:t>
            </w:r>
            <w:r>
              <w:rPr>
                <w:rFonts w:hint="eastAsia" w:hAnsi="宋体"/>
                <w:sz w:val="24"/>
              </w:rPr>
              <w:t>潜质</w:t>
            </w:r>
            <w:r>
              <w:rPr>
                <w:rFonts w:hAnsi="宋体"/>
                <w:sz w:val="24"/>
              </w:rPr>
              <w:t>、</w:t>
            </w:r>
            <w:r>
              <w:rPr>
                <w:rFonts w:hint="eastAsia" w:hAnsi="宋体"/>
                <w:sz w:val="24"/>
              </w:rPr>
              <w:t>创新能力等</w:t>
            </w:r>
            <w:r>
              <w:rPr>
                <w:rFonts w:hAnsi="宋体"/>
                <w:sz w:val="24"/>
              </w:rPr>
              <w:t>做客观评价）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36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spacing w:after="156" w:afterLines="50"/>
              <w:jc w:val="center"/>
              <w:rPr>
                <w:sz w:val="24"/>
              </w:rPr>
            </w:pPr>
          </w:p>
          <w:p>
            <w:pPr>
              <w:spacing w:after="156" w:afterLines="50"/>
              <w:jc w:val="center"/>
              <w:rPr>
                <w:sz w:val="24"/>
              </w:rPr>
            </w:pPr>
          </w:p>
          <w:p>
            <w:pPr>
              <w:spacing w:after="156" w:afterLines="50"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申请博士</w:t>
            </w:r>
            <w:r>
              <w:rPr>
                <w:rFonts w:hAnsi="宋体"/>
                <w:sz w:val="24"/>
              </w:rPr>
              <w:t>导师签名：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7036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负责人签名：</w:t>
            </w:r>
            <w:r>
              <w:rPr>
                <w:sz w:val="24"/>
              </w:rPr>
              <w:t xml:space="preserve">        </w:t>
            </w:r>
            <w:r>
              <w:rPr>
                <w:rFonts w:hAnsi="宋体"/>
                <w:sz w:val="24"/>
              </w:rPr>
              <w:t>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　　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研究生院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审核意见</w:t>
            </w:r>
          </w:p>
        </w:tc>
        <w:tc>
          <w:tcPr>
            <w:tcW w:w="7036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Ansi="宋体"/>
                <w:sz w:val="24"/>
              </w:rPr>
              <w:t>研究生院（盖章）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/>
    <w:sectPr>
      <w:pgSz w:w="11906" w:h="16838"/>
      <w:pgMar w:top="1077" w:right="1800" w:bottom="107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60058"/>
    <w:rsid w:val="0B2F4373"/>
    <w:rsid w:val="109E280D"/>
    <w:rsid w:val="163C1C27"/>
    <w:rsid w:val="4E36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2023-10-27T08:48:00Z</dcterms:created>
  <dc:creator>小学生胖胖超</dc:creator>
  <cp:lastModifiedBy>CC Bond</cp:lastModifiedBy>
  <dcterms:modified xsi:type="dcterms:W3CDTF">2025-10-11T07:39:16Z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3707E3B4A4944A2C974D957C8ED91D72</vt:lpwstr>
  </property>
</Properties>
</file>