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7FEE0">
      <w:pPr>
        <w:rPr>
          <w:rFonts w:ascii="utf-8" w:hAnsi="utf-8" w:eastAsia="utf-8" w:cs="utf-8"/>
          <w:b/>
          <w:bCs/>
          <w:i w:val="0"/>
          <w:iCs w:val="0"/>
          <w:caps w:val="0"/>
          <w:color w:val="444444"/>
          <w:spacing w:val="0"/>
          <w:sz w:val="33"/>
          <w:szCs w:val="33"/>
          <w:shd w:val="clear" w:fill="FFFFFF"/>
        </w:rPr>
      </w:pPr>
      <w:r>
        <w:rPr>
          <w:rFonts w:ascii="utf-8" w:hAnsi="utf-8" w:eastAsia="utf-8" w:cs="utf-8"/>
          <w:b/>
          <w:bCs/>
          <w:i w:val="0"/>
          <w:iCs w:val="0"/>
          <w:caps w:val="0"/>
          <w:color w:val="444444"/>
          <w:spacing w:val="0"/>
          <w:sz w:val="33"/>
          <w:szCs w:val="33"/>
          <w:shd w:val="clear" w:fill="FFFFFF"/>
        </w:rPr>
        <w:t>青岛大学化学化工学院2025年博士研究生招生申请考核制实施办法</w:t>
      </w:r>
    </w:p>
    <w:p w14:paraId="070F01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ascii="utf-8" w:hAnsi="utf-8" w:eastAsia="utf-8" w:cs="utf-8"/>
          <w:i w:val="0"/>
          <w:iCs w:val="0"/>
          <w:caps w:val="0"/>
          <w:color w:val="555555"/>
          <w:spacing w:val="0"/>
          <w:sz w:val="22"/>
          <w:szCs w:val="22"/>
        </w:rPr>
      </w:pPr>
      <w:r>
        <w:rPr>
          <w:rFonts w:ascii="仿宋" w:hAnsi="仿宋" w:eastAsia="仿宋" w:cs="仿宋"/>
          <w:i w:val="0"/>
          <w:iCs w:val="0"/>
          <w:caps w:val="0"/>
          <w:color w:val="000000"/>
          <w:spacing w:val="0"/>
          <w:sz w:val="30"/>
          <w:szCs w:val="30"/>
          <w:bdr w:val="none" w:color="auto" w:sz="0" w:space="0"/>
          <w:shd w:val="clear" w:fill="FFFFFF"/>
          <w:vertAlign w:val="baseline"/>
        </w:rPr>
        <w:t>根据《青岛大学博士研究生招生申请考核制实施办法》，现制订</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2025</w:t>
      </w:r>
      <w:r>
        <w:rPr>
          <w:rFonts w:hint="eastAsia" w:ascii="仿宋" w:hAnsi="仿宋" w:eastAsia="仿宋" w:cs="仿宋"/>
          <w:i w:val="0"/>
          <w:iCs w:val="0"/>
          <w:caps w:val="0"/>
          <w:color w:val="000000"/>
          <w:spacing w:val="0"/>
          <w:sz w:val="30"/>
          <w:szCs w:val="30"/>
          <w:bdr w:val="none" w:color="auto" w:sz="0" w:space="0"/>
          <w:shd w:val="clear" w:fill="FFFFFF"/>
          <w:vertAlign w:val="baseline"/>
        </w:rPr>
        <w:t>年博士研究生招生申请考核制实施办法，具体如下：</w:t>
      </w:r>
    </w:p>
    <w:p w14:paraId="12F6C2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i w:val="0"/>
          <w:iCs w:val="0"/>
          <w:caps w:val="0"/>
          <w:color w:val="000000"/>
          <w:spacing w:val="0"/>
          <w:sz w:val="30"/>
          <w:szCs w:val="30"/>
          <w:bdr w:val="none" w:color="auto" w:sz="0" w:space="0"/>
          <w:shd w:val="clear" w:fill="FFFFFF"/>
          <w:vertAlign w:val="baseline"/>
        </w:rPr>
        <w:t>一、适用对象</w:t>
      </w:r>
    </w:p>
    <w:p w14:paraId="5DE320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本办法适用于</w:t>
      </w:r>
      <w:r>
        <w:rPr>
          <w:rFonts w:ascii="Times New Roman" w:hAnsi="Times New Roman" w:eastAsia="utf-8" w:cs="Times New Roman"/>
          <w:i w:val="0"/>
          <w:iCs w:val="0"/>
          <w:caps w:val="0"/>
          <w:color w:val="000000"/>
          <w:spacing w:val="0"/>
          <w:sz w:val="30"/>
          <w:szCs w:val="30"/>
          <w:bdr w:val="none" w:color="auto" w:sz="0" w:space="0"/>
          <w:shd w:val="clear" w:fill="FFFFFF"/>
          <w:vertAlign w:val="baseline"/>
          <w:lang w:val="en-US"/>
        </w:rPr>
        <w:t>2025</w:t>
      </w:r>
      <w:r>
        <w:rPr>
          <w:rFonts w:hint="eastAsia" w:ascii="仿宋" w:hAnsi="仿宋" w:eastAsia="仿宋" w:cs="仿宋"/>
          <w:i w:val="0"/>
          <w:iCs w:val="0"/>
          <w:caps w:val="0"/>
          <w:color w:val="000000"/>
          <w:spacing w:val="0"/>
          <w:sz w:val="30"/>
          <w:szCs w:val="30"/>
          <w:bdr w:val="none" w:color="auto" w:sz="0" w:space="0"/>
          <w:shd w:val="clear" w:fill="FFFFFF"/>
          <w:vertAlign w:val="baseline"/>
        </w:rPr>
        <w:t>年报考我院博士研究生的申请考核制的考生。</w:t>
      </w:r>
    </w:p>
    <w:p w14:paraId="0F0DE7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i w:val="0"/>
          <w:iCs w:val="0"/>
          <w:caps w:val="0"/>
          <w:color w:val="000000"/>
          <w:spacing w:val="0"/>
          <w:sz w:val="30"/>
          <w:szCs w:val="30"/>
          <w:bdr w:val="none" w:color="auto" w:sz="0" w:space="0"/>
          <w:shd w:val="clear" w:fill="FFFFFF"/>
          <w:vertAlign w:val="baseline"/>
        </w:rPr>
        <w:t>二、组织领导</w:t>
      </w:r>
    </w:p>
    <w:p w14:paraId="15A66C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博士生招生“申请</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w:t>
      </w:r>
      <w:r>
        <w:rPr>
          <w:rFonts w:hint="eastAsia" w:ascii="仿宋" w:hAnsi="仿宋" w:eastAsia="仿宋" w:cs="仿宋"/>
          <w:i w:val="0"/>
          <w:iCs w:val="0"/>
          <w:caps w:val="0"/>
          <w:color w:val="000000"/>
          <w:spacing w:val="0"/>
          <w:sz w:val="30"/>
          <w:szCs w:val="30"/>
          <w:bdr w:val="none" w:color="auto" w:sz="0" w:space="0"/>
          <w:shd w:val="clear" w:fill="FFFFFF"/>
          <w:vertAlign w:val="baseline"/>
        </w:rPr>
        <w:t>考核制</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w:t>
      </w:r>
      <w:r>
        <w:rPr>
          <w:rFonts w:hint="eastAsia" w:ascii="仿宋" w:hAnsi="仿宋" w:eastAsia="仿宋" w:cs="仿宋"/>
          <w:i w:val="0"/>
          <w:iCs w:val="0"/>
          <w:caps w:val="0"/>
          <w:color w:val="000000"/>
          <w:spacing w:val="0"/>
          <w:sz w:val="30"/>
          <w:szCs w:val="30"/>
          <w:bdr w:val="none" w:color="auto" w:sz="0" w:space="0"/>
          <w:shd w:val="clear" w:fill="FFFFFF"/>
          <w:vertAlign w:val="baseline"/>
        </w:rPr>
        <w:t>（以下简称</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w:t>
      </w:r>
      <w:r>
        <w:rPr>
          <w:rFonts w:hint="eastAsia" w:ascii="仿宋" w:hAnsi="仿宋" w:eastAsia="仿宋" w:cs="仿宋"/>
          <w:i w:val="0"/>
          <w:iCs w:val="0"/>
          <w:caps w:val="0"/>
          <w:color w:val="000000"/>
          <w:spacing w:val="0"/>
          <w:sz w:val="30"/>
          <w:szCs w:val="30"/>
          <w:bdr w:val="none" w:color="auto" w:sz="0" w:space="0"/>
          <w:shd w:val="clear" w:fill="FFFFFF"/>
          <w:vertAlign w:val="baseline"/>
        </w:rPr>
        <w:t>申请制</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w:t>
      </w:r>
      <w:r>
        <w:rPr>
          <w:rFonts w:hint="eastAsia" w:ascii="仿宋" w:hAnsi="仿宋" w:eastAsia="仿宋" w:cs="仿宋"/>
          <w:i w:val="0"/>
          <w:iCs w:val="0"/>
          <w:caps w:val="0"/>
          <w:color w:val="000000"/>
          <w:spacing w:val="0"/>
          <w:sz w:val="30"/>
          <w:szCs w:val="30"/>
          <w:bdr w:val="none" w:color="auto" w:sz="0" w:space="0"/>
          <w:shd w:val="clear" w:fill="FFFFFF"/>
          <w:vertAlign w:val="baseline"/>
        </w:rPr>
        <w:t>）工作是我校博士生招生工作的重要组成部分，由学校研究生招生工作小组统一领导，研究生院组织，相关学院（学部）、学科具体实施。</w:t>
      </w:r>
    </w:p>
    <w:p w14:paraId="0F6C5E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i w:val="0"/>
          <w:iCs w:val="0"/>
          <w:caps w:val="0"/>
          <w:color w:val="000000"/>
          <w:spacing w:val="0"/>
          <w:sz w:val="30"/>
          <w:szCs w:val="30"/>
          <w:bdr w:val="none" w:color="auto" w:sz="0" w:space="0"/>
          <w:shd w:val="clear" w:fill="FFFFFF"/>
          <w:vertAlign w:val="baseline"/>
        </w:rPr>
        <w:t>三、招生专业与招生计划</w:t>
      </w:r>
    </w:p>
    <w:p w14:paraId="537EC5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b w:val="0"/>
          <w:bCs w:val="0"/>
          <w:i w:val="0"/>
          <w:iCs w:val="0"/>
          <w:caps w:val="0"/>
          <w:color w:val="000000"/>
          <w:spacing w:val="0"/>
          <w:sz w:val="30"/>
          <w:szCs w:val="30"/>
          <w:bdr w:val="none" w:color="auto" w:sz="0" w:space="0"/>
          <w:shd w:val="clear" w:fill="FFFFFF"/>
          <w:vertAlign w:val="baseline"/>
        </w:rPr>
        <w:t>招生专业：化学。</w:t>
      </w:r>
    </w:p>
    <w:p w14:paraId="589836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b w:val="0"/>
          <w:bCs w:val="0"/>
          <w:i w:val="0"/>
          <w:iCs w:val="0"/>
          <w:caps w:val="0"/>
          <w:color w:val="000000"/>
          <w:spacing w:val="0"/>
          <w:sz w:val="30"/>
          <w:szCs w:val="30"/>
          <w:bdr w:val="none" w:color="auto" w:sz="0" w:space="0"/>
          <w:shd w:val="clear" w:fill="FFFFFF"/>
          <w:vertAlign w:val="baseline"/>
        </w:rPr>
        <w:t>招生计划：当年招生简章为准。</w:t>
      </w:r>
    </w:p>
    <w:p w14:paraId="7187C1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i w:val="0"/>
          <w:iCs w:val="0"/>
          <w:caps w:val="0"/>
          <w:color w:val="000000"/>
          <w:spacing w:val="0"/>
          <w:sz w:val="30"/>
          <w:szCs w:val="30"/>
          <w:bdr w:val="none" w:color="auto" w:sz="0" w:space="0"/>
          <w:shd w:val="clear" w:fill="FFFFFF"/>
          <w:vertAlign w:val="baseline"/>
        </w:rPr>
        <w:t>四、招生导师条件</w:t>
      </w:r>
    </w:p>
    <w:p w14:paraId="5E8E9F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“申请考核制”博士生招生导师：以当年招生简章为准，按招生计划</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1:1</w:t>
      </w:r>
      <w:r>
        <w:rPr>
          <w:rFonts w:hint="eastAsia" w:ascii="仿宋" w:hAnsi="仿宋" w:eastAsia="仿宋" w:cs="仿宋"/>
          <w:i w:val="0"/>
          <w:iCs w:val="0"/>
          <w:caps w:val="0"/>
          <w:color w:val="000000"/>
          <w:spacing w:val="0"/>
          <w:sz w:val="30"/>
          <w:szCs w:val="30"/>
          <w:bdr w:val="none" w:color="auto" w:sz="0" w:space="0"/>
          <w:shd w:val="clear" w:fill="FFFFFF"/>
          <w:vertAlign w:val="baseline"/>
        </w:rPr>
        <w:t>排序内的上岗导师优先招生，若位次在前导师（按招生计划</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1:1</w:t>
      </w:r>
      <w:r>
        <w:rPr>
          <w:rFonts w:hint="eastAsia" w:ascii="仿宋" w:hAnsi="仿宋" w:eastAsia="仿宋" w:cs="仿宋"/>
          <w:i w:val="0"/>
          <w:iCs w:val="0"/>
          <w:caps w:val="0"/>
          <w:color w:val="000000"/>
          <w:spacing w:val="0"/>
          <w:sz w:val="30"/>
          <w:szCs w:val="30"/>
          <w:bdr w:val="none" w:color="auto" w:sz="0" w:space="0"/>
          <w:shd w:val="clear" w:fill="FFFFFF"/>
          <w:vertAlign w:val="baseline"/>
        </w:rPr>
        <w:t>）未招满，其后上岗导师可按照排序依次递补招生。</w:t>
      </w:r>
    </w:p>
    <w:p w14:paraId="5F6E7E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i w:val="0"/>
          <w:iCs w:val="0"/>
          <w:caps w:val="0"/>
          <w:color w:val="000000"/>
          <w:spacing w:val="0"/>
          <w:sz w:val="30"/>
          <w:szCs w:val="30"/>
          <w:bdr w:val="none" w:color="auto" w:sz="0" w:space="0"/>
          <w:shd w:val="clear" w:fill="FFFFFF"/>
          <w:vertAlign w:val="baseline"/>
        </w:rPr>
        <w:t>五、学生申请条件</w:t>
      </w:r>
    </w:p>
    <w:p w14:paraId="47FB76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（一）中华人民共和国公民，拥护中国共产党的领导，具有正确的政治方向，热爱祖国，愿意为社会主义现代化建设服务，遵纪守法，品行端正。</w:t>
      </w:r>
    </w:p>
    <w:p w14:paraId="65203C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（二）身心健康，身体状况符合《普通高等学校招生体检工作指导意见》（教学〔</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2003</w:t>
      </w:r>
      <w:r>
        <w:rPr>
          <w:rFonts w:hint="eastAsia" w:ascii="仿宋" w:hAnsi="仿宋" w:eastAsia="仿宋" w:cs="仿宋"/>
          <w:i w:val="0"/>
          <w:iCs w:val="0"/>
          <w:caps w:val="0"/>
          <w:color w:val="000000"/>
          <w:spacing w:val="0"/>
          <w:sz w:val="30"/>
          <w:szCs w:val="30"/>
          <w:bdr w:val="none" w:color="auto" w:sz="0" w:space="0"/>
          <w:shd w:val="clear" w:fill="FFFFFF"/>
          <w:vertAlign w:val="baseline"/>
        </w:rPr>
        <w:t>〕</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3</w:t>
      </w:r>
      <w:r>
        <w:rPr>
          <w:rFonts w:hint="eastAsia" w:ascii="仿宋" w:hAnsi="仿宋" w:eastAsia="仿宋" w:cs="仿宋"/>
          <w:i w:val="0"/>
          <w:iCs w:val="0"/>
          <w:caps w:val="0"/>
          <w:color w:val="000000"/>
          <w:spacing w:val="0"/>
          <w:sz w:val="30"/>
          <w:szCs w:val="30"/>
          <w:bdr w:val="none" w:color="auto" w:sz="0" w:space="0"/>
          <w:shd w:val="clear" w:fill="FFFFFF"/>
          <w:vertAlign w:val="baseline"/>
        </w:rPr>
        <w:t>号）文件的有关规定。</w:t>
      </w:r>
    </w:p>
    <w:p w14:paraId="6FFE51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（三）有两名所报考学科专业领域内的教授（或相当专业技术职称的专家）的书面推荐意见。</w:t>
      </w:r>
    </w:p>
    <w:p w14:paraId="5747DF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（四）应届硕士毕业生，硕士研究生毕业或已获硕士学位的人员。</w:t>
      </w:r>
    </w:p>
    <w:p w14:paraId="29FA1D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1. </w:t>
      </w:r>
      <w:r>
        <w:rPr>
          <w:rFonts w:hint="eastAsia" w:ascii="仿宋" w:hAnsi="仿宋" w:eastAsia="仿宋" w:cs="仿宋"/>
          <w:i w:val="0"/>
          <w:iCs w:val="0"/>
          <w:caps w:val="0"/>
          <w:color w:val="000000"/>
          <w:spacing w:val="0"/>
          <w:sz w:val="30"/>
          <w:szCs w:val="30"/>
          <w:bdr w:val="none" w:color="auto" w:sz="0" w:space="0"/>
          <w:shd w:val="clear" w:fill="FFFFFF"/>
          <w:vertAlign w:val="baseline"/>
        </w:rPr>
        <w:t>应届硕士毕业生最迟须在入学前取得硕士毕业或学位证书；</w:t>
      </w:r>
    </w:p>
    <w:p w14:paraId="099CE2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2. </w:t>
      </w:r>
      <w:r>
        <w:rPr>
          <w:rFonts w:hint="eastAsia" w:ascii="仿宋" w:hAnsi="仿宋" w:eastAsia="仿宋" w:cs="仿宋"/>
          <w:i w:val="0"/>
          <w:iCs w:val="0"/>
          <w:caps w:val="0"/>
          <w:color w:val="000000"/>
          <w:spacing w:val="0"/>
          <w:sz w:val="30"/>
          <w:szCs w:val="30"/>
          <w:bdr w:val="none" w:color="auto" w:sz="0" w:space="0"/>
          <w:shd w:val="clear" w:fill="FFFFFF"/>
          <w:vertAlign w:val="baseline"/>
        </w:rPr>
        <w:t>在境外获得的硕士学位证书，须在报考前通过教育部留学服务中心认证，并提交认证报告。</w:t>
      </w:r>
    </w:p>
    <w:p w14:paraId="288BFE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（五）具有扎实的理论基础知识、较强的创新精神和科研能力。</w:t>
      </w:r>
    </w:p>
    <w:p w14:paraId="258AE6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（六）现役军人报考博士生的要求及办法，按解放军总政治部有关规定办理。</w:t>
      </w:r>
    </w:p>
    <w:p w14:paraId="6BE16C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（七）全国大学英语六级考试成绩不低于</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426</w:t>
      </w:r>
      <w:r>
        <w:rPr>
          <w:rFonts w:hint="eastAsia" w:ascii="仿宋" w:hAnsi="仿宋" w:eastAsia="仿宋" w:cs="仿宋"/>
          <w:i w:val="0"/>
          <w:iCs w:val="0"/>
          <w:caps w:val="0"/>
          <w:color w:val="000000"/>
          <w:spacing w:val="0"/>
          <w:sz w:val="30"/>
          <w:szCs w:val="30"/>
          <w:bdr w:val="none" w:color="auto" w:sz="0" w:space="0"/>
          <w:shd w:val="clear" w:fill="FFFFFF"/>
          <w:vertAlign w:val="baseline"/>
        </w:rPr>
        <w:t>分；或全国大学英语四级考试成绩不低于</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426</w:t>
      </w:r>
      <w:r>
        <w:rPr>
          <w:rFonts w:hint="eastAsia" w:ascii="仿宋" w:hAnsi="仿宋" w:eastAsia="仿宋" w:cs="仿宋"/>
          <w:i w:val="0"/>
          <w:iCs w:val="0"/>
          <w:caps w:val="0"/>
          <w:color w:val="000000"/>
          <w:spacing w:val="0"/>
          <w:sz w:val="30"/>
          <w:szCs w:val="30"/>
          <w:bdr w:val="none" w:color="auto" w:sz="0" w:space="0"/>
          <w:shd w:val="clear" w:fill="FFFFFF"/>
          <w:vertAlign w:val="baseline"/>
        </w:rPr>
        <w:t>分，且本人以第一作者公开发表与所申请博士招生专业相关的</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B2</w:t>
      </w:r>
      <w:r>
        <w:rPr>
          <w:rFonts w:hint="eastAsia" w:ascii="仿宋" w:hAnsi="仿宋" w:eastAsia="仿宋" w:cs="仿宋"/>
          <w:i w:val="0"/>
          <w:iCs w:val="0"/>
          <w:caps w:val="0"/>
          <w:color w:val="000000"/>
          <w:spacing w:val="0"/>
          <w:sz w:val="30"/>
          <w:szCs w:val="30"/>
          <w:bdr w:val="none" w:color="auto" w:sz="0" w:space="0"/>
          <w:shd w:val="clear" w:fill="FFFFFF"/>
          <w:vertAlign w:val="baseline"/>
        </w:rPr>
        <w:t>类及以上高水平论文</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1</w:t>
      </w:r>
      <w:r>
        <w:rPr>
          <w:rFonts w:hint="eastAsia" w:ascii="仿宋" w:hAnsi="仿宋" w:eastAsia="仿宋" w:cs="仿宋"/>
          <w:i w:val="0"/>
          <w:iCs w:val="0"/>
          <w:caps w:val="0"/>
          <w:color w:val="000000"/>
          <w:spacing w:val="0"/>
          <w:sz w:val="30"/>
          <w:szCs w:val="30"/>
          <w:bdr w:val="none" w:color="auto" w:sz="0" w:space="0"/>
          <w:shd w:val="clear" w:fill="FFFFFF"/>
          <w:vertAlign w:val="baseline"/>
        </w:rPr>
        <w:t>篇，经学院（学部）招生工作小组研究同意后，可适当降低外语成绩要求。</w:t>
      </w:r>
    </w:p>
    <w:p w14:paraId="6BB875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（八）近三年本人以第一作者公开发表与所申请博士招生专业相关的</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C1</w:t>
      </w:r>
      <w:r>
        <w:rPr>
          <w:rFonts w:hint="eastAsia" w:ascii="仿宋" w:hAnsi="仿宋" w:eastAsia="仿宋" w:cs="仿宋"/>
          <w:i w:val="0"/>
          <w:iCs w:val="0"/>
          <w:caps w:val="0"/>
          <w:color w:val="000000"/>
          <w:spacing w:val="0"/>
          <w:sz w:val="30"/>
          <w:szCs w:val="30"/>
          <w:bdr w:val="none" w:color="auto" w:sz="0" w:space="0"/>
          <w:shd w:val="clear" w:fill="FFFFFF"/>
          <w:vertAlign w:val="baseline"/>
        </w:rPr>
        <w:t>类及以上高水平论文</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1</w:t>
      </w:r>
      <w:r>
        <w:rPr>
          <w:rFonts w:hint="eastAsia" w:ascii="仿宋" w:hAnsi="仿宋" w:eastAsia="仿宋" w:cs="仿宋"/>
          <w:i w:val="0"/>
          <w:iCs w:val="0"/>
          <w:caps w:val="0"/>
          <w:color w:val="000000"/>
          <w:spacing w:val="0"/>
          <w:sz w:val="30"/>
          <w:szCs w:val="30"/>
          <w:bdr w:val="none" w:color="auto" w:sz="0" w:space="0"/>
          <w:shd w:val="clear" w:fill="FFFFFF"/>
          <w:vertAlign w:val="baseline"/>
        </w:rPr>
        <w:t>篇。</w:t>
      </w:r>
    </w:p>
    <w:p w14:paraId="32092B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注：科研论文必须已正式发表并见刊，或有科研论文的</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DOI</w:t>
      </w:r>
      <w:r>
        <w:rPr>
          <w:rFonts w:hint="eastAsia" w:ascii="仿宋" w:hAnsi="仿宋" w:eastAsia="仿宋" w:cs="仿宋"/>
          <w:i w:val="0"/>
          <w:iCs w:val="0"/>
          <w:caps w:val="0"/>
          <w:color w:val="000000"/>
          <w:spacing w:val="0"/>
          <w:sz w:val="30"/>
          <w:szCs w:val="30"/>
          <w:bdr w:val="none" w:color="auto" w:sz="0" w:space="0"/>
          <w:shd w:val="clear" w:fill="FFFFFF"/>
          <w:vertAlign w:val="baseline"/>
        </w:rPr>
        <w:t>号，或有所在学校图书馆出具的文章检索证明；科研论文分类依据《青岛大学自然科学科研业绩分类分级评价办法》（</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[2022]19</w:t>
      </w:r>
      <w:r>
        <w:rPr>
          <w:rFonts w:hint="eastAsia" w:ascii="仿宋" w:hAnsi="仿宋" w:eastAsia="仿宋" w:cs="仿宋"/>
          <w:i w:val="0"/>
          <w:iCs w:val="0"/>
          <w:caps w:val="0"/>
          <w:color w:val="000000"/>
          <w:spacing w:val="0"/>
          <w:sz w:val="30"/>
          <w:szCs w:val="30"/>
          <w:bdr w:val="none" w:color="auto" w:sz="0" w:space="0"/>
          <w:shd w:val="clear" w:fill="FFFFFF"/>
          <w:vertAlign w:val="baseline"/>
        </w:rPr>
        <w:t>号）执行；科研论文均为研究性学术论文，不包含综述和评论等形式的论文。</w:t>
      </w:r>
    </w:p>
    <w:p w14:paraId="0998B9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i w:val="0"/>
          <w:iCs w:val="0"/>
          <w:caps w:val="0"/>
          <w:color w:val="000000"/>
          <w:spacing w:val="0"/>
          <w:sz w:val="30"/>
          <w:szCs w:val="30"/>
          <w:bdr w:val="none" w:color="auto" w:sz="0" w:space="0"/>
          <w:shd w:val="clear" w:fill="FFFFFF"/>
          <w:vertAlign w:val="baseline"/>
        </w:rPr>
        <w:t>六、申请材料</w:t>
      </w:r>
    </w:p>
    <w:p w14:paraId="695944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（一）报考导师签名的申请考核制博士研究生申请表。</w:t>
      </w:r>
    </w:p>
    <w:p w14:paraId="399A86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（二）科研计划书。内容包括个人学习及学术研究经历、原创性研究成果、攻读博士生期间的研究方向和科研计划等。</w:t>
      </w:r>
    </w:p>
    <w:p w14:paraId="1595B1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（三）专家推荐书，须由两名与报考专业相关的教授（或相当专业技术职称的专家）分别签字出具。</w:t>
      </w:r>
    </w:p>
    <w:p w14:paraId="39E7EC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四）本科毕业证、学位证和硕士毕业证、学位证复印件（在学硕士出具学信网学籍在线验证报告）；境外学历考生出具教育部留学服务中心的认证报告；仅获得硕士学位的考生，还须提交中国学位与研究生教育信息网中国学位认证系统中的硕士学位认证报告。</w:t>
      </w:r>
    </w:p>
    <w:p w14:paraId="7244B9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（五）硕士研究生阶段成绩单。由考生所在学校研究生管理部门提供，并加盖公章。</w:t>
      </w:r>
    </w:p>
    <w:p w14:paraId="788EF1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（六）外语水平证明材料复印件。</w:t>
      </w:r>
    </w:p>
    <w:p w14:paraId="794EC9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（七）硕士学位论文全文（仅限往届生）或论文摘要和论文初稿（限应届生）。</w:t>
      </w:r>
    </w:p>
    <w:p w14:paraId="23BEA5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（八）代表性学术成果。</w:t>
      </w:r>
    </w:p>
    <w:p w14:paraId="7ABC79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（九）思想政治素质和品德考核表。</w:t>
      </w:r>
    </w:p>
    <w:p w14:paraId="0F99FB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i w:val="0"/>
          <w:iCs w:val="0"/>
          <w:caps w:val="0"/>
          <w:color w:val="000000"/>
          <w:spacing w:val="0"/>
          <w:sz w:val="30"/>
          <w:szCs w:val="30"/>
          <w:bdr w:val="none" w:color="auto" w:sz="0" w:space="0"/>
          <w:shd w:val="clear" w:fill="FFFFFF"/>
          <w:vertAlign w:val="baseline"/>
        </w:rPr>
        <w:t>七、选拔程序</w:t>
      </w:r>
    </w:p>
    <w:p w14:paraId="45E561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（一）申请及资格审核</w:t>
      </w:r>
    </w:p>
    <w:p w14:paraId="11505E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申请人按要求进行网上报名、提交资格审核材料，学院根据本单位实施细则，对考生报名信息及申请材料进行审核评议，确定考生是否具备报考资格，报学院招生工作小组审核。学院招生工作小组对材料审核情况负有解释责任。</w:t>
      </w:r>
    </w:p>
    <w:p w14:paraId="62F89C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初审通过的名单经学院研究生招生工作小组同意后报研究生院审核。经学校研究生院审核通过后的考生资格名单将在学校研招网和学院网站上进行公示。未通过资格审核考生不允许参加综合考核等环节。</w:t>
      </w:r>
    </w:p>
    <w:p w14:paraId="5799E0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（二）综合考核</w:t>
      </w:r>
    </w:p>
    <w:p w14:paraId="2D1441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学院根据化学学科特点和培养要求，成立不少于</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5</w:t>
      </w:r>
      <w:r>
        <w:rPr>
          <w:rFonts w:hint="eastAsia" w:ascii="仿宋" w:hAnsi="仿宋" w:eastAsia="仿宋" w:cs="仿宋"/>
          <w:i w:val="0"/>
          <w:iCs w:val="0"/>
          <w:caps w:val="0"/>
          <w:color w:val="000000"/>
          <w:spacing w:val="0"/>
          <w:sz w:val="30"/>
          <w:szCs w:val="30"/>
          <w:bdr w:val="none" w:color="auto" w:sz="0" w:space="0"/>
          <w:shd w:val="clear" w:fill="FFFFFF"/>
          <w:vertAlign w:val="baseline"/>
        </w:rPr>
        <w:t>位博士生导师（含招生导师）组成的专家考核小组，对考生的外国语水平、专业基础、综合素质、实践技能、思想政治素质和品德等进行考核。综合考核可采用面试或面试笔试相结合等方式，考核成绩不合格者不予录取。考核过程应严格进行录音、录像、记录并妥善留存备查。</w:t>
      </w:r>
    </w:p>
    <w:p w14:paraId="2A4200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专家考核小组每位成员对所有参加考核的申请人进行综合评定并按百分制计分，再以学科为单位按综合评定成绩由高到低进行排序。综合评定成绩低于</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60</w:t>
      </w:r>
      <w:r>
        <w:rPr>
          <w:rFonts w:hint="eastAsia" w:ascii="仿宋" w:hAnsi="仿宋" w:eastAsia="仿宋" w:cs="仿宋"/>
          <w:i w:val="0"/>
          <w:iCs w:val="0"/>
          <w:caps w:val="0"/>
          <w:color w:val="000000"/>
          <w:spacing w:val="0"/>
          <w:sz w:val="30"/>
          <w:szCs w:val="30"/>
          <w:bdr w:val="none" w:color="auto" w:sz="0" w:space="0"/>
          <w:shd w:val="clear" w:fill="FFFFFF"/>
          <w:vertAlign w:val="baseline"/>
        </w:rPr>
        <w:t>分者不予录取。</w:t>
      </w:r>
    </w:p>
    <w:p w14:paraId="63FB39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思想政治素质和品德考核主要考察考生本人的现实表现，内容包括考生的政治态度、道德品质、遵纪守法、诚实守信、学习（工作）态度等。思想政治素质和品德考核不合格者不予录取。</w:t>
      </w:r>
    </w:p>
    <w:p w14:paraId="44195D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i w:val="0"/>
          <w:iCs w:val="0"/>
          <w:caps w:val="0"/>
          <w:color w:val="000000"/>
          <w:spacing w:val="0"/>
          <w:sz w:val="30"/>
          <w:szCs w:val="30"/>
          <w:bdr w:val="none" w:color="auto" w:sz="0" w:space="0"/>
          <w:shd w:val="clear" w:fill="FFFFFF"/>
          <w:vertAlign w:val="baseline"/>
        </w:rPr>
        <w:t>八、录取</w:t>
      </w:r>
    </w:p>
    <w:p w14:paraId="71B19B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一）学院招生工作小组根据本单位招生计划和综合考核情况等，按照导师上岗顺序优先原则（报考同一导师的考生按总成绩由高到低择优确定），提出录取名单及候补名单，并将拟录取名单、录音录像、申请及考核材料送交研究生院招生办公室。</w:t>
      </w:r>
    </w:p>
    <w:p w14:paraId="1E6ABD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（二）拟录取名单经研究生院审核、校研究生招生工作领导小组审定后进行公示，公示时间为</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10</w:t>
      </w:r>
      <w:r>
        <w:rPr>
          <w:rFonts w:hint="eastAsia" w:ascii="仿宋" w:hAnsi="仿宋" w:eastAsia="仿宋" w:cs="仿宋"/>
          <w:i w:val="0"/>
          <w:iCs w:val="0"/>
          <w:caps w:val="0"/>
          <w:color w:val="000000"/>
          <w:spacing w:val="0"/>
          <w:sz w:val="30"/>
          <w:szCs w:val="30"/>
          <w:bdr w:val="none" w:color="auto" w:sz="0" w:space="0"/>
          <w:shd w:val="clear" w:fill="FFFFFF"/>
          <w:vertAlign w:val="baseline"/>
        </w:rPr>
        <w:t>个工作日。未经校研究生招生工作领导小组审定的名单，导师和单位不得向申请人承诺录取。</w:t>
      </w:r>
    </w:p>
    <w:p w14:paraId="1257E5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（三）考生需提供二级甲等以上医院出具的体检合格证明，合格证明需在录取阶段提交学院。体检标准按照教育部、卫生部颁发的《普通高等学校招生体检工作指导意见》（教学〔</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2003</w:t>
      </w:r>
      <w:r>
        <w:rPr>
          <w:rFonts w:hint="eastAsia" w:ascii="仿宋" w:hAnsi="仿宋" w:eastAsia="仿宋" w:cs="仿宋"/>
          <w:i w:val="0"/>
          <w:iCs w:val="0"/>
          <w:caps w:val="0"/>
          <w:color w:val="000000"/>
          <w:spacing w:val="0"/>
          <w:sz w:val="30"/>
          <w:szCs w:val="30"/>
          <w:bdr w:val="none" w:color="auto" w:sz="0" w:space="0"/>
          <w:shd w:val="clear" w:fill="FFFFFF"/>
          <w:vertAlign w:val="baseline"/>
        </w:rPr>
        <w:t>〕</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3</w:t>
      </w:r>
      <w:r>
        <w:rPr>
          <w:rFonts w:hint="eastAsia" w:ascii="仿宋" w:hAnsi="仿宋" w:eastAsia="仿宋" w:cs="仿宋"/>
          <w:i w:val="0"/>
          <w:iCs w:val="0"/>
          <w:caps w:val="0"/>
          <w:color w:val="000000"/>
          <w:spacing w:val="0"/>
          <w:sz w:val="30"/>
          <w:szCs w:val="30"/>
          <w:bdr w:val="none" w:color="auto" w:sz="0" w:space="0"/>
          <w:shd w:val="clear" w:fill="FFFFFF"/>
          <w:vertAlign w:val="baseline"/>
        </w:rPr>
        <w:t>号）等文件的有关规定执行。不参加体检或体检不合格者不予录取。</w:t>
      </w:r>
    </w:p>
    <w:p w14:paraId="2C8092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i w:val="0"/>
          <w:iCs w:val="0"/>
          <w:caps w:val="0"/>
          <w:color w:val="000000"/>
          <w:spacing w:val="0"/>
          <w:sz w:val="30"/>
          <w:szCs w:val="30"/>
          <w:bdr w:val="none" w:color="auto" w:sz="0" w:space="0"/>
          <w:shd w:val="clear" w:fill="FFFFFF"/>
          <w:vertAlign w:val="baseline"/>
        </w:rPr>
        <w:t>九、监督机制</w:t>
      </w:r>
    </w:p>
    <w:p w14:paraId="7F451B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一）学校研究生招生工作领导小组全面负责“申请制”博士招生工作，学院招生工作小组成员及相关人员须严格遵守学术、职业道德规范，做到选拔透明、程序公正、结果公开，维护招生工作的严肃性。对出现问题的单位和导师，将视具体情节给予削减招生计划、暂停招生、撤销导师资格等处理。</w:t>
      </w:r>
    </w:p>
    <w:p w14:paraId="48BF21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（二）申请人应如实提供申请材料。如发现申请人提交虚假材料、作弊或有其它违纪行为，依情节严重根据国家有关法律、法规和教育部有关规定，将给予严肃处理。</w:t>
      </w:r>
    </w:p>
    <w:p w14:paraId="18EABC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（三）建立信息公开制度，合理利用各种信息发布平台，多渠道发布招考信息，包括招生政策、招考办法、录取结果等，接收考生和社会各界的监督。</w:t>
      </w:r>
    </w:p>
    <w:p w14:paraId="067086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Style w:val="6"/>
          <w:rFonts w:hint="eastAsia" w:ascii="仿宋" w:hAnsi="仿宋" w:eastAsia="仿宋" w:cs="仿宋"/>
          <w:i w:val="0"/>
          <w:iCs w:val="0"/>
          <w:caps w:val="0"/>
          <w:color w:val="000000"/>
          <w:spacing w:val="0"/>
          <w:sz w:val="30"/>
          <w:szCs w:val="30"/>
          <w:bdr w:val="none" w:color="auto" w:sz="0" w:space="0"/>
          <w:shd w:val="clear" w:fill="FFFFFF"/>
          <w:vertAlign w:val="baseline"/>
        </w:rPr>
        <w:t>十、其它</w:t>
      </w:r>
    </w:p>
    <w:p w14:paraId="4361AB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（一）“申请制”考生须在学校指定的研究生招生网站进行网上报名</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w:t>
      </w:r>
      <w:r>
        <w:rPr>
          <w:rFonts w:hint="eastAsia" w:ascii="仿宋" w:hAnsi="仿宋" w:eastAsia="仿宋" w:cs="仿宋"/>
          <w:i w:val="0"/>
          <w:iCs w:val="0"/>
          <w:caps w:val="0"/>
          <w:color w:val="000000"/>
          <w:spacing w:val="0"/>
          <w:sz w:val="30"/>
          <w:szCs w:val="30"/>
          <w:bdr w:val="none" w:color="auto" w:sz="0" w:space="0"/>
          <w:shd w:val="clear" w:fill="FFFFFF"/>
          <w:vertAlign w:val="baseline"/>
        </w:rPr>
        <w:t>采集数据上报教育部进行学历校验</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rPr>
        <w:t>)</w:t>
      </w:r>
      <w:r>
        <w:rPr>
          <w:rFonts w:hint="eastAsia" w:ascii="仿宋" w:hAnsi="仿宋" w:eastAsia="仿宋" w:cs="仿宋"/>
          <w:i w:val="0"/>
          <w:iCs w:val="0"/>
          <w:caps w:val="0"/>
          <w:color w:val="000000"/>
          <w:spacing w:val="0"/>
          <w:sz w:val="30"/>
          <w:szCs w:val="30"/>
          <w:bdr w:val="none" w:color="auto" w:sz="0" w:space="0"/>
          <w:shd w:val="clear" w:fill="FFFFFF"/>
          <w:vertAlign w:val="baseline"/>
        </w:rPr>
        <w:t>。</w:t>
      </w:r>
    </w:p>
    <w:p w14:paraId="64E618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textAlignment w:val="baseline"/>
        <w:rPr>
          <w:rFonts w:hint="default" w:ascii="utf-8" w:hAnsi="utf-8" w:eastAsia="utf-8" w:cs="utf-8"/>
          <w:i w:val="0"/>
          <w:iCs w:val="0"/>
          <w:caps w:val="0"/>
          <w:color w:val="555555"/>
          <w:spacing w:val="0"/>
          <w:sz w:val="22"/>
          <w:szCs w:val="22"/>
        </w:rPr>
      </w:pPr>
      <w:r>
        <w:rPr>
          <w:rFonts w:hint="eastAsia" w:ascii="仿宋" w:hAnsi="仿宋" w:eastAsia="仿宋" w:cs="仿宋"/>
          <w:i w:val="0"/>
          <w:iCs w:val="0"/>
          <w:caps w:val="0"/>
          <w:color w:val="000000"/>
          <w:spacing w:val="0"/>
          <w:sz w:val="30"/>
          <w:szCs w:val="30"/>
          <w:bdr w:val="none" w:color="auto" w:sz="0" w:space="0"/>
          <w:shd w:val="clear" w:fill="FFFFFF"/>
          <w:vertAlign w:val="baseline"/>
        </w:rPr>
        <w:t>（二）本办法自发布之日起执行，由学院招生工作领导小组负责解释。</w:t>
      </w:r>
    </w:p>
    <w:p w14:paraId="34DDD91A">
      <w:pPr>
        <w:rPr>
          <w:rFonts w:hint="default" w:ascii="utf-8" w:hAnsi="utf-8" w:eastAsia="utf-8" w:cs="utf-8"/>
          <w:b/>
          <w:bCs/>
          <w:i w:val="0"/>
          <w:iCs w:val="0"/>
          <w:caps w:val="0"/>
          <w:color w:val="444444"/>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黑体_gbk">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utf-8">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6811"/>
    <w:rsid w:val="33B77665"/>
    <w:rsid w:val="593928F1"/>
    <w:rsid w:val="5F28482B"/>
    <w:rsid w:val="77A5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B3B3B"/>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B3B3B"/>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styleId="14">
    <w:name w:val="HTML Keyboard"/>
    <w:basedOn w:val="5"/>
    <w:uiPriority w:val="0"/>
    <w:rPr>
      <w:rFonts w:ascii="Courier New" w:hAnsi="Courier New"/>
      <w:sz w:val="20"/>
    </w:rPr>
  </w:style>
  <w:style w:type="character" w:styleId="15">
    <w:name w:val="HTML Sample"/>
    <w:basedOn w:val="5"/>
    <w:uiPriority w:val="0"/>
    <w:rPr>
      <w:rFonts w:ascii="Courier New" w:hAnsi="Courier New"/>
    </w:rPr>
  </w:style>
  <w:style w:type="character" w:customStyle="1" w:styleId="16">
    <w:name w:val="pubdate-month"/>
    <w:basedOn w:val="5"/>
    <w:uiPriority w:val="0"/>
    <w:rPr>
      <w:color w:val="FFFFFF"/>
      <w:sz w:val="24"/>
      <w:szCs w:val="24"/>
      <w:shd w:val="clear" w:fill="CC0000"/>
    </w:rPr>
  </w:style>
  <w:style w:type="character" w:customStyle="1" w:styleId="17">
    <w:name w:val="item-name"/>
    <w:basedOn w:val="5"/>
    <w:uiPriority w:val="0"/>
    <w:rPr>
      <w:bdr w:val="none" w:color="auto" w:sz="0" w:space="0"/>
    </w:rPr>
  </w:style>
  <w:style w:type="character" w:customStyle="1" w:styleId="18">
    <w:name w:val="item-name1"/>
    <w:basedOn w:val="5"/>
    <w:uiPriority w:val="0"/>
    <w:rPr>
      <w:bdr w:val="none" w:color="auto" w:sz="0" w:space="0"/>
    </w:rPr>
  </w:style>
  <w:style w:type="character" w:customStyle="1" w:styleId="19">
    <w:name w:val="news_meta"/>
    <w:basedOn w:val="5"/>
    <w:uiPriority w:val="0"/>
    <w:rPr>
      <w:color w:val="9FA0A0"/>
      <w:sz w:val="21"/>
      <w:szCs w:val="21"/>
    </w:rPr>
  </w:style>
  <w:style w:type="character" w:customStyle="1" w:styleId="20">
    <w:name w:val="news_meta1"/>
    <w:basedOn w:val="5"/>
    <w:uiPriority w:val="0"/>
    <w:rPr>
      <w:color w:val="AAABAA"/>
      <w:sz w:val="21"/>
      <w:szCs w:val="21"/>
    </w:rPr>
  </w:style>
  <w:style w:type="character" w:customStyle="1" w:styleId="21">
    <w:name w:val="news_meta2"/>
    <w:basedOn w:val="5"/>
    <w:uiPriority w:val="0"/>
    <w:rPr>
      <w:color w:val="AAABAA"/>
      <w:sz w:val="21"/>
      <w:szCs w:val="21"/>
    </w:rPr>
  </w:style>
  <w:style w:type="character" w:customStyle="1" w:styleId="22">
    <w:name w:val="pubdate-day"/>
    <w:basedOn w:val="5"/>
    <w:uiPriority w:val="0"/>
    <w:rPr>
      <w:shd w:val="clear" w:fill="F2F2F2"/>
    </w:rPr>
  </w:style>
  <w:style w:type="character" w:customStyle="1" w:styleId="23">
    <w:name w:val="column-name18"/>
    <w:basedOn w:val="5"/>
    <w:uiPriority w:val="0"/>
    <w:rPr>
      <w:color w:val="2549A1"/>
    </w:rPr>
  </w:style>
  <w:style w:type="character" w:customStyle="1" w:styleId="24">
    <w:name w:val="news_title10"/>
    <w:basedOn w:val="5"/>
    <w:uiPriority w:val="0"/>
    <w:rPr>
      <w:sz w:val="24"/>
      <w:szCs w:val="24"/>
    </w:rPr>
  </w:style>
  <w:style w:type="character" w:customStyle="1" w:styleId="25">
    <w:name w:val="news_title11"/>
    <w:basedOn w:val="5"/>
    <w:uiPriority w:val="0"/>
    <w:rPr>
      <w:sz w:val="24"/>
      <w:szCs w:val="24"/>
    </w:rPr>
  </w:style>
  <w:style w:type="character" w:customStyle="1" w:styleId="26">
    <w:name w:val="news_title12"/>
    <w:basedOn w:val="5"/>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2025-01-16T02:02:00Z</dcterms:created>
  <dc:creator>WPS_1663235086</dc:creator>
  <cp:lastModifiedBy>WPS_1663235086</cp:lastModifiedBy>
  <dcterms:modified xsi:type="dcterms:W3CDTF">2025-01-16T09:09:58Z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4781FBD445BA45E0A65F8F22110E55CD_13</vt:lpwstr>
  </property>
  <property fmtid="{D5CDD505-2E9C-101B-9397-08002B2CF9AE}" pid="4" name="KSOTemplateDocerSaveRecord">
    <vt:lpwstr>eyJoZGlkIjoiYTFmNmVhOTkxNjMwODU5NTJlYjI4NDc1ZWVjNjRhZWUiLCJ1c2VySWQiOiIxNDE1NTEzMzA2In0=</vt:lpwstr>
  </property>
</Properties>
</file>