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CD510" w14:textId="2BF97D30" w:rsidR="00741BFE" w:rsidRDefault="006D4E58">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（三）西安电子科技大学</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教育部安徽高等研究院</w:t>
      </w:r>
      <w:r>
        <w:rPr>
          <w:rFonts w:ascii="方正小标宋简体" w:eastAsia="方正小标宋简体" w:hAnsi="方正小标宋简体" w:cs="方正小标宋简体" w:hint="eastAsia"/>
          <w:sz w:val="44"/>
          <w:szCs w:val="44"/>
        </w:rPr>
        <w:t>校</w:t>
      </w:r>
      <w:proofErr w:type="gramStart"/>
      <w:r>
        <w:rPr>
          <w:rFonts w:ascii="方正小标宋简体" w:eastAsia="方正小标宋简体" w:hAnsi="方正小标宋简体" w:cs="方正小标宋简体" w:hint="eastAsia"/>
          <w:sz w:val="44"/>
          <w:szCs w:val="44"/>
        </w:rPr>
        <w:t>企联培专项</w:t>
      </w:r>
      <w:proofErr w:type="gramEnd"/>
      <w:r>
        <w:rPr>
          <w:rFonts w:ascii="方正小标宋简体" w:eastAsia="方正小标宋简体" w:hAnsi="方正小标宋简体" w:cs="方正小标宋简体" w:hint="eastAsia"/>
          <w:sz w:val="44"/>
          <w:szCs w:val="44"/>
        </w:rPr>
        <w:t>计划</w:t>
      </w:r>
    </w:p>
    <w:p w14:paraId="5112A1B1" w14:textId="61F1EA38"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为深入贯彻落实党的二十大关于教育、科技、人才“三位一体”重要部署，深化产教融合和科教</w:t>
      </w:r>
      <w:proofErr w:type="gramStart"/>
      <w:r>
        <w:rPr>
          <w:rFonts w:ascii="仿宋_GB2312" w:eastAsia="仿宋_GB2312" w:hAnsi="仿宋_GB2312" w:cs="仿宋_GB2312" w:hint="eastAsia"/>
          <w:sz w:val="32"/>
          <w:szCs w:val="32"/>
        </w:rPr>
        <w:t>融汇</w:t>
      </w:r>
      <w:proofErr w:type="gramEnd"/>
      <w:r>
        <w:rPr>
          <w:rFonts w:ascii="仿宋_GB2312" w:eastAsia="仿宋_GB2312" w:hAnsi="仿宋_GB2312" w:cs="仿宋_GB2312" w:hint="eastAsia"/>
          <w:sz w:val="32"/>
          <w:szCs w:val="32"/>
        </w:rPr>
        <w:t>，引导中西部教育、科技与产业、人才协调发展，教育部支持建设</w:t>
      </w:r>
      <w:r>
        <w:rPr>
          <w:rFonts w:ascii="仿宋_GB2312" w:eastAsia="仿宋_GB2312" w:hAnsi="仿宋_GB2312" w:cs="仿宋_GB2312" w:hint="eastAsia"/>
          <w:sz w:val="32"/>
          <w:szCs w:val="32"/>
        </w:rPr>
        <w:t>教育部安徽高等研究院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年西安电子科技大学联合</w:t>
      </w:r>
      <w:r>
        <w:rPr>
          <w:rFonts w:ascii="仿宋_GB2312" w:eastAsia="仿宋_GB2312" w:hAnsi="仿宋_GB2312" w:cs="仿宋_GB2312" w:hint="eastAsia"/>
          <w:sz w:val="32"/>
          <w:szCs w:val="32"/>
        </w:rPr>
        <w:t>教育部安徽高等研究院</w:t>
      </w:r>
      <w:r>
        <w:rPr>
          <w:rFonts w:ascii="仿宋_GB2312" w:eastAsia="仿宋_GB2312" w:hAnsi="仿宋_GB2312" w:cs="仿宋_GB2312" w:hint="eastAsia"/>
          <w:sz w:val="32"/>
          <w:szCs w:val="32"/>
        </w:rPr>
        <w:t>共同开展博士研究生校</w:t>
      </w:r>
      <w:proofErr w:type="gramStart"/>
      <w:r>
        <w:rPr>
          <w:rFonts w:ascii="仿宋_GB2312" w:eastAsia="仿宋_GB2312" w:hAnsi="仿宋_GB2312" w:cs="仿宋_GB2312" w:hint="eastAsia"/>
          <w:sz w:val="32"/>
          <w:szCs w:val="32"/>
        </w:rPr>
        <w:t>企联培专项</w:t>
      </w:r>
      <w:proofErr w:type="gramEnd"/>
      <w:r>
        <w:rPr>
          <w:rFonts w:ascii="仿宋_GB2312" w:eastAsia="仿宋_GB2312" w:hAnsi="仿宋_GB2312" w:cs="仿宋_GB2312" w:hint="eastAsia"/>
          <w:sz w:val="32"/>
          <w:szCs w:val="32"/>
        </w:rPr>
        <w:t>计划（以下简称“专项计划”）。面向电子信息领域，培养和造就工程技术方面具有高度社会责任感和国际视野的学术创新人才。专项计划招收专业学位博士研究生（以下简称“工程博士”），专项计划实行普通招考招生方式，通过“申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考核”进行选拔，择优录取。</w:t>
      </w:r>
    </w:p>
    <w:p w14:paraId="048AC27C"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一、招生规模</w:t>
      </w:r>
    </w:p>
    <w:p w14:paraId="04E46C48"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秋季计划招收工程博士</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人，按照校内导师招生学院和专业对应录取。</w:t>
      </w:r>
    </w:p>
    <w:p w14:paraId="5A721721"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二、学习方式、学制</w:t>
      </w:r>
    </w:p>
    <w:p w14:paraId="2834420A"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本次专项招生录取</w:t>
      </w:r>
      <w:r>
        <w:rPr>
          <w:rFonts w:ascii="仿宋_GB2312" w:eastAsia="仿宋_GB2312" w:hAnsi="仿宋_GB2312" w:cs="仿宋_GB2312" w:hint="eastAsia"/>
          <w:sz w:val="32"/>
          <w:szCs w:val="32"/>
        </w:rPr>
        <w:t>学习方式为</w:t>
      </w:r>
      <w:r>
        <w:rPr>
          <w:rFonts w:ascii="仿宋_GB2312" w:eastAsia="仿宋_GB2312" w:hAnsi="仿宋_GB2312" w:cs="仿宋_GB2312" w:hint="eastAsia"/>
          <w:sz w:val="32"/>
          <w:szCs w:val="32"/>
        </w:rPr>
        <w:t>非全日制，学制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p>
    <w:p w14:paraId="3B25A74E"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三、申请流程</w:t>
      </w:r>
    </w:p>
    <w:p w14:paraId="3B21E52A"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申请条件</w:t>
      </w:r>
    </w:p>
    <w:p w14:paraId="5711ACB4" w14:textId="18B352D8"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应为项目来源企业的一线优秀在职技术骨干，且</w:t>
      </w:r>
      <w:r>
        <w:rPr>
          <w:rFonts w:ascii="仿宋_GB2312" w:eastAsia="仿宋_GB2312" w:hAnsi="仿宋_GB2312" w:cs="仿宋_GB2312" w:hint="eastAsia"/>
          <w:sz w:val="32"/>
          <w:szCs w:val="32"/>
        </w:rPr>
        <w:t>符合《西安电子科技大学</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年博士研究生招生简章》及</w:t>
      </w:r>
      <w:r>
        <w:rPr>
          <w:rFonts w:ascii="仿宋_GB2312" w:eastAsia="仿宋_GB2312" w:hAnsi="仿宋_GB2312" w:cs="仿宋_GB2312" w:hint="eastAsia"/>
          <w:sz w:val="32"/>
          <w:szCs w:val="32"/>
        </w:rPr>
        <w:lastRenderedPageBreak/>
        <w:t>其相关申请考核实施细则中的报考条件。</w:t>
      </w:r>
    </w:p>
    <w:p w14:paraId="2ABE5C4A"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申请时间及报名流程</w:t>
      </w:r>
    </w:p>
    <w:p w14:paraId="1A47FA60" w14:textId="327DDC8C" w:rsidR="00741BFE" w:rsidRDefault="006D4E58">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年秋季博士研究生招生报名通知要求操作，专项计划选择“</w:t>
      </w:r>
      <w:r>
        <w:rPr>
          <w:rFonts w:ascii="仿宋_GB2312" w:eastAsia="仿宋_GB2312" w:hAnsi="仿宋_GB2312" w:cs="仿宋_GB2312" w:hint="eastAsia"/>
          <w:sz w:val="32"/>
          <w:szCs w:val="32"/>
        </w:rPr>
        <w:t>教育部安徽高等研究院</w:t>
      </w:r>
      <w:r>
        <w:rPr>
          <w:rFonts w:ascii="仿宋_GB2312" w:eastAsia="仿宋_GB2312" w:hAnsi="仿宋_GB2312" w:cs="仿宋_GB2312" w:hint="eastAsia"/>
          <w:sz w:val="32"/>
          <w:szCs w:val="32"/>
        </w:rPr>
        <w:t>校企联培专项计划”。</w:t>
      </w:r>
    </w:p>
    <w:p w14:paraId="26CA344B"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四、招生考核</w:t>
      </w:r>
    </w:p>
    <w:p w14:paraId="4B1CD3F4" w14:textId="2182A38E"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招生考核分为材料评议和复试考核两个阶段，由西安电子科技大学相关学院与</w:t>
      </w:r>
      <w:r>
        <w:rPr>
          <w:rFonts w:ascii="仿宋_GB2312" w:eastAsia="仿宋_GB2312" w:hAnsi="仿宋_GB2312" w:cs="仿宋_GB2312" w:hint="eastAsia"/>
          <w:sz w:val="32"/>
          <w:szCs w:val="32"/>
        </w:rPr>
        <w:t>教育部安徽高等研究院</w:t>
      </w:r>
      <w:r>
        <w:rPr>
          <w:rFonts w:ascii="仿宋_GB2312" w:eastAsia="仿宋_GB2312" w:hAnsi="仿宋_GB2312" w:cs="仿宋_GB2312" w:hint="eastAsia"/>
          <w:sz w:val="32"/>
          <w:szCs w:val="32"/>
        </w:rPr>
        <w:t>共同组织。</w:t>
      </w:r>
    </w:p>
    <w:p w14:paraId="19FFEDA3"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材料评议。对考生的报名材料进行审查评议，根据综合评议结果择优确定参加复试考核名单，并通知考生参加复试考核。</w:t>
      </w:r>
    </w:p>
    <w:p w14:paraId="121988A5"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复试考核。复试综合考核以面试考核为</w:t>
      </w:r>
      <w:r>
        <w:rPr>
          <w:rFonts w:ascii="仿宋_GB2312" w:eastAsia="仿宋_GB2312" w:hAnsi="仿宋_GB2312" w:cs="仿宋_GB2312" w:hint="eastAsia"/>
          <w:sz w:val="32"/>
          <w:szCs w:val="32"/>
        </w:rPr>
        <w:t>主，按照报考学院复试安排进行。根据考核需要，可安排其他形式的考核，包括但不限于笔试、</w:t>
      </w:r>
      <w:proofErr w:type="gramStart"/>
      <w:r>
        <w:rPr>
          <w:rFonts w:ascii="仿宋_GB2312" w:eastAsia="仿宋_GB2312" w:hAnsi="仿宋_GB2312" w:cs="仿宋_GB2312" w:hint="eastAsia"/>
          <w:sz w:val="32"/>
          <w:szCs w:val="32"/>
        </w:rPr>
        <w:t>机试等</w:t>
      </w:r>
      <w:proofErr w:type="gramEnd"/>
      <w:r>
        <w:rPr>
          <w:rFonts w:ascii="仿宋_GB2312" w:eastAsia="仿宋_GB2312" w:hAnsi="仿宋_GB2312" w:cs="仿宋_GB2312" w:hint="eastAsia"/>
          <w:sz w:val="32"/>
          <w:szCs w:val="32"/>
        </w:rPr>
        <w:t>。</w:t>
      </w:r>
    </w:p>
    <w:p w14:paraId="1C8046A0"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五、录取</w:t>
      </w:r>
    </w:p>
    <w:p w14:paraId="32E9462A"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以考生的复试考核成绩为主要依据，综合考虑材料评议结果及导师招生培养情况，择优确定拟录取名单。</w:t>
      </w:r>
    </w:p>
    <w:p w14:paraId="6AD0C7FA"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六、培养、授位</w:t>
      </w:r>
    </w:p>
    <w:p w14:paraId="3E74065D" w14:textId="68A04DA4"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hint="eastAsia"/>
        </w:rPr>
        <w:t xml:space="preserve"> </w:t>
      </w:r>
      <w:r>
        <w:rPr>
          <w:rFonts w:ascii="仿宋_GB2312" w:eastAsia="仿宋_GB2312" w:hAnsi="仿宋_GB2312" w:cs="仿宋_GB2312" w:hint="eastAsia"/>
          <w:sz w:val="32"/>
          <w:szCs w:val="32"/>
        </w:rPr>
        <w:t>学生可根据学校安排及专业实践课题需要，参加相关培训及课程。</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学校、企业</w:t>
      </w:r>
      <w:r>
        <w:rPr>
          <w:rFonts w:ascii="仿宋_GB2312" w:eastAsia="仿宋_GB2312" w:hAnsi="仿宋_GB2312" w:cs="仿宋_GB2312" w:hint="eastAsia"/>
          <w:sz w:val="32"/>
          <w:szCs w:val="32"/>
        </w:rPr>
        <w:t>根据人才培养目标、企业需求及项目研发内容</w:t>
      </w:r>
      <w:r>
        <w:rPr>
          <w:rFonts w:ascii="仿宋_GB2312" w:eastAsia="仿宋_GB2312" w:hAnsi="仿宋_GB2312" w:cs="仿宋_GB2312" w:hint="eastAsia"/>
          <w:sz w:val="32"/>
          <w:szCs w:val="32"/>
        </w:rPr>
        <w:t>共同制定的联合培养</w:t>
      </w:r>
      <w:r>
        <w:rP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，课程学习在西安电子科技大学进行，科研实践在</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来源</w:t>
      </w:r>
      <w:r>
        <w:rPr>
          <w:rFonts w:ascii="仿宋_GB2312" w:eastAsia="仿宋_GB2312" w:hAnsi="仿宋_GB2312" w:cs="仿宋_GB2312" w:hint="eastAsia"/>
          <w:sz w:val="32"/>
          <w:szCs w:val="32"/>
        </w:rPr>
        <w:t>企业</w:t>
      </w:r>
      <w:r>
        <w:rPr>
          <w:rFonts w:ascii="仿宋_GB2312" w:eastAsia="仿宋_GB2312" w:hAnsi="仿宋_GB2312" w:cs="仿宋_GB2312" w:hint="eastAsia"/>
          <w:sz w:val="32"/>
          <w:szCs w:val="32"/>
        </w:rPr>
        <w:t>进行，学位（毕业）论文工作结合</w:t>
      </w:r>
      <w:r>
        <w:rPr>
          <w:rFonts w:ascii="仿宋_GB2312" w:eastAsia="仿宋_GB2312" w:hAnsi="仿宋_GB2312" w:cs="仿宋_GB2312" w:hint="eastAsia"/>
          <w:sz w:val="32"/>
          <w:szCs w:val="32"/>
        </w:rPr>
        <w:t>实际科研任务</w:t>
      </w:r>
      <w:r>
        <w:rPr>
          <w:rFonts w:ascii="仿宋_GB2312" w:eastAsia="仿宋_GB2312" w:hAnsi="仿宋_GB2312" w:cs="仿宋_GB2312" w:hint="eastAsia"/>
          <w:sz w:val="32"/>
          <w:szCs w:val="32"/>
        </w:rPr>
        <w:t>完成。</w:t>
      </w:r>
    </w:p>
    <w:p w14:paraId="4A4CBF81"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西安电子科技大学根据修业年限、学业成绩等，按照国家和学校有关规定发放相应的、注明学习方式（非全日制）的毕业证书；其学业水平达到国家和学校规定的学位标准，可以申请授予相应的学位证书。</w:t>
      </w:r>
    </w:p>
    <w:p w14:paraId="15B71623" w14:textId="77777777" w:rsidR="00741BFE" w:rsidRDefault="006D4E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七、其他</w:t>
      </w:r>
    </w:p>
    <w:p w14:paraId="740D21F6"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入学时间：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年秋季学期。</w:t>
      </w:r>
    </w:p>
    <w:p w14:paraId="02CD7302" w14:textId="5953FF24"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学费与奖助：学费按照西安电子科技大学同类型博士研究生标准由学校收取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非全日制</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参评</w:t>
      </w:r>
      <w:r>
        <w:rPr>
          <w:rFonts w:ascii="仿宋_GB2312" w:eastAsia="仿宋_GB2312" w:hAnsi="仿宋_GB2312" w:cs="仿宋_GB2312" w:hint="eastAsia"/>
          <w:sz w:val="32"/>
          <w:szCs w:val="32"/>
        </w:rPr>
        <w:t>学校奖助</w:t>
      </w:r>
      <w:r>
        <w:rPr>
          <w:rFonts w:ascii="仿宋_GB2312" w:eastAsia="仿宋_GB2312" w:hAnsi="仿宋_GB2312" w:cs="仿宋_GB2312" w:hint="eastAsia"/>
          <w:sz w:val="32"/>
          <w:szCs w:val="32"/>
        </w:rPr>
        <w:t>学金</w:t>
      </w:r>
      <w:r>
        <w:rPr>
          <w:rFonts w:ascii="仿宋_GB2312" w:eastAsia="仿宋_GB2312" w:hAnsi="仿宋_GB2312" w:cs="仿宋_GB2312" w:hint="eastAsia"/>
          <w:sz w:val="32"/>
          <w:szCs w:val="32"/>
        </w:rPr>
        <w:t>。</w:t>
      </w:r>
    </w:p>
    <w:p w14:paraId="4C4C785B" w14:textId="690A6906"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住宿安排：</w:t>
      </w:r>
      <w:r>
        <w:rPr>
          <w:rFonts w:ascii="仿宋_GB2312" w:eastAsia="仿宋_GB2312" w:hAnsi="仿宋_GB2312" w:cs="仿宋_GB2312" w:hint="eastAsia"/>
          <w:sz w:val="32"/>
          <w:szCs w:val="32"/>
        </w:rPr>
        <w:t>课程学习环节学校不</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住宿</w:t>
      </w:r>
      <w:r>
        <w:rPr>
          <w:rFonts w:ascii="仿宋_GB2312" w:eastAsia="仿宋_GB2312" w:hAnsi="仿宋_GB2312" w:cs="仿宋_GB2312" w:hint="eastAsia"/>
          <w:sz w:val="32"/>
          <w:szCs w:val="32"/>
        </w:rPr>
        <w:t>，科研实践阶段由</w:t>
      </w:r>
      <w:r>
        <w:rPr>
          <w:rFonts w:ascii="仿宋_GB2312" w:eastAsia="仿宋_GB2312" w:hAnsi="仿宋_GB2312" w:cs="仿宋_GB2312" w:hint="eastAsia"/>
          <w:sz w:val="32"/>
          <w:szCs w:val="32"/>
        </w:rPr>
        <w:t>项目来源企业与个人按相关规定协商确定</w:t>
      </w:r>
      <w:r>
        <w:rPr>
          <w:rFonts w:ascii="仿宋_GB2312" w:eastAsia="仿宋_GB2312" w:hAnsi="仿宋_GB2312" w:cs="仿宋_GB2312" w:hint="eastAsia"/>
          <w:sz w:val="32"/>
          <w:szCs w:val="32"/>
        </w:rPr>
        <w:t>。</w:t>
      </w:r>
    </w:p>
    <w:p w14:paraId="16E40A0E" w14:textId="77777777" w:rsidR="00741BFE" w:rsidRDefault="006D4E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未尽事宜参见《西安电子科技大学</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年博士研究生招生简章》及其相关的实施细则。</w:t>
      </w:r>
    </w:p>
    <w:p w14:paraId="346F4893" w14:textId="77777777" w:rsidR="00741BFE" w:rsidRDefault="006D4E58" w:rsidP="00091842">
      <w:pPr>
        <w:ind w:firstLineChars="1200" w:firstLine="38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西安电子科技大学</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招办</w:t>
      </w:r>
    </w:p>
    <w:p w14:paraId="43A5018D" w14:textId="7AF86E92" w:rsidR="00741BFE" w:rsidRDefault="006D4E58">
      <w:pPr>
        <w:wordWrap w:val="0"/>
        <w:ind w:firstLineChars="1300" w:firstLine="416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教育部安徽高等研究院</w:t>
      </w:r>
      <w:r>
        <w:rPr>
          <w:rFonts w:ascii="仿宋_GB2312" w:eastAsia="仿宋_GB2312" w:hAnsi="仿宋_GB2312" w:cs="仿宋_GB2312" w:hint="eastAsia"/>
          <w:sz w:val="32"/>
          <w:szCs w:val="32"/>
        </w:rPr>
        <w:t xml:space="preserve">   </w:t>
      </w:r>
    </w:p>
    <w:p w14:paraId="79E4DA91" w14:textId="77777777" w:rsidR="00741BFE" w:rsidRDefault="00741BFE">
      <w:pPr>
        <w:rPr>
          <w:rFonts w:ascii="仿宋_GB2312" w:eastAsia="仿宋_GB2312" w:hAnsi="仿宋_GB2312" w:cs="仿宋_GB2312"/>
          <w:sz w:val="32"/>
          <w:szCs w:val="32"/>
        </w:rPr>
      </w:pPr>
    </w:p>
    <w:p w14:paraId="0DA62933" w14:textId="77777777" w:rsidR="00741BFE" w:rsidRDefault="00741BFE">
      <w:pPr>
        <w:jc w:val="center"/>
        <w:rPr>
          <w:rFonts w:ascii="仿宋_GB2312" w:eastAsia="仿宋_GB2312" w:hAnsi="仿宋_GB2312" w:cs="仿宋_GB2312"/>
          <w:b/>
          <w:bCs/>
          <w:sz w:val="32"/>
          <w:szCs w:val="32"/>
        </w:rPr>
      </w:pPr>
    </w:p>
    <w:p w14:paraId="7A90551F" w14:textId="293BDC00" w:rsidR="00741BFE" w:rsidRDefault="006D4E58">
      <w:pPr>
        <w:spacing w:line="560" w:lineRule="exact"/>
        <w:jc w:val="center"/>
        <w:rPr>
          <w:rFonts w:ascii="Times New Roman" w:eastAsia="方正小标宋简体" w:hAnsi="Times New Roman" w:cs="Times New Roman"/>
          <w:kern w:val="0"/>
          <w:sz w:val="32"/>
          <w:szCs w:val="28"/>
        </w:rPr>
      </w:pPr>
      <w:r>
        <w:rPr>
          <w:rFonts w:ascii="Times New Roman" w:eastAsia="方正小标宋简体" w:hAnsi="Times New Roman" w:cs="Times New Roman" w:hint="eastAsia"/>
          <w:kern w:val="0"/>
          <w:sz w:val="32"/>
          <w:szCs w:val="28"/>
        </w:rPr>
        <w:t>西安电子科技大学</w:t>
      </w:r>
      <w:r>
        <w:rPr>
          <w:rFonts w:ascii="Times New Roman" w:eastAsia="方正小标宋简体" w:hAnsi="Times New Roman" w:cs="Times New Roman" w:hint="eastAsia"/>
          <w:kern w:val="0"/>
          <w:sz w:val="32"/>
          <w:szCs w:val="28"/>
        </w:rPr>
        <w:t>-</w:t>
      </w:r>
      <w:r>
        <w:rPr>
          <w:rFonts w:ascii="Times New Roman" w:eastAsia="方正小标宋简体" w:hAnsi="Times New Roman" w:cs="Times New Roman" w:hint="eastAsia"/>
          <w:kern w:val="0"/>
          <w:sz w:val="32"/>
          <w:szCs w:val="28"/>
        </w:rPr>
        <w:t>教育部安徽高等研究院</w:t>
      </w:r>
      <w:r>
        <w:rPr>
          <w:rFonts w:ascii="Times New Roman" w:eastAsia="方正小标宋简体" w:hAnsi="Times New Roman" w:cs="Times New Roman" w:hint="eastAsia"/>
          <w:kern w:val="0"/>
          <w:sz w:val="32"/>
          <w:szCs w:val="28"/>
        </w:rPr>
        <w:t>校</w:t>
      </w:r>
      <w:proofErr w:type="gramStart"/>
      <w:r>
        <w:rPr>
          <w:rFonts w:ascii="Times New Roman" w:eastAsia="方正小标宋简体" w:hAnsi="Times New Roman" w:cs="Times New Roman" w:hint="eastAsia"/>
          <w:kern w:val="0"/>
          <w:sz w:val="32"/>
          <w:szCs w:val="28"/>
        </w:rPr>
        <w:t>企联培博士</w:t>
      </w:r>
      <w:proofErr w:type="gramEnd"/>
      <w:r>
        <w:rPr>
          <w:rFonts w:ascii="Times New Roman" w:eastAsia="方正小标宋简体" w:hAnsi="Times New Roman" w:cs="Times New Roman" w:hint="eastAsia"/>
          <w:kern w:val="0"/>
          <w:sz w:val="32"/>
          <w:szCs w:val="28"/>
        </w:rPr>
        <w:t>专项计划</w:t>
      </w:r>
      <w:r>
        <w:rPr>
          <w:rFonts w:ascii="Times New Roman" w:eastAsia="方正小标宋简体" w:hAnsi="Times New Roman" w:cs="Times New Roman" w:hint="eastAsia"/>
          <w:kern w:val="0"/>
          <w:sz w:val="32"/>
          <w:szCs w:val="28"/>
        </w:rPr>
        <w:t>2026</w:t>
      </w:r>
      <w:r>
        <w:rPr>
          <w:rFonts w:ascii="Times New Roman" w:eastAsia="方正小标宋简体" w:hAnsi="Times New Roman" w:cs="Times New Roman" w:hint="eastAsia"/>
          <w:kern w:val="0"/>
          <w:sz w:val="32"/>
          <w:szCs w:val="28"/>
        </w:rPr>
        <w:t>年秋季招生导师名单</w:t>
      </w:r>
    </w:p>
    <w:tbl>
      <w:tblPr>
        <w:tblW w:w="8946" w:type="dxa"/>
        <w:tblInd w:w="93" w:type="dxa"/>
        <w:tblLayout w:type="fixed"/>
        <w:tblLook w:val="04A0" w:firstRow="1" w:lastRow="0" w:firstColumn="1" w:lastColumn="0" w:noHBand="0" w:noVBand="1"/>
      </w:tblPr>
      <w:tblGrid>
        <w:gridCol w:w="1716"/>
        <w:gridCol w:w="1276"/>
        <w:gridCol w:w="1418"/>
        <w:gridCol w:w="1417"/>
        <w:gridCol w:w="1985"/>
        <w:gridCol w:w="1134"/>
      </w:tblGrid>
      <w:tr w:rsidR="00741BFE" w14:paraId="48B63CCB" w14:textId="77777777" w:rsidTr="00091842">
        <w:trPr>
          <w:trHeight w:val="593"/>
        </w:trPr>
        <w:tc>
          <w:tcPr>
            <w:tcW w:w="171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C11419"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kern w:val="0"/>
                <w:sz w:val="24"/>
                <w:szCs w:val="24"/>
              </w:rPr>
              <w:t>招生学位类别</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学习方式</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1C2216D"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kern w:val="0"/>
                <w:sz w:val="24"/>
                <w:szCs w:val="24"/>
              </w:rPr>
              <w:t>招生学院</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C89F1"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kern w:val="0"/>
                <w:sz w:val="24"/>
                <w:szCs w:val="24"/>
              </w:rPr>
              <w:t>招生专业</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8DD18"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kern w:val="0"/>
                <w:sz w:val="24"/>
                <w:szCs w:val="24"/>
              </w:rPr>
              <w:t>招生导师</w:t>
            </w:r>
          </w:p>
        </w:tc>
        <w:tc>
          <w:tcPr>
            <w:tcW w:w="1985" w:type="dxa"/>
            <w:tcBorders>
              <w:top w:val="single" w:sz="4" w:space="0" w:color="000000"/>
              <w:left w:val="single" w:sz="4" w:space="0" w:color="000000"/>
              <w:bottom w:val="single" w:sz="4" w:space="0" w:color="000000"/>
              <w:right w:val="single" w:sz="4" w:space="0" w:color="000000"/>
            </w:tcBorders>
            <w:vAlign w:val="center"/>
          </w:tcPr>
          <w:p w14:paraId="103C8FBD" w14:textId="77777777" w:rsidR="00741BFE" w:rsidRDefault="006D4E58">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项目企业名称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A922BD" w14:textId="77777777" w:rsidR="00741BFE" w:rsidRDefault="006D4E58">
            <w:pPr>
              <w:widowControl/>
              <w:jc w:val="center"/>
              <w:textAlignment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企业所在市</w:t>
            </w:r>
          </w:p>
        </w:tc>
      </w:tr>
      <w:tr w:rsidR="00741BFE" w14:paraId="3BDFA9D3" w14:textId="77777777" w:rsidTr="00091842">
        <w:trPr>
          <w:trHeight w:val="57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D27E"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工程博士</w:t>
            </w:r>
          </w:p>
          <w:p w14:paraId="5E3DE04C"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非全日制</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F8466" w14:textId="77777777" w:rsidR="00741BFE" w:rsidRDefault="006D4E58">
            <w:pPr>
              <w:widowControl/>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集成电路学部</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14:paraId="54DE5F9E"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电子信息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5B143"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张玉明</w:t>
            </w:r>
          </w:p>
        </w:tc>
        <w:tc>
          <w:tcPr>
            <w:tcW w:w="1985" w:type="dxa"/>
            <w:tcBorders>
              <w:top w:val="single" w:sz="4" w:space="0" w:color="000000"/>
              <w:left w:val="single" w:sz="4" w:space="0" w:color="000000"/>
              <w:bottom w:val="single" w:sz="4" w:space="0" w:color="000000"/>
              <w:right w:val="single" w:sz="4" w:space="0" w:color="000000"/>
            </w:tcBorders>
            <w:vAlign w:val="center"/>
          </w:tcPr>
          <w:p w14:paraId="48754BC4"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瑞</w:t>
            </w:r>
            <w:proofErr w:type="gramStart"/>
            <w:r>
              <w:rPr>
                <w:rFonts w:ascii="仿宋_GB2312" w:eastAsia="仿宋_GB2312" w:hAnsi="仿宋_GB2312" w:cs="仿宋_GB2312" w:hint="eastAsia"/>
                <w:color w:val="000000"/>
                <w:sz w:val="24"/>
                <w:szCs w:val="24"/>
              </w:rPr>
              <w:t>联智汇</w:t>
            </w:r>
            <w:proofErr w:type="gramEnd"/>
            <w:r>
              <w:rPr>
                <w:rFonts w:ascii="仿宋_GB2312" w:eastAsia="仿宋_GB2312" w:hAnsi="仿宋_GB2312" w:cs="仿宋_GB2312" w:hint="eastAsia"/>
                <w:color w:val="000000"/>
                <w:sz w:val="24"/>
                <w:szCs w:val="24"/>
              </w:rPr>
              <w:t>（安</w:t>
            </w:r>
          </w:p>
          <w:p w14:paraId="56E888FA"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徽）科技有限公</w:t>
            </w:r>
          </w:p>
          <w:p w14:paraId="343EF96F"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司</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B53F0" w14:textId="77777777" w:rsidR="00741BFE" w:rsidRDefault="006D4E58">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芜湖市</w:t>
            </w:r>
          </w:p>
        </w:tc>
      </w:tr>
    </w:tbl>
    <w:p w14:paraId="52BA3E10" w14:textId="77777777" w:rsidR="00741BFE" w:rsidRDefault="00741BFE"/>
    <w:sectPr w:rsidR="00741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B3B22" w14:textId="77777777" w:rsidR="006D4E58" w:rsidRDefault="006D4E58" w:rsidP="00091842">
      <w:r>
        <w:separator/>
      </w:r>
    </w:p>
  </w:endnote>
  <w:endnote w:type="continuationSeparator" w:id="0">
    <w:p w14:paraId="25CA8AA1" w14:textId="77777777" w:rsidR="006D4E58" w:rsidRDefault="006D4E58" w:rsidP="0009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0821" w14:textId="77777777" w:rsidR="006D4E58" w:rsidRDefault="006D4E58" w:rsidP="00091842">
      <w:r>
        <w:separator/>
      </w:r>
    </w:p>
  </w:footnote>
  <w:footnote w:type="continuationSeparator" w:id="0">
    <w:p w14:paraId="792DB472" w14:textId="77777777" w:rsidR="006D4E58" w:rsidRDefault="006D4E58" w:rsidP="00091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cyMmJkNDI0ZDhlMjY1MDE4Njc3NWQ0ZWZkNTYxZjcifQ=="/>
  </w:docVars>
  <w:rsids>
    <w:rsidRoot w:val="19551657"/>
    <w:rsid w:val="00091842"/>
    <w:rsid w:val="001677F3"/>
    <w:rsid w:val="002249A5"/>
    <w:rsid w:val="004D6C01"/>
    <w:rsid w:val="004F1974"/>
    <w:rsid w:val="006D4E58"/>
    <w:rsid w:val="00720884"/>
    <w:rsid w:val="00741BFE"/>
    <w:rsid w:val="00815595"/>
    <w:rsid w:val="008503B4"/>
    <w:rsid w:val="0085783C"/>
    <w:rsid w:val="00861419"/>
    <w:rsid w:val="008A391A"/>
    <w:rsid w:val="00AD306E"/>
    <w:rsid w:val="00C273EA"/>
    <w:rsid w:val="00D777A9"/>
    <w:rsid w:val="01DC3B76"/>
    <w:rsid w:val="13C87418"/>
    <w:rsid w:val="19551657"/>
    <w:rsid w:val="283E702F"/>
    <w:rsid w:val="35D46B3A"/>
    <w:rsid w:val="412507D2"/>
    <w:rsid w:val="56C97955"/>
    <w:rsid w:val="58262DCD"/>
    <w:rsid w:val="708514EF"/>
    <w:rsid w:val="7C6E2872"/>
    <w:rsid w:val="7FD1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9B5502-2E15-4C30-9388-F363D78F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7">
    <w:name w:val="Balloon Text"/>
    <w:basedOn w:val="a"/>
    <w:link w:val="a8"/>
    <w:rsid w:val="00091842"/>
    <w:rPr>
      <w:sz w:val="18"/>
      <w:szCs w:val="18"/>
    </w:rPr>
  </w:style>
  <w:style w:type="character" w:customStyle="1" w:styleId="a8">
    <w:name w:val="批注框文本 字符"/>
    <w:basedOn w:val="a0"/>
    <w:link w:val="a7"/>
    <w:rsid w:val="000918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242B-D039-42E2-9B8D-E1C05F3E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LXWू･ω･` )Molly</dc:creator>
  <cp:lastModifiedBy>gzq</cp:lastModifiedBy>
  <cp:revision>7</cp:revision>
  <dcterms:created xsi:type="dcterms:W3CDTF">2024-04-11T07:42:00Z</dcterms:created>
  <dcterms:modified xsi:type="dcterms:W3CDTF">2026-04-13T01:56:00Z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9B5F72E2D879422E8414B0DBBEE6B55C_11</vt:lpwstr>
  </property>
  <property fmtid="{D5CDD505-2E9C-101B-9397-08002B2CF9AE}" pid="4" name="KSOTemplateDocerSaveRecord">
    <vt:lpwstr>eyJoZGlkIjoiZmU5MTBlOWE2NmUyZDZjZGRjNzE2ZWI0ZGIzMjQwMDkiLCJ1c2VySWQiOiIxMTM1NTcxMTA1In0=</vt:lpwstr>
  </property>
</Properties>
</file>