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3" w:lineRule="atLeast"/>
        <w:ind w:left="0" w:firstLine="0"/>
        <w:jc w:val="center"/>
        <w:rPr>
          <w:rFonts w:ascii="Arial" w:hAnsi="Arial" w:cs="Arial"/>
          <w:b/>
          <w:bCs/>
          <w:i w:val="0"/>
          <w:iCs w:val="0"/>
          <w:caps w:val="0"/>
          <w:color w:val="444444"/>
          <w:spacing w:val="0"/>
        </w:rPr>
      </w:pPr>
      <w:r>
        <w:rPr>
          <w:rFonts w:hint="default" w:ascii="Arial" w:hAnsi="Arial" w:cs="Arial"/>
          <w:b/>
          <w:bCs/>
          <w:i w:val="0"/>
          <w:iCs w:val="0"/>
          <w:caps w:val="0"/>
          <w:color w:val="444444"/>
          <w:spacing w:val="0"/>
          <w:bdr w:val="none" w:color="auto" w:sz="0" w:space="0"/>
          <w:shd w:val="clear" w:fill="FFFFFF"/>
        </w:rPr>
        <w:t>柔性电子研究院2024年博士研究生“申请-考核”制 招生报告公告</w:t>
      </w:r>
    </w:p>
    <w:p>
      <w:pPr>
        <w:rPr>
          <w:rFonts w:hint="eastAsia" w:ascii="黑体" w:hAnsi="宋体" w:eastAsia="黑体" w:cs="黑体"/>
          <w:i w:val="0"/>
          <w:iCs w:val="0"/>
          <w:caps w:val="0"/>
          <w:color w:val="555555"/>
          <w:spacing w:val="0"/>
          <w:sz w:val="30"/>
          <w:szCs w:val="30"/>
          <w:bdr w:val="none" w:color="auto" w:sz="0" w:space="0"/>
          <w:shd w:val="clear" w:fill="FFFFFF"/>
        </w:rPr>
      </w:pPr>
      <w:r>
        <w:rPr>
          <w:rFonts w:ascii="黑体" w:hAnsi="宋体" w:eastAsia="黑体" w:cs="黑体"/>
          <w:i w:val="0"/>
          <w:iCs w:val="0"/>
          <w:caps w:val="0"/>
          <w:color w:val="555555"/>
          <w:spacing w:val="0"/>
          <w:sz w:val="30"/>
          <w:szCs w:val="30"/>
          <w:bdr w:val="none" w:color="auto" w:sz="0" w:space="0"/>
          <w:shd w:val="clear" w:fill="FFFFFF"/>
        </w:rPr>
        <w:t>一、</w:t>
      </w:r>
      <w:r>
        <w:rPr>
          <w:rFonts w:hint="eastAsia" w:ascii="黑体" w:hAnsi="宋体" w:eastAsia="黑体" w:cs="黑体"/>
          <w:i w:val="0"/>
          <w:iCs w:val="0"/>
          <w:caps w:val="0"/>
          <w:color w:val="555555"/>
          <w:spacing w:val="0"/>
          <w:sz w:val="30"/>
          <w:szCs w:val="30"/>
          <w:bdr w:val="none" w:color="auto" w:sz="0" w:space="0"/>
          <w:shd w:val="clear" w:fill="FFFFFF"/>
        </w:rPr>
        <w:t>招生学科</w:t>
      </w:r>
    </w:p>
    <w:p>
      <w:r>
        <w:drawing>
          <wp:inline distT="0" distB="0" distL="114300" distR="114300">
            <wp:extent cx="5270500" cy="1403985"/>
            <wp:effectExtent l="0" t="0" r="635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4"/>
                    <a:stretch>
                      <a:fillRect/>
                    </a:stretch>
                  </pic:blipFill>
                  <pic:spPr>
                    <a:xfrm>
                      <a:off x="0" y="0"/>
                      <a:ext cx="5270500" cy="140398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ascii="Arial" w:hAnsi="Arial" w:cs="Arial"/>
          <w:b w:val="0"/>
          <w:bCs w:val="0"/>
          <w:color w:val="555555"/>
          <w:sz w:val="24"/>
          <w:szCs w:val="24"/>
        </w:rPr>
      </w:pPr>
      <w:r>
        <w:rPr>
          <w:rFonts w:ascii="黑体" w:hAnsi="宋体" w:eastAsia="黑体" w:cs="黑体"/>
          <w:b w:val="0"/>
          <w:bCs w:val="0"/>
          <w:i w:val="0"/>
          <w:iCs w:val="0"/>
          <w:caps w:val="0"/>
          <w:color w:val="555555"/>
          <w:spacing w:val="0"/>
          <w:sz w:val="24"/>
          <w:szCs w:val="24"/>
          <w:bdr w:val="none" w:color="auto" w:sz="0" w:space="0"/>
          <w:shd w:val="clear" w:fill="FFFFFF"/>
        </w:rPr>
        <w:t>二、考核方式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ascii="仿宋_GB2312" w:hAnsi="仿宋_GB2312" w:eastAsia="仿宋_GB2312" w:cs="仿宋_GB2312"/>
          <w:b w:val="0"/>
          <w:bCs w:val="0"/>
          <w:i w:val="0"/>
          <w:iCs w:val="0"/>
          <w:caps w:val="0"/>
          <w:color w:val="555555"/>
          <w:spacing w:val="0"/>
          <w:sz w:val="24"/>
          <w:szCs w:val="24"/>
          <w:bdr w:val="none" w:color="auto" w:sz="0" w:space="0"/>
          <w:shd w:val="clear" w:fill="FFFFFF"/>
        </w:rPr>
        <w:t>“申请</w:t>
      </w: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-考核”制。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Arial" w:hAnsi="Arial" w:cs="Arial"/>
          <w:b w:val="0"/>
          <w:bCs w:val="0"/>
          <w:color w:val="555555"/>
          <w:sz w:val="24"/>
          <w:szCs w:val="24"/>
        </w:rPr>
      </w:pPr>
      <w:r>
        <w:rPr>
          <w:rFonts w:hint="eastAsia" w:ascii="黑体" w:hAnsi="宋体" w:eastAsia="黑体" w:cs="黑体"/>
          <w:b w:val="0"/>
          <w:bCs w:val="0"/>
          <w:i w:val="0"/>
          <w:iCs w:val="0"/>
          <w:caps w:val="0"/>
          <w:color w:val="555555"/>
          <w:spacing w:val="0"/>
          <w:sz w:val="24"/>
          <w:szCs w:val="24"/>
          <w:bdr w:val="none" w:color="auto" w:sz="0" w:space="0"/>
          <w:shd w:val="clear" w:fill="FFFFFF"/>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1.拥护中国共产党的领导，愿意为社会主义现代化建设服务，品德良好，遵纪守法。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2.具有下列学位之一的人员：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（1）已获硕士学位并取得硕士学位证书的人员。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3.专业基础好、科研能力强，对学术研究有浓厚的兴趣，有较强的创新意识、创新能力和专业能力，在柔性电子相关专业领域具有学术专长及突出学术成果。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4.身体和心理健康状况符合我校规定。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5.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Arial" w:hAnsi="Arial" w:cs="Arial"/>
          <w:b w:val="0"/>
          <w:bCs w:val="0"/>
          <w:color w:val="555555"/>
          <w:sz w:val="24"/>
          <w:szCs w:val="24"/>
        </w:rPr>
      </w:pPr>
      <w:r>
        <w:rPr>
          <w:rFonts w:hint="eastAsia" w:ascii="黑体" w:hAnsi="宋体" w:eastAsia="黑体" w:cs="黑体"/>
          <w:b w:val="0"/>
          <w:bCs w:val="0"/>
          <w:i w:val="0"/>
          <w:iCs w:val="0"/>
          <w:caps w:val="0"/>
          <w:color w:val="555555"/>
          <w:spacing w:val="0"/>
          <w:sz w:val="24"/>
          <w:szCs w:val="24"/>
          <w:bdr w:val="none" w:color="auto" w:sz="0" w:space="0"/>
          <w:shd w:val="clear" w:fill="FFFFFF"/>
        </w:rPr>
        <w:t>四、网上报名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报名网址：https://yzb.nwpu.edu.cn/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网上报名时间：3月12日—3月28日12：00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修改网报材料时间：4月1日9：00—4月2日24：00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网上缴费时间：4月1日9：00—4月3日12：00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Arial" w:hAnsi="Arial" w:cs="Arial"/>
          <w:b w:val="0"/>
          <w:bCs w:val="0"/>
          <w:color w:val="555555"/>
          <w:sz w:val="24"/>
          <w:szCs w:val="24"/>
        </w:rPr>
      </w:pPr>
      <w:r>
        <w:rPr>
          <w:rFonts w:hint="eastAsia" w:ascii="黑体" w:hAnsi="宋体" w:eastAsia="黑体" w:cs="黑体"/>
          <w:b w:val="0"/>
          <w:bCs w:val="0"/>
          <w:i w:val="0"/>
          <w:iCs w:val="0"/>
          <w:caps w:val="0"/>
          <w:color w:val="555555"/>
          <w:spacing w:val="0"/>
          <w:sz w:val="24"/>
          <w:szCs w:val="24"/>
          <w:bdr w:val="none" w:color="auto" w:sz="0" w:space="0"/>
          <w:shd w:val="clear" w:fill="FFFFFF"/>
        </w:rPr>
        <w:t>五、报名流程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考生网报前请仔细阅读《西北工业大学“申请-考核”制考生端操作手册》（见附件）。考生须于2024年3月12日—3月28日12：00期间登录“西北工业大学研究生招生信息网” （https://yzb.nwpu.edu.cn/），进入博士网上报名系统，选择“2024年申请-考核制招生”报名批次，按要求填写个人信息，上传本人照片及其他报名材料，提交网报信息，网报资格审核通过后缴纳报名费。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考生需提交以下报名材料：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1.《西北工业大学攻读博士学位研究生报名登记表》（见附件），须加盖档案所在单位人事部门公章。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2.报考学科专业领域内两位教授的推荐信（见附件），其中一位应为申请人的硕士导师（该导师如为副教授或相当专业技术职称亦可）。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3.学历学位证明材料：已获得硕士学位的考生需提交本科、硕士学位证书，本科、硕士学历证书，本科、硕士学历证书电子注册备案表，硕士学位认证报告</w:t>
      </w:r>
      <w:r>
        <w:rPr>
          <w:rFonts w:hint="default" w:ascii="仿宋_GB2312" w:hAnsi="仿宋_GB2312" w:eastAsia="仿宋_GB2312" w:cs="仿宋_GB2312"/>
          <w:b w:val="0"/>
          <w:bCs w:val="0"/>
          <w:i w:val="0"/>
          <w:iCs w:val="0"/>
          <w:caps w:val="0"/>
          <w:color w:val="333333"/>
          <w:spacing w:val="0"/>
          <w:sz w:val="24"/>
          <w:szCs w:val="24"/>
          <w:bdr w:val="none" w:color="auto" w:sz="0" w:space="0"/>
          <w:shd w:val="clear" w:fill="FFFFFF"/>
        </w:rPr>
        <w:t>（获硕士学位方式为非学历教育）</w:t>
      </w: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4.应届生需提供本科及硕士阶段成绩单（须加盖所在学院或学校学习成绩管理部门公章）。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5.本人有效身份证（正反两面），应届硕士毕业生需提供学生证。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6.硕士学位论文中英文摘要（应届生提供硕士学位论文简介及研究进展）。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both"/>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7.外语水平证明材料，提供证书或成绩单（如CET-6、TOEFL、IELTS等）；发表学术论文，需提供论文全文（含论文索引证明及分区信息）；获得专利、科技成果奖、学科竞赛等证明材料。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（二）资格审核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（三）材料邮寄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（1）邮寄时间及要求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考生资格审核通过并完成缴费的申请人需将报名材料按《邮寄材料清单》的编号顺序，并在</w:t>
      </w: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4月5日</w:t>
      </w: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前寄出（以邮戳日期为准，要求</w:t>
      </w: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顺丰寄送</w:t>
      </w: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），材料不全或未在规定时间寄出的按放弃处理。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申请者必须确保所填写的信息和提交的材料的真实性、准确性，凡弄虚作假者一经发现一律取消申请及录取资格。邮寄材料不予退还，请自留备用件。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邮寄地址：陕西省西安市长安区东祥路1号西北工业大学启翔楼228室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联系人：邹老师      联系方式：029-88431960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（2）邮寄材料清单（共计11项）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①申报材料目录表（见附件）；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②西北工业大学攻读博士学位研究生报名登记表（见附件），表格中所有栏目均需完整填写（</w:t>
      </w: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签字盖章</w:t>
      </w: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③报考学科专业领域内2位教授的推荐信（见附件），其中一位应为申请人的硕士导师（该导师如为副教授或相当专业技术职称亦可）（原件）；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④拟报考导师推荐信1份（见附件），导师需明确推荐录取意向。推荐信密封完好，封口有导师签名，可由导师在4月10日前直接交至柔性电子研究院人才培养办公室（原件）；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⑤学历、学位证明材料（复印件）：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a.应届生需提交本科学位及学历证书、本科学历证书电子注册备案表和硕士学籍在线验证报告；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b.已获得硕士学位的考生需提交本科、硕士学位证书，本科、硕士学历证书，本科、硕士学历证书电子注册备案表(学信网打印，有效期选择最长时限），硕士学位认证报告（获硕士学位方式为非学历教育）；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c.获得国外硕士学位的人员需提交教育部留学服务中心出具的《国（境）外学历学位认证书》。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d.同等学力人员需提交本科学位及学历证书、本科学历证书电子注册备案表及学士学位认证报告；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⑥本科、硕士课程学习成绩单（加盖公章或成绩专用章有效）（原件）；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⑦硕士学位论文（应届生提供硕士学位论文简介及研究进展）；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⑧本人身份证复印件（正反两面）；应届硕士毕业生需提供学生证复印件；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⑨外语水平证明材料（如CET-6、TOEFL、IELTS等证书或成绩单）；发表学术论文（含论文全文、期刊封面、论文索引证明及分区信息等）；获得专利、科技成果奖、学科竞赛等证书复印件及排名证明材料；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⑩科学研究计划书（见附件）。计划书内容包括研究背景、研究目标、研究内容、拟解决的关键科学问题及解决预案设想、项目的总体技术途径、创新点等。要求列出必要的参考文献，其中近五年的英文参考文献不少于 10 篇，字数不少于 5000 字。科研计划书提交前须经报考导师审阅，并签署评阅意见。为保证科研计划书撰写质量，请各位考生联系导师提前启动准备工作。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⑪个人简历。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Arial" w:hAnsi="Arial" w:cs="Arial"/>
          <w:b w:val="0"/>
          <w:bCs w:val="0"/>
          <w:color w:val="555555"/>
          <w:sz w:val="24"/>
          <w:szCs w:val="24"/>
        </w:rPr>
      </w:pPr>
      <w:r>
        <w:rPr>
          <w:rFonts w:hint="eastAsia" w:ascii="黑体" w:hAnsi="宋体" w:eastAsia="黑体" w:cs="黑体"/>
          <w:b w:val="0"/>
          <w:bCs w:val="0"/>
          <w:i w:val="0"/>
          <w:iCs w:val="0"/>
          <w:caps w:val="0"/>
          <w:color w:val="555555"/>
          <w:spacing w:val="0"/>
          <w:sz w:val="24"/>
          <w:szCs w:val="24"/>
          <w:bdr w:val="none" w:color="auto" w:sz="0" w:space="0"/>
          <w:shd w:val="clear" w:fill="FFFFFF"/>
        </w:rPr>
        <w:t>六、综合考核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（一）材料评议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研究院成立材料评议专家组，专家组对网报资格审核通过的考生的申请材料进行审核评议，按一定的录取差额比例择优选拔进入复试考核的考生。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Style w:val="8"/>
          <w:rFonts w:hint="default" w:ascii="仿宋_GB2312" w:hAnsi="仿宋_GB2312" w:eastAsia="仿宋_GB2312" w:cs="仿宋_GB2312"/>
          <w:b/>
          <w:bCs/>
          <w:i w:val="0"/>
          <w:iCs w:val="0"/>
          <w:caps w:val="0"/>
          <w:color w:val="555555"/>
          <w:spacing w:val="0"/>
          <w:sz w:val="24"/>
          <w:szCs w:val="24"/>
          <w:bdr w:val="none" w:color="auto" w:sz="0" w:space="0"/>
          <w:shd w:val="clear" w:fill="FFFFFF"/>
        </w:rPr>
        <w:t>（二）复试考核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研究院成立复试考核专家组对考生进行复试考核，专家组由不少于5人的教授或博士生导师及专职从事党务或思政工作的人员组成，考核内容主要包括心理健康、思想政治考核、专业外语水平考核、专业综合能力考核等（同等学力考生应加试2门所报考专业的硕士主干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复试过程包括考生汇报和专家提问两个环节，考生使用PPT汇报个人学习及工作经历、科研计划、论文发表、专利申请和荣誉获奖等情况（汇报内容不能出现报考导师），专家组按照复试考核内容要求对考生进行提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both"/>
        <w:rPr>
          <w:rFonts w:hint="default" w:ascii="Arial" w:hAnsi="Arial" w:cs="Arial"/>
          <w:b w:val="0"/>
          <w:bCs w:val="0"/>
          <w:color w:val="555555"/>
          <w:sz w:val="24"/>
          <w:szCs w:val="24"/>
        </w:rPr>
      </w:pPr>
      <w:r>
        <w:rPr>
          <w:rFonts w:hint="eastAsia" w:ascii="黑体" w:hAnsi="宋体" w:eastAsia="黑体" w:cs="黑体"/>
          <w:b w:val="0"/>
          <w:bCs w:val="0"/>
          <w:i w:val="0"/>
          <w:iCs w:val="0"/>
          <w:caps w:val="0"/>
          <w:color w:val="555555"/>
          <w:spacing w:val="0"/>
          <w:sz w:val="24"/>
          <w:szCs w:val="24"/>
          <w:bdr w:val="none" w:color="auto" w:sz="0" w:space="0"/>
          <w:shd w:val="clear" w:fill="FFFFFF"/>
        </w:rPr>
        <w:t>七、注意事项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1.网上报名时必须保证所填信息的准确无误，特别是一些关键信息：身份证号码，本科、硕士学位证书编号，本科、硕士学历证书编号，报考专业、报考导师等信息，应届硕士须填写在校学号。由于这些信息要上报国家备案，不填或错填所造成的后果，由考生个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2.我校学术型博士研究生（不含各类专项计划）均为非定向就业。录取为非定向就业类别的博士研究生（含工程博士），档案一律调至我校，毕业后自主择业，享受奖助学金。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3.不缴纳报名费者报名无效，报名费一经缴纳概不退还。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4.重复录取的考生，录取信息无法通过录检上报，造成不能录取的后果，由考生自行承担。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cs="Arial"/>
          <w:b w:val="0"/>
          <w:bCs w:val="0"/>
          <w:color w:val="555555"/>
          <w:sz w:val="24"/>
          <w:szCs w:val="24"/>
        </w:rPr>
      </w:pPr>
      <w:r>
        <w:rPr>
          <w:rStyle w:val="8"/>
          <w:rFonts w:hint="default" w:ascii="仿宋_GB2312" w:hAnsi="仿宋_GB2312" w:eastAsia="仿宋_GB2312" w:cs="仿宋_GB2312"/>
          <w:b/>
          <w:bCs/>
          <w:i w:val="0"/>
          <w:iCs w:val="0"/>
          <w:caps w:val="0"/>
          <w:color w:val="333333"/>
          <w:spacing w:val="0"/>
          <w:sz w:val="24"/>
          <w:szCs w:val="24"/>
          <w:bdr w:val="none" w:color="auto" w:sz="0" w:space="0"/>
          <w:shd w:val="clear" w:fill="FFFFFF"/>
        </w:rPr>
        <w:t>考生报考前应与所报导师取得联系，了解导师科研方向与招生指标，并征询导师意见。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Arial" w:hAnsi="Arial" w:cs="Arial"/>
          <w:b w:val="0"/>
          <w:bCs w:val="0"/>
          <w:color w:val="555555"/>
          <w:sz w:val="24"/>
          <w:szCs w:val="24"/>
        </w:rPr>
      </w:pPr>
      <w:r>
        <w:rPr>
          <w:rFonts w:hint="eastAsia" w:ascii="黑体" w:hAnsi="宋体" w:eastAsia="黑体" w:cs="黑体"/>
          <w:b w:val="0"/>
          <w:bCs w:val="0"/>
          <w:i w:val="0"/>
          <w:iCs w:val="0"/>
          <w:caps w:val="0"/>
          <w:color w:val="555555"/>
          <w:spacing w:val="0"/>
          <w:sz w:val="24"/>
          <w:szCs w:val="24"/>
          <w:bdr w:val="none" w:color="auto" w:sz="0" w:space="0"/>
          <w:shd w:val="clear" w:fill="FFFFFF"/>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联系电话：029-88431960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电子邮箱：ifercpy@nwpu.edu.cn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25" w:lineRule="atLeast"/>
        <w:ind w:left="0" w:right="0" w:firstLine="600"/>
        <w:jc w:val="both"/>
        <w:rPr>
          <w:rFonts w:hint="default" w:ascii="Arial" w:hAnsi="Arial" w:cs="Arial"/>
          <w:b w:val="0"/>
          <w:bCs w:val="0"/>
          <w:color w:val="555555"/>
          <w:sz w:val="24"/>
          <w:szCs w:val="24"/>
        </w:rPr>
      </w:pPr>
      <w:r>
        <w:rPr>
          <w:rFonts w:hint="default" w:ascii="仿宋_GB2312" w:hAnsi="仿宋_GB2312" w:eastAsia="仿宋_GB2312" w:cs="仿宋_GB2312"/>
          <w:b w:val="0"/>
          <w:bCs w:val="0"/>
          <w:i w:val="0"/>
          <w:iCs w:val="0"/>
          <w:caps w:val="0"/>
          <w:color w:val="555555"/>
          <w:spacing w:val="0"/>
          <w:sz w:val="24"/>
          <w:szCs w:val="24"/>
          <w:bdr w:val="none" w:color="auto" w:sz="0" w:space="0"/>
          <w:shd w:val="clear" w:fill="FFFFFF"/>
        </w:rPr>
        <w:t>通讯地址：陕西省西安市长安区东祥路1号 西北工业大学 启翔楼228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Arial" w:hAnsi="Arial" w:cs="Arial"/>
          <w:b w:val="0"/>
          <w:bCs w:val="0"/>
          <w:color w:val="555555"/>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Arial" w:hAnsi="Arial" w:cs="Arial"/>
          <w:b w:val="0"/>
          <w:bCs w:val="0"/>
          <w:color w:val="555555"/>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"https://ife.nwpu.edu.cn/system/_content/download.jsp?urltype=news.DownloadAttachUrl&amp;owner=1765483233&amp;wbfileid=F47D56F38DB841CAFC103D7542AD68E0" \t "https://ife.nwpu.edu.cn/info/1175/_blank"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附件1：申请材料目录表.docx</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】已下载22次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"https://ife.nwpu.edu.cn/system/_content/download.jsp?urltype=news.DownloadAttachUrl&amp;owner=1765483233&amp;wbfileid=E104E6A8B87A59B5663B56D52FA305BA" \t "https://ife.nwpu.edu.cn/info/1175/_blank"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附件2：西北工业大学攻读博士学位研究生报名登记表.doc</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】已下载19次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"https://ife.nwpu.edu.cn/system/_content/download.jsp?urltype=news.DownloadAttachUrl&amp;owner=1765483233&amp;wbfileid=45F7126F2CA2D0AE11FD3CE2EAA41627" \t "https://ife.nwpu.edu.cn/info/1175/_blank"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附件3：西北工业大学攻读博士学位研究生专家推荐信.doc</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】已下载21次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"https://ife.nwpu.edu.cn/system/_content/download.jsp?urltype=news.DownloadAttachUrl&amp;owner=1765483233&amp;wbfileid=6EBD42953A9C0561D3B1C52D548BF165" \t "https://ife.nwpu.edu.cn/info/1175/_blank"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附件4：报考导师推荐信.doc</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】已下载20次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"https://ife.nwpu.edu.cn/system/_content/download.jsp?urltype=news.DownloadAttachUrl&amp;owner=1765483233&amp;wbfileid=F8700166FC116CA7D20610D55E880007" \t "https://ife.nwpu.edu.cn/info/1175/_blank"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附件5：科学研究计划书.docx</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】已下载22次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"https://ife.nwpu.edu.cn/system/_content/download.jsp?urltype=news.DownloadAttachUrl&amp;owner=1765483233&amp;wbfileid=28A04B27B7B902252862E77FCF1BE6E2" \t "https://ife.nwpu.edu.cn/info/1175/_blank"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附件6：西北工业大学攻读博士学位研究生网报上传材料PDF样例.pdf</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"https://ife.nwpu.edu.cn/system/_content/download.jsp?urltype=news.DownloadAttachUrl&amp;owner=1765483233&amp;wbfileid=8FA704CC9E4B3AD11E5CB6710989D040" \t "https://ife.nwpu.edu.cn/info/1175/_blank"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附件7：西北工业大学“申请-考核”制考生端操作手册.pdf</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】已下载13次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top"/>
        <w:rPr>
          <w:rFonts w:hint="default" w:ascii="Arial" w:hAnsi="Arial" w:cs="Arial"/>
          <w:b w:val="0"/>
          <w:bCs w:val="0"/>
        </w:rPr>
      </w:pPr>
      <w:r>
        <w:rPr>
          <w:rFonts w:hint="default" w:ascii="Arial" w:hAnsi="Arial" w:cs="Arial"/>
          <w:b w:val="0"/>
          <w:bCs w:val="0"/>
          <w:i w:val="0"/>
          <w:iCs w:val="0"/>
          <w:caps w:val="0"/>
          <w:color w:val="000000"/>
          <w:spacing w:val="0"/>
          <w:sz w:val="21"/>
          <w:szCs w:val="21"/>
          <w:bdr w:val="none" w:color="auto" w:sz="0" w:space="0"/>
          <w:shd w:val="clear" w:fill="FFFFFF"/>
        </w:rPr>
        <w:t>附件【</w:t>
      </w:r>
      <w:r>
        <w:rPr>
          <w:rFonts w:hint="default" w:ascii="Arial" w:hAnsi="Arial" w:cs="Arial"/>
          <w:b w:val="0"/>
          <w:bCs w:val="0"/>
          <w:i w:val="0"/>
          <w:iCs w:val="0"/>
          <w:caps w:val="0"/>
          <w:spacing w:val="0"/>
          <w:sz w:val="21"/>
          <w:szCs w:val="21"/>
          <w:u w:val="none"/>
          <w:bdr w:val="none" w:color="auto" w:sz="0" w:space="0"/>
          <w:shd w:val="clear" w:fill="FFFFFF"/>
        </w:rPr>
        <w:fldChar w:fldCharType="begin"/>
      </w:r>
      <w:r>
        <w:rPr>
          <w:rFonts w:hint="default" w:ascii="Arial" w:hAnsi="Arial" w:cs="Arial"/>
          <w:b w:val="0"/>
          <w:bCs w:val="0"/>
          <w:i w:val="0"/>
          <w:iCs w:val="0"/>
          <w:caps w:val="0"/>
          <w:spacing w:val="0"/>
          <w:sz w:val="21"/>
          <w:szCs w:val="21"/>
          <w:u w:val="none"/>
          <w:bdr w:val="none" w:color="auto" w:sz="0" w:space="0"/>
          <w:shd w:val="clear" w:fill="FFFFFF"/>
        </w:rPr>
        <w:instrText xml:space="preserve"> HYPERLINK "https://ife.nwpu.edu.cn/system/_content/download.jsp?urltype=news.DownloadAttachUrl&amp;owner=1765483233&amp;wbfileid=99D36537EC6B57AD06E56CBE26198FF8" \t "https://ife.nwpu.edu.cn/info/1175/_blank" </w:instrText>
      </w:r>
      <w:r>
        <w:rPr>
          <w:rFonts w:hint="default" w:ascii="Arial" w:hAnsi="Arial" w:cs="Arial"/>
          <w:b w:val="0"/>
          <w:bCs w:val="0"/>
          <w:i w:val="0"/>
          <w:iCs w:val="0"/>
          <w:caps w:val="0"/>
          <w:spacing w:val="0"/>
          <w:sz w:val="21"/>
          <w:szCs w:val="21"/>
          <w:u w:val="none"/>
          <w:bdr w:val="none" w:color="auto" w:sz="0" w:space="0"/>
          <w:shd w:val="clear" w:fill="FFFFFF"/>
        </w:rPr>
        <w:fldChar w:fldCharType="separate"/>
      </w:r>
      <w:r>
        <w:rPr>
          <w:rStyle w:val="9"/>
          <w:rFonts w:hint="default" w:ascii="Arial" w:hAnsi="Arial" w:cs="Arial"/>
          <w:b w:val="0"/>
          <w:bCs w:val="0"/>
          <w:i w:val="0"/>
          <w:iCs w:val="0"/>
          <w:caps w:val="0"/>
          <w:spacing w:val="0"/>
          <w:sz w:val="21"/>
          <w:szCs w:val="21"/>
          <w:u w:val="none"/>
          <w:bdr w:val="none" w:color="auto" w:sz="0" w:space="0"/>
          <w:shd w:val="clear" w:fill="FFFFFF"/>
        </w:rPr>
        <w:t>附件8：2024年柔性电子研究院招收博士研究生导师信息.pdf</w:t>
      </w:r>
      <w:r>
        <w:rPr>
          <w:rFonts w:hint="default" w:ascii="Arial" w:hAnsi="Arial" w:cs="Arial"/>
          <w:b w:val="0"/>
          <w:bCs w:val="0"/>
          <w:i w:val="0"/>
          <w:iCs w:val="0"/>
          <w:caps w:val="0"/>
          <w:spacing w:val="0"/>
          <w:sz w:val="21"/>
          <w:szCs w:val="21"/>
          <w:u w:val="none"/>
          <w:bdr w:val="none" w:color="auto" w:sz="0" w:space="0"/>
          <w:shd w:val="clear" w:fill="FFFFFF"/>
        </w:rPr>
        <w:fldChar w:fldCharType="end"/>
      </w:r>
      <w:r>
        <w:rPr>
          <w:rFonts w:hint="default" w:ascii="Arial" w:hAnsi="Arial" w:cs="Arial"/>
          <w:b w:val="0"/>
          <w:bCs w:val="0"/>
          <w:i w:val="0"/>
          <w:iCs w:val="0"/>
          <w:caps w:val="0"/>
          <w:color w:val="000000"/>
          <w:spacing w:val="0"/>
          <w:sz w:val="21"/>
          <w:szCs w:val="21"/>
          <w:bdr w:val="none" w:color="auto" w:sz="0" w:space="0"/>
          <w:shd w:val="clear" w:fill="FFFFFF"/>
        </w:rPr>
        <w:t>】</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AE685"/>
    <w:multiLevelType w:val="multilevel"/>
    <w:tmpl w:val="9F0AE68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8B356D4"/>
    <w:rsid w:val="2B6B45C8"/>
    <w:rsid w:val="2FB616D4"/>
    <w:rsid w:val="316F64A7"/>
    <w:rsid w:val="32F00F21"/>
    <w:rsid w:val="34C44320"/>
    <w:rsid w:val="3570223A"/>
    <w:rsid w:val="382B5936"/>
    <w:rsid w:val="3AC961FF"/>
    <w:rsid w:val="3D9F7F26"/>
    <w:rsid w:val="45BD3779"/>
    <w:rsid w:val="4B7919E0"/>
    <w:rsid w:val="56556031"/>
    <w:rsid w:val="5B93724D"/>
    <w:rsid w:val="5CC069BB"/>
    <w:rsid w:val="60CB745A"/>
    <w:rsid w:val="63991B77"/>
    <w:rsid w:val="69D95E39"/>
    <w:rsid w:val="7C401BE6"/>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0569F46F110C4557A7EC1AA4BB24C87B_13</vt:lpwstr>
  </property>
</Properties>
</file>