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ascii="微软雅黑" w:hAnsi="微软雅黑" w:eastAsia="微软雅黑" w:cs="微软雅黑"/>
          <w:i w:val="0"/>
          <w:iCs w:val="0"/>
          <w:caps w:val="0"/>
          <w:color w:val="333333"/>
          <w:spacing w:val="0"/>
        </w:rPr>
      </w:pPr>
      <w:r>
        <w:rPr>
          <w:rFonts w:hint="eastAsia" w:ascii="微软雅黑" w:hAnsi="微软雅黑" w:eastAsia="微软雅黑" w:cs="微软雅黑"/>
          <w:i w:val="0"/>
          <w:iCs w:val="0"/>
          <w:caps w:val="0"/>
          <w:color w:val="333333"/>
          <w:spacing w:val="0"/>
          <w:bdr w:val="none" w:color="auto" w:sz="0" w:space="0"/>
        </w:rPr>
        <w:t>沈阳药科大学2024年博士研究生申请考核制（生物与医药）和统一考试入学通过资格审查的考生名单公示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jc w:val="left"/>
        <w:rPr>
          <w:rFonts w:hint="eastAsia" w:ascii="宋体" w:hAnsi="宋体" w:eastAsia="宋体" w:cs="宋体"/>
          <w:i w:val="0"/>
          <w:iCs w:val="0"/>
          <w:caps w:val="0"/>
          <w:color w:val="333333"/>
          <w:spacing w:val="0"/>
          <w:sz w:val="30"/>
          <w:szCs w:val="30"/>
          <w:bdr w:val="none" w:color="auto" w:sz="0" w:space="0"/>
          <w:shd w:val="clear" w:fill="FFFFFF"/>
        </w:rPr>
      </w:pP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jc w:val="left"/>
        <w:rPr>
          <w:rFonts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sz w:val="30"/>
          <w:szCs w:val="30"/>
          <w:bdr w:val="none" w:color="auto" w:sz="0" w:space="0"/>
          <w:shd w:val="clear" w:fill="FFFFFF"/>
        </w:rPr>
        <w:t>各位考生：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sz w:val="30"/>
          <w:szCs w:val="30"/>
          <w:bdr w:val="none" w:color="auto" w:sz="0" w:space="0"/>
          <w:shd w:val="clear" w:fill="FFFFFF"/>
        </w:rPr>
        <w:t>我校</w:t>
      </w:r>
      <w:r>
        <w:rPr>
          <w:rFonts w:ascii="Calibri" w:hAnsi="Calibri" w:eastAsia="微软雅黑" w:cs="Calibri"/>
          <w:i w:val="0"/>
          <w:iCs w:val="0"/>
          <w:caps w:val="0"/>
          <w:color w:val="333333"/>
          <w:spacing w:val="0"/>
          <w:sz w:val="30"/>
          <w:szCs w:val="30"/>
          <w:bdr w:val="none" w:color="auto" w:sz="0" w:space="0"/>
          <w:shd w:val="clear" w:fill="FFFFFF"/>
        </w:rPr>
        <w:t>2024</w:t>
      </w:r>
      <w:r>
        <w:rPr>
          <w:rFonts w:hint="eastAsia" w:ascii="宋体" w:hAnsi="宋体" w:eastAsia="宋体" w:cs="宋体"/>
          <w:i w:val="0"/>
          <w:iCs w:val="0"/>
          <w:caps w:val="0"/>
          <w:color w:val="333333"/>
          <w:spacing w:val="0"/>
          <w:sz w:val="30"/>
          <w:szCs w:val="30"/>
          <w:bdr w:val="none" w:color="auto" w:sz="0" w:space="0"/>
          <w:shd w:val="clear" w:fill="FFFFFF"/>
        </w:rPr>
        <w:t>年博士招生统一考试入学</w:t>
      </w:r>
      <w:r>
        <w:rPr>
          <w:rFonts w:hint="eastAsia" w:ascii="宋体" w:hAnsi="宋体" w:eastAsia="宋体" w:cs="宋体"/>
          <w:i w:val="0"/>
          <w:iCs w:val="0"/>
          <w:caps w:val="0"/>
          <w:color w:val="333333"/>
          <w:spacing w:val="0"/>
          <w:sz w:val="30"/>
          <w:szCs w:val="30"/>
          <w:u w:val="none"/>
          <w:bdr w:val="none" w:color="auto" w:sz="0" w:space="0"/>
          <w:shd w:val="clear" w:fill="FFFFFF"/>
        </w:rPr>
        <w:t>和申请考核制（生物与医药）报考材料审核工作已结束，按照学校相关文件规定，经导师、学院、研究生院对考生申请材料评估及基本条件审核，符合报考条件并通过导师审核推荐进入学科组考核的考生名单已确定，现公示如下，如有异议，请于</w:t>
      </w:r>
      <w:r>
        <w:rPr>
          <w:rFonts w:hint="default" w:ascii="Calibri" w:hAnsi="Calibri" w:eastAsia="微软雅黑" w:cs="Calibri"/>
          <w:i w:val="0"/>
          <w:iCs w:val="0"/>
          <w:caps w:val="0"/>
          <w:color w:val="333333"/>
          <w:spacing w:val="0"/>
          <w:sz w:val="30"/>
          <w:szCs w:val="30"/>
          <w:u w:val="none"/>
          <w:bdr w:val="none" w:color="auto" w:sz="0" w:space="0"/>
          <w:shd w:val="clear" w:fill="FFFFFF"/>
        </w:rPr>
        <w:t>2024</w:t>
      </w:r>
      <w:r>
        <w:rPr>
          <w:rFonts w:hint="eastAsia" w:ascii="宋体" w:hAnsi="宋体" w:eastAsia="宋体" w:cs="宋体"/>
          <w:i w:val="0"/>
          <w:iCs w:val="0"/>
          <w:caps w:val="0"/>
          <w:color w:val="333333"/>
          <w:spacing w:val="0"/>
          <w:sz w:val="30"/>
          <w:szCs w:val="30"/>
          <w:u w:val="none"/>
          <w:bdr w:val="none" w:color="auto" w:sz="0" w:space="0"/>
          <w:shd w:val="clear" w:fill="FFFFFF"/>
        </w:rPr>
        <w:t>年</w:t>
      </w:r>
      <w:r>
        <w:rPr>
          <w:rFonts w:hint="default" w:ascii="Calibri" w:hAnsi="Calibri" w:eastAsia="微软雅黑" w:cs="Calibri"/>
          <w:i w:val="0"/>
          <w:iCs w:val="0"/>
          <w:caps w:val="0"/>
          <w:color w:val="333333"/>
          <w:spacing w:val="0"/>
          <w:sz w:val="30"/>
          <w:szCs w:val="30"/>
          <w:u w:val="none"/>
          <w:bdr w:val="none" w:color="auto" w:sz="0" w:space="0"/>
          <w:shd w:val="clear" w:fill="FFFFFF"/>
        </w:rPr>
        <w:t>5</w:t>
      </w:r>
      <w:r>
        <w:rPr>
          <w:rFonts w:hint="eastAsia" w:ascii="宋体" w:hAnsi="宋体" w:eastAsia="宋体" w:cs="宋体"/>
          <w:i w:val="0"/>
          <w:iCs w:val="0"/>
          <w:caps w:val="0"/>
          <w:color w:val="333333"/>
          <w:spacing w:val="0"/>
          <w:sz w:val="30"/>
          <w:szCs w:val="30"/>
          <w:u w:val="none"/>
          <w:bdr w:val="none" w:color="auto" w:sz="0" w:space="0"/>
          <w:shd w:val="clear" w:fill="FFFFFF"/>
        </w:rPr>
        <w:t>月</w:t>
      </w:r>
      <w:r>
        <w:rPr>
          <w:rFonts w:hint="default" w:ascii="Calibri" w:hAnsi="Calibri" w:eastAsia="微软雅黑" w:cs="Calibri"/>
          <w:i w:val="0"/>
          <w:iCs w:val="0"/>
          <w:caps w:val="0"/>
          <w:color w:val="333333"/>
          <w:spacing w:val="0"/>
          <w:sz w:val="30"/>
          <w:szCs w:val="30"/>
          <w:u w:val="none"/>
          <w:bdr w:val="none" w:color="auto" w:sz="0" w:space="0"/>
          <w:shd w:val="clear" w:fill="FFFFFF"/>
        </w:rPr>
        <w:t>31</w:t>
      </w:r>
      <w:r>
        <w:rPr>
          <w:rFonts w:hint="eastAsia" w:ascii="宋体" w:hAnsi="宋体" w:eastAsia="宋体" w:cs="宋体"/>
          <w:i w:val="0"/>
          <w:iCs w:val="0"/>
          <w:caps w:val="0"/>
          <w:color w:val="333333"/>
          <w:spacing w:val="0"/>
          <w:sz w:val="30"/>
          <w:szCs w:val="30"/>
          <w:u w:val="none"/>
          <w:bdr w:val="none" w:color="auto" w:sz="0" w:space="0"/>
          <w:shd w:val="clear" w:fill="FFFFFF"/>
        </w:rPr>
        <w:t>日</w:t>
      </w:r>
      <w:r>
        <w:rPr>
          <w:rFonts w:hint="default" w:ascii="Calibri" w:hAnsi="Calibri" w:eastAsia="微软雅黑" w:cs="Calibri"/>
          <w:i w:val="0"/>
          <w:iCs w:val="0"/>
          <w:caps w:val="0"/>
          <w:color w:val="333333"/>
          <w:spacing w:val="0"/>
          <w:sz w:val="30"/>
          <w:szCs w:val="30"/>
          <w:u w:val="none"/>
          <w:bdr w:val="none" w:color="auto" w:sz="0" w:space="0"/>
          <w:shd w:val="clear" w:fill="FFFFFF"/>
        </w:rPr>
        <w:t>17:00</w:t>
      </w:r>
      <w:r>
        <w:rPr>
          <w:rFonts w:hint="eastAsia" w:ascii="宋体" w:hAnsi="宋体" w:eastAsia="宋体" w:cs="宋体"/>
          <w:i w:val="0"/>
          <w:iCs w:val="0"/>
          <w:caps w:val="0"/>
          <w:color w:val="333333"/>
          <w:spacing w:val="0"/>
          <w:sz w:val="30"/>
          <w:szCs w:val="30"/>
          <w:u w:val="none"/>
          <w:bdr w:val="none" w:color="auto" w:sz="0" w:space="0"/>
          <w:shd w:val="clear" w:fill="FFFFFF"/>
        </w:rPr>
        <w:t>前联系研究生院，联系邮箱：</w:t>
      </w:r>
      <w:r>
        <w:rPr>
          <w:rFonts w:hint="default" w:ascii="Calibri" w:hAnsi="Calibri" w:eastAsia="微软雅黑" w:cs="Calibri"/>
          <w:i w:val="0"/>
          <w:iCs w:val="0"/>
          <w:caps w:val="0"/>
          <w:color w:val="333333"/>
          <w:spacing w:val="0"/>
          <w:sz w:val="30"/>
          <w:szCs w:val="30"/>
          <w:bdr w:val="none" w:color="auto" w:sz="0" w:space="0"/>
          <w:shd w:val="clear" w:fill="FFFFFF"/>
        </w:rPr>
        <w:t>syphuyz@126.com</w:t>
      </w:r>
      <w:r>
        <w:rPr>
          <w:rFonts w:hint="eastAsia" w:ascii="宋体" w:hAnsi="宋体" w:eastAsia="宋体" w:cs="宋体"/>
          <w:i w:val="0"/>
          <w:iCs w:val="0"/>
          <w:caps w:val="0"/>
          <w:color w:val="333333"/>
          <w:spacing w:val="0"/>
          <w:sz w:val="30"/>
          <w:szCs w:val="30"/>
          <w:bdr w:val="none" w:color="auto" w:sz="0" w:space="0"/>
          <w:shd w:val="clear" w:fill="FFFFFF"/>
        </w:rPr>
        <w:t>。</w:t>
      </w:r>
    </w:p>
    <w:p>
      <w:pPr>
        <w:rPr>
          <w:rFonts w:hint="default"/>
          <w:lang w:val="en-US" w:eastAsia="zh-CN"/>
        </w:rPr>
      </w:pPr>
      <w:r>
        <w:rPr>
          <w:rFonts w:hint="eastAsia"/>
          <w:lang w:val="en-US" w:eastAsia="zh-CN"/>
        </w:rPr>
        <w:t>名单链接：https://grs.syphu.edu.cn/info/1094/7851.htm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MS PGothic">
    <w:panose1 w:val="020B0600070205080204"/>
    <w:charset w:val="80"/>
    <w:family w:val="auto"/>
    <w:pitch w:val="default"/>
    <w:sig w:usb0="E00002FF" w:usb1="6AC7FDFB" w:usb2="08000012" w:usb3="00000000" w:csb0="4002009F" w:csb1="DFD70000"/>
  </w:font>
  <w:font w:name="sans-serif">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48B707C5"/>
    <w:rsid w:val="48B707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line="15" w:lineRule="atLeast"/>
      <w:ind w:left="0" w:right="0"/>
      <w:jc w:val="left"/>
    </w:pPr>
    <w:rPr>
      <w:rFonts w:ascii="微软雅黑" w:hAnsi="微软雅黑" w:eastAsia="微软雅黑" w:cs="微软雅黑"/>
      <w:color w:val="333333"/>
      <w:kern w:val="0"/>
      <w:sz w:val="18"/>
      <w:szCs w:val="18"/>
      <w:lang w:val="en-US" w:eastAsia="zh-CN" w:bidi="ar"/>
    </w:rPr>
  </w:style>
  <w:style w:type="character" w:styleId="6">
    <w:name w:val="Strong"/>
    <w:basedOn w:val="5"/>
    <w:qFormat/>
    <w:uiPriority w:val="0"/>
    <w:rPr>
      <w:b/>
    </w:rPr>
  </w:style>
  <w:style w:type="character" w:styleId="7">
    <w:name w:val="FollowedHyperlink"/>
    <w:basedOn w:val="5"/>
    <w:uiPriority w:val="0"/>
    <w:rPr>
      <w:color w:val="4D4C4C"/>
      <w:u w:val="none"/>
    </w:rPr>
  </w:style>
  <w:style w:type="character" w:styleId="8">
    <w:name w:val="Hyperlink"/>
    <w:basedOn w:val="5"/>
    <w:uiPriority w:val="0"/>
    <w:rPr>
      <w:color w:val="4D4C4C"/>
      <w:u w:val="none"/>
    </w:rPr>
  </w:style>
  <w:style w:type="character" w:customStyle="1" w:styleId="9">
    <w:name w:val="column-name"/>
    <w:basedOn w:val="5"/>
    <w:uiPriority w:val="0"/>
    <w:rPr>
      <w:color w:val="124D83"/>
    </w:rPr>
  </w:style>
  <w:style w:type="character" w:customStyle="1" w:styleId="10">
    <w:name w:val="column-name1"/>
    <w:basedOn w:val="5"/>
    <w:uiPriority w:val="0"/>
    <w:rPr>
      <w:color w:val="124D83"/>
    </w:rPr>
  </w:style>
  <w:style w:type="character" w:customStyle="1" w:styleId="11">
    <w:name w:val="column-name2"/>
    <w:basedOn w:val="5"/>
    <w:uiPriority w:val="0"/>
    <w:rPr>
      <w:color w:val="124D83"/>
    </w:rPr>
  </w:style>
  <w:style w:type="character" w:customStyle="1" w:styleId="12">
    <w:name w:val="column-name3"/>
    <w:basedOn w:val="5"/>
    <w:uiPriority w:val="0"/>
    <w:rPr>
      <w:color w:val="124D83"/>
    </w:rPr>
  </w:style>
  <w:style w:type="character" w:customStyle="1" w:styleId="13">
    <w:name w:val="news_meta"/>
    <w:basedOn w:val="5"/>
    <w:uiPriority w:val="0"/>
  </w:style>
  <w:style w:type="character" w:customStyle="1" w:styleId="14">
    <w:name w:val="item-name"/>
    <w:basedOn w:val="5"/>
    <w:uiPriority w:val="0"/>
    <w:rPr>
      <w:bdr w:val="none" w:color="auto" w:sz="0" w:space="0"/>
    </w:rPr>
  </w:style>
  <w:style w:type="character" w:customStyle="1" w:styleId="15">
    <w:name w:val="item-name1"/>
    <w:basedOn w:val="5"/>
    <w:uiPriority w:val="0"/>
    <w:rPr>
      <w:bdr w:val="none" w:color="auto" w:sz="0" w:space="0"/>
    </w:rPr>
  </w:style>
  <w:style w:type="character" w:customStyle="1" w:styleId="16">
    <w:name w:val="item-name2"/>
    <w:basedOn w:val="5"/>
    <w:uiPriority w:val="0"/>
    <w:rPr>
      <w:bdr w:val="none" w:color="auto" w:sz="0" w:space="0"/>
      <w:shd w:val="clear" w:fill="A8253D"/>
    </w:rPr>
  </w:style>
  <w:style w:type="character" w:customStyle="1" w:styleId="17">
    <w:name w:val="item-name3"/>
    <w:basedOn w:val="5"/>
    <w:uiPriority w:val="0"/>
    <w:rPr>
      <w:shd w:val="clear" w:fill="A8253D"/>
    </w:rPr>
  </w:style>
  <w:style w:type="character" w:customStyle="1" w:styleId="18">
    <w:name w:val="item-name4"/>
    <w:basedOn w:val="5"/>
    <w:uiPriority w:val="0"/>
    <w:rPr>
      <w:bdr w:val="none" w:color="auto" w:sz="0" w:space="0"/>
    </w:rPr>
  </w:style>
  <w:style w:type="character" w:customStyle="1" w:styleId="19">
    <w:name w:val="item-name5"/>
    <w:basedOn w:val="5"/>
    <w:uiPriority w:val="0"/>
    <w:rPr>
      <w:bdr w:val="none" w:color="auto" w:sz="0" w:space="0"/>
    </w:rPr>
  </w:style>
  <w:style w:type="character" w:customStyle="1" w:styleId="20">
    <w:name w:val="site_name1"/>
    <w:basedOn w:val="5"/>
    <w:uiPriority w:val="0"/>
    <w:rPr>
      <w:b/>
      <w:bCs/>
      <w:color w:val="A8253D"/>
      <w:sz w:val="64"/>
      <w:szCs w:val="64"/>
    </w:rPr>
  </w:style>
  <w:style w:type="character" w:customStyle="1" w:styleId="21">
    <w:name w:val="column-name12"/>
    <w:basedOn w:val="5"/>
    <w:uiPriority w:val="0"/>
    <w:rPr>
      <w:color w:val="124D83"/>
    </w:rPr>
  </w:style>
  <w:style w:type="character" w:customStyle="1" w:styleId="22">
    <w:name w:val="column-name13"/>
    <w:basedOn w:val="5"/>
    <w:uiPriority w:val="0"/>
    <w:rPr>
      <w:color w:val="124D83"/>
    </w:rPr>
  </w:style>
  <w:style w:type="character" w:customStyle="1" w:styleId="23">
    <w:name w:val="column-name14"/>
    <w:basedOn w:val="5"/>
    <w:uiPriority w:val="0"/>
    <w:rPr>
      <w:color w:val="124D83"/>
    </w:rPr>
  </w:style>
  <w:style w:type="character" w:customStyle="1" w:styleId="24">
    <w:name w:val="column-name15"/>
    <w:basedOn w:val="5"/>
    <w:uiPriority w:val="0"/>
    <w:rPr>
      <w:color w:val="124D83"/>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2024-06-06T02:01:00Z</dcterms:created>
  <dc:creator>WPS_1663235086</dc:creator>
  <cp:lastModifiedBy>WPS_1663235086</cp:lastModifiedBy>
  <dcterms:modified xsi:type="dcterms:W3CDTF">2024-06-06T03:18:30Z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827BB575B95A43F4902089D2F16A8A3E_11</vt:lpwstr>
  </property>
</Properties>
</file>