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lang w:val="en-US" w:eastAsia="zh-CN" w:bidi="ar-SA"/>
        </w:rPr>
        <w:t>2024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lang w:val="en-US" w:eastAsia="zh-CN" w:bidi="ar-SA"/>
        </w:rPr>
        <w:t>年拟录取博士研究生有关事项说明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1．公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eastAsia="zh-CN"/>
        </w:rPr>
        <w:t>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名单为拟录取名单，最终以上级主管部门审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eastAsia="zh-CN"/>
        </w:rPr>
        <w:t>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为准。任何阶段如发现考生不符合报考条件或存在弄虚作假等行为，我校将根据有关规定取消其录取资格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入学资格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eastAsia="zh-CN"/>
        </w:rPr>
        <w:t>或学籍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。</w:t>
      </w:r>
    </w:p>
    <w:p>
      <w:pPr>
        <w:widowControl/>
        <w:spacing w:line="315" w:lineRule="atLeast"/>
        <w:ind w:firstLine="640"/>
        <w:jc w:val="left"/>
        <w:textAlignment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2．如考生确认放弃我校拟录取资格，请于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日前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eastAsia="zh-CN"/>
        </w:rPr>
        <w:t>提交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本人手写签字的放弃声明，逾期不再受理。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3．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eastAsia="zh-CN"/>
        </w:rPr>
        <w:t>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录取为全日制非定向就业的应届硕士毕业生，其人事档案、组织关系等须在毕业后2周内转入我校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否则取消其录取资格或入学资格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eastAsia="zh-CN"/>
        </w:rPr>
        <w:t>。考生可持本人身份证到研招办领取调档函。拟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录取为全日制非定向就业的非应届毕业生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eastAsia="zh-CN"/>
        </w:rPr>
        <w:t>均已完成档案转递。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645" w:leftChars="0" w:right="0" w:rightChars="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为保证档案安全，请使用邮政档案专递邮寄。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620" w:firstLineChars="20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邮寄地址：陕西省西安市雁塔区电子二路东段18号西安石油大学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人：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eastAsia="zh-CN"/>
        </w:rPr>
        <w:t>石油工程学院科研与研究生管理办公室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联系电话：029-88382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>674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邮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编：710065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gyMGQyZThkY2IyMzgwNGI0YjIyYmE3MDMwZTcifQ=="/>
    <w:docVar w:name="KSO_WPS_MARK_KEY" w:val="d09181a5-6215-415a-9b7c-093dca3b22e9"/>
  </w:docVars>
  <w:rsids>
    <w:rsidRoot w:val="596A20BC"/>
    <w:rsid w:val="08EC3370"/>
    <w:rsid w:val="1047252F"/>
    <w:rsid w:val="132D53C9"/>
    <w:rsid w:val="17F0033E"/>
    <w:rsid w:val="1C361937"/>
    <w:rsid w:val="1E25067E"/>
    <w:rsid w:val="215454C2"/>
    <w:rsid w:val="22753FEF"/>
    <w:rsid w:val="2AB0472A"/>
    <w:rsid w:val="316D5937"/>
    <w:rsid w:val="32C31930"/>
    <w:rsid w:val="33686F6B"/>
    <w:rsid w:val="35F42D38"/>
    <w:rsid w:val="39443EA1"/>
    <w:rsid w:val="3C463BC1"/>
    <w:rsid w:val="3F6545BB"/>
    <w:rsid w:val="433A3D54"/>
    <w:rsid w:val="456D478F"/>
    <w:rsid w:val="4FA9337C"/>
    <w:rsid w:val="596A20BC"/>
    <w:rsid w:val="672929BF"/>
    <w:rsid w:val="6F3B6D06"/>
    <w:rsid w:val="6FD77BAE"/>
    <w:rsid w:val="74BD1F6B"/>
    <w:rsid w:val="752646F7"/>
    <w:rsid w:val="7E3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41"/>
    <w:basedOn w:val="6"/>
    <w:qFormat/>
    <w:uiPriority w:val="0"/>
    <w:rPr>
      <w:rFonts w:hint="eastAsia" w:ascii="华文细黑" w:hAnsi="华文细黑" w:eastAsia="华文细黑" w:cs="华文细黑"/>
      <w:color w:val="000000"/>
      <w:sz w:val="22"/>
      <w:szCs w:val="22"/>
      <w:u w:val="none"/>
    </w:rPr>
  </w:style>
  <w:style w:type="character" w:customStyle="1" w:styleId="9">
    <w:name w:val="font51"/>
    <w:basedOn w:val="6"/>
    <w:qFormat/>
    <w:uiPriority w:val="0"/>
    <w:rPr>
      <w:rFonts w:hint="eastAsia" w:ascii="华文细黑" w:hAnsi="华文细黑" w:eastAsia="华文细黑" w:cs="华文细黑"/>
      <w:color w:val="000000"/>
      <w:sz w:val="22"/>
      <w:szCs w:val="22"/>
      <w:u w:val="none"/>
    </w:rPr>
  </w:style>
  <w:style w:type="character" w:customStyle="1" w:styleId="10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1704</Words>
  <Characters>2164</Characters>
  <Lines>0</Lines>
  <Paragraphs>0</Paragraphs>
  <TotalTime>6</TotalTime>
  <ScaleCrop>false</ScaleCrop>
  <LinksUpToDate>false</LinksUpToDate>
  <CharactersWithSpaces>2174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2023-04-26T07:11:00Z</dcterms:created>
  <dc:creator>姚军</dc:creator>
  <cp:lastModifiedBy>张珂</cp:lastModifiedBy>
  <cp:lastPrinted>2024-06-05T03:33:00Z</cp:lastPrinted>
  <dcterms:modified xsi:type="dcterms:W3CDTF">2024-06-05T03:39:51Z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319680C2789345C59ECF39746AE15D2F</vt:lpwstr>
  </property>
</Properties>
</file>