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770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3" w:lineRule="atLeast"/>
        <w:ind w:left="0" w:right="0" w:firstLine="0"/>
        <w:jc w:val="center"/>
        <w:rPr>
          <w:rFonts w:ascii="微软雅黑" w:hAnsi="微软雅黑" w:eastAsia="微软雅黑" w:cs="微软雅黑"/>
          <w:b w:val="0"/>
          <w:bCs w:val="0"/>
          <w:i w:val="0"/>
          <w:iCs w:val="0"/>
          <w:caps w:val="0"/>
          <w:color w:val="9F1B29"/>
          <w:spacing w:val="0"/>
          <w:sz w:val="39"/>
          <w:szCs w:val="39"/>
        </w:rPr>
      </w:pPr>
      <w:bookmarkStart w:id="0" w:name="_GoBack"/>
      <w:r>
        <w:rPr>
          <w:rFonts w:hint="eastAsia" w:ascii="微软雅黑" w:hAnsi="微软雅黑" w:eastAsia="微软雅黑" w:cs="微软雅黑"/>
          <w:b w:val="0"/>
          <w:bCs w:val="0"/>
          <w:i w:val="0"/>
          <w:iCs w:val="0"/>
          <w:caps w:val="0"/>
          <w:color w:val="9F1B29"/>
          <w:spacing w:val="0"/>
          <w:sz w:val="39"/>
          <w:szCs w:val="39"/>
          <w:bdr w:val="none" w:color="auto" w:sz="0" w:space="0"/>
          <w:shd w:val="clear" w:fill="FFFFFF"/>
        </w:rPr>
        <w:t>基础医学院</w:t>
      </w:r>
      <w:bookmarkEnd w:id="0"/>
      <w:r>
        <w:rPr>
          <w:rFonts w:hint="eastAsia" w:ascii="微软雅黑" w:hAnsi="微软雅黑" w:eastAsia="微软雅黑" w:cs="微软雅黑"/>
          <w:b w:val="0"/>
          <w:bCs w:val="0"/>
          <w:i w:val="0"/>
          <w:iCs w:val="0"/>
          <w:caps w:val="0"/>
          <w:color w:val="9F1B29"/>
          <w:spacing w:val="0"/>
          <w:sz w:val="39"/>
          <w:szCs w:val="39"/>
          <w:bdr w:val="none" w:color="auto" w:sz="0" w:space="0"/>
          <w:shd w:val="clear" w:fill="FFFFFF"/>
        </w:rPr>
        <w:t>2025年“申请-考核”制博士研究生报名及提交资料相关要求（第三批）</w:t>
      </w:r>
    </w:p>
    <w:p w14:paraId="363B0DE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Style w:val="8"/>
          <w:rFonts w:hint="eastAsia" w:ascii="宋体" w:hAnsi="宋体" w:eastAsia="宋体" w:cs="宋体"/>
          <w:i w:val="0"/>
          <w:iCs w:val="0"/>
          <w:caps w:val="0"/>
          <w:color w:val="333333"/>
          <w:spacing w:val="0"/>
          <w:sz w:val="28"/>
          <w:szCs w:val="28"/>
          <w:bdr w:val="none" w:color="auto" w:sz="0" w:space="0"/>
          <w:shd w:val="clear" w:fill="FFFFFF"/>
        </w:rPr>
      </w:pPr>
    </w:p>
    <w:p w14:paraId="4F515B0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ascii="微软雅黑" w:hAnsi="微软雅黑" w:eastAsia="微软雅黑" w:cs="微软雅黑"/>
          <w:i w:val="0"/>
          <w:iCs w:val="0"/>
          <w:caps w:val="0"/>
          <w:color w:val="333333"/>
          <w:spacing w:val="0"/>
          <w:sz w:val="21"/>
          <w:szCs w:val="21"/>
        </w:rPr>
      </w:pPr>
      <w:r>
        <w:rPr>
          <w:rStyle w:val="8"/>
          <w:rFonts w:hint="eastAsia" w:ascii="宋体" w:hAnsi="宋体" w:eastAsia="宋体" w:cs="宋体"/>
          <w:i w:val="0"/>
          <w:iCs w:val="0"/>
          <w:caps w:val="0"/>
          <w:color w:val="333333"/>
          <w:spacing w:val="0"/>
          <w:sz w:val="28"/>
          <w:szCs w:val="28"/>
          <w:bdr w:val="none" w:color="auto" w:sz="0" w:space="0"/>
          <w:shd w:val="clear" w:fill="FFFFFF"/>
        </w:rPr>
        <w:t>一、网上报名</w:t>
      </w:r>
    </w:p>
    <w:p w14:paraId="4474103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Style w:val="8"/>
          <w:rFonts w:hint="eastAsia" w:ascii="宋体" w:hAnsi="宋体" w:eastAsia="宋体" w:cs="宋体"/>
          <w:i w:val="0"/>
          <w:iCs w:val="0"/>
          <w:caps w:val="0"/>
          <w:color w:val="333333"/>
          <w:spacing w:val="0"/>
          <w:sz w:val="28"/>
          <w:szCs w:val="28"/>
          <w:bdr w:val="none" w:color="auto" w:sz="0" w:space="0"/>
          <w:shd w:val="clear" w:fill="FFFFFF"/>
        </w:rPr>
        <w:t>报名时间：</w:t>
      </w:r>
      <w:r>
        <w:rPr>
          <w:rFonts w:hint="eastAsia" w:ascii="宋体" w:hAnsi="宋体" w:eastAsia="宋体" w:cs="宋体"/>
          <w:i w:val="0"/>
          <w:iCs w:val="0"/>
          <w:caps w:val="0"/>
          <w:color w:val="333333"/>
          <w:spacing w:val="0"/>
          <w:sz w:val="28"/>
          <w:szCs w:val="28"/>
          <w:bdr w:val="none" w:color="auto" w:sz="0" w:space="0"/>
          <w:shd w:val="clear" w:fill="FFFFFF"/>
        </w:rPr>
        <w:t>2025年05月10日00:00—2025年05月19日00:00（第三批），考生需在规定时间内完成网上报名。</w:t>
      </w:r>
    </w:p>
    <w:p w14:paraId="744B4C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宋体" w:hAnsi="宋体" w:eastAsia="宋体" w:cs="宋体"/>
          <w:b/>
          <w:i w:val="0"/>
          <w:iCs w:val="0"/>
          <w:caps w:val="0"/>
          <w:color w:val="333333"/>
          <w:spacing w:val="0"/>
          <w:sz w:val="28"/>
          <w:szCs w:val="28"/>
          <w:bdr w:val="none" w:color="auto" w:sz="0" w:space="0"/>
          <w:shd w:val="clear" w:fill="FFFFFF"/>
        </w:rPr>
        <w:t>报名地址</w:t>
      </w:r>
      <w:r>
        <w:rPr>
          <w:rFonts w:hint="eastAsia" w:ascii="宋体" w:hAnsi="宋体" w:eastAsia="宋体" w:cs="宋体"/>
          <w:b w:val="0"/>
          <w:bCs w:val="0"/>
          <w:i w:val="0"/>
          <w:iCs w:val="0"/>
          <w:caps w:val="0"/>
          <w:color w:val="333333"/>
          <w:spacing w:val="0"/>
          <w:sz w:val="28"/>
          <w:szCs w:val="28"/>
          <w:bdr w:val="none" w:color="auto" w:sz="0" w:space="0"/>
          <w:shd w:val="clear" w:fill="FFFFFF"/>
        </w:rPr>
        <w:t>：考生自行登录中国研究生招生信息网“博士网报系统”进行报名。网报链接地址：</w:t>
      </w:r>
      <w:r>
        <w:rPr>
          <w:rFonts w:ascii="仿宋" w:hAnsi="仿宋" w:eastAsia="仿宋" w:cs="仿宋"/>
          <w:b w:val="0"/>
          <w:bCs w:val="0"/>
          <w:i w:val="0"/>
          <w:iCs w:val="0"/>
          <w:caps w:val="0"/>
          <w:color w:val="000000"/>
          <w:spacing w:val="0"/>
          <w:sz w:val="28"/>
          <w:szCs w:val="28"/>
          <w:u w:val="none"/>
          <w:bdr w:val="none" w:color="auto" w:sz="0" w:space="0"/>
          <w:shd w:val="clear" w:fill="FFFFFF"/>
        </w:rPr>
        <w:t>https://account.chsi.com.cn/passport/login?</w:t>
      </w:r>
      <w:r>
        <w:rPr>
          <w:rFonts w:hint="eastAsia" w:ascii="仿宋" w:hAnsi="仿宋" w:eastAsia="仿宋" w:cs="仿宋"/>
          <w:b w:val="0"/>
          <w:bCs w:val="0"/>
          <w:i w:val="0"/>
          <w:iCs w:val="0"/>
          <w:caps w:val="0"/>
          <w:color w:val="000000"/>
          <w:spacing w:val="0"/>
          <w:sz w:val="28"/>
          <w:szCs w:val="28"/>
          <w:u w:val="none"/>
          <w:bdr w:val="none" w:color="auto" w:sz="0" w:space="0"/>
          <w:shd w:val="clear" w:fill="FFFFFF"/>
        </w:rPr>
        <w:t>entrytype=yzgr&amp;service=https%3A%2F%2Fyz.chsi.com.cn%2Fbsbm%2Fj_spring_cas_security_ch</w:t>
      </w:r>
    </w:p>
    <w:p w14:paraId="21B8A6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宋体" w:hAnsi="宋体" w:eastAsia="宋体" w:cs="宋体"/>
          <w:b/>
          <w:i w:val="0"/>
          <w:iCs w:val="0"/>
          <w:caps w:val="0"/>
          <w:color w:val="333333"/>
          <w:spacing w:val="0"/>
          <w:sz w:val="28"/>
          <w:szCs w:val="28"/>
          <w:bdr w:val="none" w:color="auto" w:sz="0" w:space="0"/>
          <w:shd w:val="clear" w:fill="FFFFFF"/>
        </w:rPr>
        <w:t>二、确认时间及方式报名安排</w:t>
      </w:r>
    </w:p>
    <w:p w14:paraId="12D016B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完成网上报名的考生，请在学院规定时间内提交相关材料进行报名信息确认。学院将对考生的报考条件进行审查，对考生的学历（学位）学籍信息存疑的，考生应在规定时间内提供权威机构出具的认证报告。</w:t>
      </w:r>
    </w:p>
    <w:p w14:paraId="02DA070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840" w:right="0" w:firstLine="0"/>
        <w:jc w:val="left"/>
        <w:rPr>
          <w:rFonts w:hint="eastAsia" w:ascii="微软雅黑" w:hAnsi="微软雅黑" w:eastAsia="微软雅黑" w:cs="微软雅黑"/>
          <w:i w:val="0"/>
          <w:iCs w:val="0"/>
          <w:caps w:val="0"/>
          <w:color w:val="333333"/>
          <w:spacing w:val="0"/>
          <w:sz w:val="21"/>
          <w:szCs w:val="21"/>
        </w:rPr>
      </w:pPr>
      <w:r>
        <w:rPr>
          <w:rStyle w:val="8"/>
          <w:rFonts w:hint="eastAsia" w:ascii="宋体" w:hAnsi="宋体" w:eastAsia="宋体" w:cs="宋体"/>
          <w:i w:val="0"/>
          <w:iCs w:val="0"/>
          <w:caps w:val="0"/>
          <w:color w:val="333333"/>
          <w:spacing w:val="0"/>
          <w:sz w:val="28"/>
          <w:szCs w:val="28"/>
          <w:bdr w:val="none" w:color="auto" w:sz="0" w:space="0"/>
          <w:shd w:val="clear" w:fill="FFFFFF"/>
        </w:rPr>
        <w:t>确认时间：</w:t>
      </w:r>
      <w:r>
        <w:rPr>
          <w:rFonts w:hint="eastAsia" w:ascii="宋体" w:hAnsi="宋体" w:eastAsia="宋体" w:cs="宋体"/>
          <w:i w:val="0"/>
          <w:iCs w:val="0"/>
          <w:caps w:val="0"/>
          <w:color w:val="333333"/>
          <w:spacing w:val="0"/>
          <w:sz w:val="28"/>
          <w:szCs w:val="28"/>
          <w:bdr w:val="none" w:color="auto" w:sz="0" w:space="0"/>
          <w:shd w:val="clear" w:fill="FFFFFF"/>
        </w:rPr>
        <w:t>2025年05月19日9：00前</w:t>
      </w:r>
    </w:p>
    <w:p w14:paraId="0C6750C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Style w:val="8"/>
          <w:rFonts w:hint="eastAsia" w:ascii="宋体" w:hAnsi="宋体" w:eastAsia="宋体" w:cs="宋体"/>
          <w:i w:val="0"/>
          <w:iCs w:val="0"/>
          <w:caps w:val="0"/>
          <w:color w:val="333333"/>
          <w:spacing w:val="0"/>
          <w:sz w:val="28"/>
          <w:szCs w:val="28"/>
          <w:bdr w:val="none" w:color="auto" w:sz="0" w:space="0"/>
          <w:shd w:val="clear" w:fill="FFFFFF"/>
        </w:rPr>
        <w:t> 确认方式：</w:t>
      </w:r>
      <w:r>
        <w:rPr>
          <w:rFonts w:hint="eastAsia" w:ascii="宋体" w:hAnsi="宋体" w:eastAsia="宋体" w:cs="宋体"/>
          <w:i w:val="0"/>
          <w:iCs w:val="0"/>
          <w:caps w:val="0"/>
          <w:color w:val="333333"/>
          <w:spacing w:val="0"/>
          <w:sz w:val="28"/>
          <w:szCs w:val="28"/>
          <w:bdr w:val="none" w:color="auto" w:sz="0" w:space="0"/>
          <w:shd w:val="clear" w:fill="FFFFFF"/>
        </w:rPr>
        <w:t>“申请-考核”制提交资料采用网络确认方式。请已经报名考生须在2025年05月19日9:00前将本人所有提交材料按顺序</w:t>
      </w:r>
      <w:r>
        <w:rPr>
          <w:rFonts w:ascii="微软雅黑" w:hAnsi="微软雅黑" w:eastAsia="微软雅黑" w:cs="微软雅黑"/>
          <w:i w:val="0"/>
          <w:iCs w:val="0"/>
          <w:caps w:val="0"/>
          <w:color w:val="333333"/>
          <w:spacing w:val="0"/>
          <w:sz w:val="21"/>
          <w:szCs w:val="21"/>
          <w:bdr w:val="none" w:color="auto" w:sz="0" w:space="0"/>
          <w:shd w:val="clear" w:fill="FFFFFF"/>
        </w:rPr>
        <w:t>（详见下文）</w:t>
      </w:r>
      <w:r>
        <w:rPr>
          <w:rFonts w:hint="eastAsia" w:ascii="宋体" w:hAnsi="宋体" w:eastAsia="宋体" w:cs="宋体"/>
          <w:i w:val="0"/>
          <w:iCs w:val="0"/>
          <w:caps w:val="0"/>
          <w:color w:val="333333"/>
          <w:spacing w:val="0"/>
          <w:sz w:val="28"/>
          <w:szCs w:val="28"/>
          <w:bdr w:val="none" w:color="auto" w:sz="0" w:space="0"/>
          <w:shd w:val="clear" w:fill="FFFFFF"/>
        </w:rPr>
        <w:t>通过邮件发送至邮箱</w:t>
      </w:r>
      <w:r>
        <w:rPr>
          <w:rFonts w:hint="eastAsia" w:ascii="宋体" w:hAnsi="宋体" w:eastAsia="宋体" w:cs="宋体"/>
          <w:i w:val="0"/>
          <w:iCs w:val="0"/>
          <w:caps w:val="0"/>
          <w:color w:val="333333"/>
          <w:spacing w:val="0"/>
          <w:sz w:val="28"/>
          <w:szCs w:val="28"/>
          <w:u w:val="single"/>
          <w:bdr w:val="none" w:color="auto" w:sz="0" w:space="0"/>
          <w:shd w:val="clear" w:fill="FFFFFF"/>
        </w:rPr>
        <w:t>jcxkyyjsk@cdutcm.edu.cn</w:t>
      </w:r>
      <w:r>
        <w:rPr>
          <w:rFonts w:hint="eastAsia" w:ascii="宋体" w:hAnsi="宋体" w:eastAsia="宋体" w:cs="宋体"/>
          <w:i w:val="0"/>
          <w:iCs w:val="0"/>
          <w:caps w:val="0"/>
          <w:color w:val="333333"/>
          <w:spacing w:val="0"/>
          <w:sz w:val="28"/>
          <w:szCs w:val="28"/>
          <w:bdr w:val="none" w:color="auto" w:sz="0" w:space="0"/>
          <w:shd w:val="clear" w:fill="FFFFFF"/>
        </w:rPr>
        <w:t>(</w:t>
      </w:r>
      <w:r>
        <w:rPr>
          <w:rStyle w:val="8"/>
          <w:rFonts w:hint="eastAsia" w:ascii="宋体" w:hAnsi="宋体" w:eastAsia="宋体" w:cs="宋体"/>
          <w:i w:val="0"/>
          <w:iCs w:val="0"/>
          <w:caps w:val="0"/>
          <w:color w:val="333333"/>
          <w:spacing w:val="0"/>
          <w:sz w:val="28"/>
          <w:szCs w:val="28"/>
          <w:bdr w:val="none" w:color="auto" w:sz="0" w:space="0"/>
          <w:shd w:val="clear" w:fill="FFFFFF"/>
        </w:rPr>
        <w:t>邮件命名为：2025年博士报名+报考专业+报考导师+姓名+联系方式</w:t>
      </w:r>
      <w:r>
        <w:rPr>
          <w:rFonts w:hint="eastAsia" w:ascii="宋体" w:hAnsi="宋体" w:eastAsia="宋体" w:cs="宋体"/>
          <w:i w:val="0"/>
          <w:iCs w:val="0"/>
          <w:caps w:val="0"/>
          <w:color w:val="333333"/>
          <w:spacing w:val="0"/>
          <w:sz w:val="28"/>
          <w:szCs w:val="28"/>
          <w:bdr w:val="none" w:color="auto" w:sz="0" w:space="0"/>
          <w:shd w:val="clear" w:fill="FFFFFF"/>
        </w:rPr>
        <w:t>)。</w:t>
      </w:r>
    </w:p>
    <w:p w14:paraId="6E2A9FB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8"/>
          <w:rFonts w:hint="eastAsia" w:ascii="宋体" w:hAnsi="宋体" w:eastAsia="宋体" w:cs="宋体"/>
          <w:i w:val="0"/>
          <w:iCs w:val="0"/>
          <w:caps w:val="0"/>
          <w:color w:val="333333"/>
          <w:spacing w:val="0"/>
          <w:sz w:val="28"/>
          <w:szCs w:val="28"/>
          <w:bdr w:val="none" w:color="auto" w:sz="0" w:space="0"/>
          <w:shd w:val="clear" w:fill="FFFFFF"/>
        </w:rPr>
        <w:t> </w:t>
      </w:r>
    </w:p>
    <w:p w14:paraId="5B32C0C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微软雅黑" w:hAnsi="微软雅黑" w:eastAsia="微软雅黑" w:cs="微软雅黑"/>
          <w:i w:val="0"/>
          <w:iCs w:val="0"/>
          <w:caps w:val="0"/>
          <w:color w:val="333333"/>
          <w:spacing w:val="0"/>
          <w:sz w:val="21"/>
          <w:szCs w:val="21"/>
        </w:rPr>
      </w:pPr>
      <w:r>
        <w:rPr>
          <w:rStyle w:val="8"/>
          <w:rFonts w:hint="eastAsia" w:ascii="宋体" w:hAnsi="宋体" w:eastAsia="宋体" w:cs="宋体"/>
          <w:i w:val="0"/>
          <w:iCs w:val="0"/>
          <w:caps w:val="0"/>
          <w:color w:val="333333"/>
          <w:spacing w:val="0"/>
          <w:sz w:val="28"/>
          <w:szCs w:val="28"/>
          <w:bdr w:val="none" w:color="auto" w:sz="0" w:space="0"/>
          <w:shd w:val="clear" w:fill="FFFFFF"/>
        </w:rPr>
        <w:t>三、学籍学历验证合格</w:t>
      </w:r>
    </w:p>
    <w:p w14:paraId="1372537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根据国家教育部对报考资格审查的要求，所有考生必须提供相关《学籍在线验证报告》材料，并确保在线验证报告在2025年8月前有效，否则影响最终录取。具体情况如下：</w:t>
      </w:r>
    </w:p>
    <w:p w14:paraId="12F7B58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1.往届生须提供专科/本科《教育部学历证书电子注册备案表》和研究生阶段《教育部学历证书电子注册备案表》。</w:t>
      </w:r>
    </w:p>
    <w:p w14:paraId="16D10E6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2.应届毕业研究生须提供研究生《教育部学籍在线验证报告》及专科/本科/硕士《教育部学历证书电子注册备案表》。</w:t>
      </w:r>
    </w:p>
    <w:p w14:paraId="2499EFE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3.以同等学力申请硕士学位人员（单证硕/博士）须提供《学位授予信息认证报告》及本科/硕士《教育部学历证书电子注册备案表》。</w:t>
      </w:r>
    </w:p>
    <w:p w14:paraId="3C567B3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4.持境外研究生学历报考的考生须提供教育部留学服务中心认证学位报告。</w:t>
      </w:r>
    </w:p>
    <w:p w14:paraId="0CFDF39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注：《教育部学历证书电子注册备案表》和《教育部学籍在线验证报告》及《学位授予信息认证报告》申请办法详见：http://www.chsi.com.cn/xlcx/bgcx.jsp（学信网）。如学信网无法做出相关学历在线验证，请提供省级教育相关机构出具的学历学位认证书，此类方法认证周期较长，请考生务必提前准备。</w:t>
      </w:r>
    </w:p>
    <w:p w14:paraId="30B3984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8"/>
          <w:rFonts w:hint="eastAsia" w:ascii="宋体" w:hAnsi="宋体" w:eastAsia="宋体" w:cs="宋体"/>
          <w:i w:val="0"/>
          <w:iCs w:val="0"/>
          <w:caps w:val="0"/>
          <w:color w:val="333333"/>
          <w:spacing w:val="0"/>
          <w:sz w:val="28"/>
          <w:szCs w:val="28"/>
          <w:bdr w:val="none" w:color="auto" w:sz="0" w:space="0"/>
          <w:shd w:val="clear" w:fill="FFFFFF"/>
        </w:rPr>
        <w:t> </w:t>
      </w:r>
    </w:p>
    <w:p w14:paraId="6BDDC75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微软雅黑" w:hAnsi="微软雅黑" w:eastAsia="微软雅黑" w:cs="微软雅黑"/>
          <w:i w:val="0"/>
          <w:iCs w:val="0"/>
          <w:caps w:val="0"/>
          <w:color w:val="333333"/>
          <w:spacing w:val="0"/>
          <w:sz w:val="21"/>
          <w:szCs w:val="21"/>
        </w:rPr>
      </w:pPr>
      <w:r>
        <w:rPr>
          <w:rStyle w:val="8"/>
          <w:rFonts w:hint="eastAsia" w:ascii="宋体" w:hAnsi="宋体" w:eastAsia="宋体" w:cs="宋体"/>
          <w:i w:val="0"/>
          <w:iCs w:val="0"/>
          <w:caps w:val="0"/>
          <w:color w:val="333333"/>
          <w:spacing w:val="0"/>
          <w:sz w:val="28"/>
          <w:szCs w:val="28"/>
          <w:bdr w:val="none" w:color="auto" w:sz="0" w:space="0"/>
          <w:shd w:val="clear" w:fill="FFFFFF"/>
        </w:rPr>
        <w:t>四、报名信息确认需提交材料</w:t>
      </w:r>
      <w:r>
        <w:rPr>
          <w:rStyle w:val="8"/>
          <w:rFonts w:hint="eastAsia" w:ascii="宋体" w:hAnsi="宋体" w:eastAsia="宋体" w:cs="宋体"/>
          <w:i w:val="0"/>
          <w:iCs w:val="0"/>
          <w:caps w:val="0"/>
          <w:color w:val="FF0000"/>
          <w:spacing w:val="0"/>
          <w:sz w:val="28"/>
          <w:szCs w:val="28"/>
          <w:bdr w:val="none" w:color="auto" w:sz="0" w:space="0"/>
          <w:shd w:val="clear" w:fill="FFFFFF"/>
        </w:rPr>
        <w:t>（除规定的5项材料外，其它材料按照序号顺序扫描成1个PDF文件，文件命名为：</w:t>
      </w:r>
      <w:r>
        <w:rPr>
          <w:rStyle w:val="8"/>
          <w:rFonts w:hint="eastAsia" w:ascii="宋体" w:hAnsi="宋体" w:eastAsia="宋体" w:cs="宋体"/>
          <w:i w:val="0"/>
          <w:iCs w:val="0"/>
          <w:caps w:val="0"/>
          <w:color w:val="FF0000"/>
          <w:spacing w:val="0"/>
          <w:sz w:val="28"/>
          <w:szCs w:val="28"/>
          <w:u w:val="single"/>
          <w:bdr w:val="none" w:color="auto" w:sz="0" w:space="0"/>
          <w:shd w:val="clear" w:fill="FFFFFF"/>
        </w:rPr>
        <w:t>1-报名材料+报考专业+报考导师+姓名+联系方式</w:t>
      </w:r>
      <w:r>
        <w:rPr>
          <w:rStyle w:val="8"/>
          <w:rFonts w:hint="eastAsia" w:ascii="宋体" w:hAnsi="宋体" w:eastAsia="宋体" w:cs="宋体"/>
          <w:i w:val="0"/>
          <w:iCs w:val="0"/>
          <w:caps w:val="0"/>
          <w:color w:val="FF0000"/>
          <w:spacing w:val="0"/>
          <w:sz w:val="28"/>
          <w:szCs w:val="28"/>
          <w:bdr w:val="none" w:color="auto" w:sz="0" w:space="0"/>
          <w:shd w:val="clear" w:fill="FFFFFF"/>
        </w:rPr>
        <w:t>）</w:t>
      </w:r>
    </w:p>
    <w:p w14:paraId="73016F0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1.成都中医药大学博士研究生招生考试报名材料封面（附件1）；</w:t>
      </w:r>
    </w:p>
    <w:p w14:paraId="1C17FBF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2.目录（请按考生实际情况整理报考资料）；</w:t>
      </w:r>
    </w:p>
    <w:p w14:paraId="4CC06F8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3.博士学位研究生网上报名信息简表（网报后打印），须在“考生所在单位人事部门意见”栏签署意见（未就业人员由人才交流中心签署报考意见；在职人员由所在单位人事部门签署意见；应届毕业研究生由研究生所在学校研究生院签署意见）；</w:t>
      </w:r>
    </w:p>
    <w:p w14:paraId="299F18F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4.考生思想品德考核材料证明（附件2）；</w:t>
      </w:r>
    </w:p>
    <w:p w14:paraId="0388027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5.两名与报考学科相关的正高级职称专家推荐书，</w:t>
      </w:r>
      <w:r>
        <w:rPr>
          <w:rStyle w:val="8"/>
          <w:rFonts w:hint="eastAsia" w:ascii="宋体" w:hAnsi="宋体" w:eastAsia="宋体" w:cs="宋体"/>
          <w:i w:val="0"/>
          <w:iCs w:val="0"/>
          <w:caps w:val="0"/>
          <w:color w:val="333333"/>
          <w:spacing w:val="0"/>
          <w:sz w:val="28"/>
          <w:szCs w:val="28"/>
          <w:bdr w:val="none" w:color="auto" w:sz="0" w:space="0"/>
          <w:shd w:val="clear" w:fill="FFFFFF"/>
        </w:rPr>
        <w:t>其中一名须为报考导师推荐书</w:t>
      </w:r>
      <w:r>
        <w:rPr>
          <w:rFonts w:hint="eastAsia" w:ascii="宋体" w:hAnsi="宋体" w:eastAsia="宋体" w:cs="宋体"/>
          <w:i w:val="0"/>
          <w:iCs w:val="0"/>
          <w:caps w:val="0"/>
          <w:color w:val="333333"/>
          <w:spacing w:val="0"/>
          <w:sz w:val="28"/>
          <w:szCs w:val="28"/>
          <w:bdr w:val="none" w:color="auto" w:sz="0" w:space="0"/>
          <w:shd w:val="clear" w:fill="FFFFFF"/>
        </w:rPr>
        <w:t>（附件3，推荐专家均须出具职称证明）；</w:t>
      </w:r>
    </w:p>
    <w:p w14:paraId="6DD6D8A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6.本人居民身份证复印件（正反面）；</w:t>
      </w:r>
    </w:p>
    <w:p w14:paraId="134A435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7.外语水平成绩证明复印件（作为外语水平证明的SCI论文不纳入成果成绩加分；需提供论文检索报告原件）；</w:t>
      </w:r>
    </w:p>
    <w:p w14:paraId="728419D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8.科研成果证明材料（详见“五、科研成果证明材料”）</w:t>
      </w:r>
      <w:r>
        <w:rPr>
          <w:rStyle w:val="8"/>
          <w:rFonts w:hint="eastAsia" w:ascii="宋体" w:hAnsi="宋体" w:eastAsia="宋体" w:cs="宋体"/>
          <w:i w:val="0"/>
          <w:iCs w:val="0"/>
          <w:caps w:val="0"/>
          <w:color w:val="333333"/>
          <w:spacing w:val="0"/>
          <w:sz w:val="28"/>
          <w:szCs w:val="28"/>
          <w:bdr w:val="none" w:color="auto" w:sz="0" w:space="0"/>
          <w:shd w:val="clear" w:fill="FFFFFF"/>
        </w:rPr>
        <w:t>。</w:t>
      </w:r>
    </w:p>
    <w:p w14:paraId="0B95814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9.考生须根据报考导师的研究方向，提交一份科学研究计划书，计划书内容包括研究目的、研究背景、研究内容、研究方案、创新点等，要求字数不少于3000字，列出必要的参考文献。</w:t>
      </w:r>
      <w:r>
        <w:rPr>
          <w:rStyle w:val="8"/>
          <w:rFonts w:hint="eastAsia" w:ascii="宋体" w:hAnsi="宋体" w:eastAsia="宋体" w:cs="宋体"/>
          <w:i w:val="0"/>
          <w:iCs w:val="0"/>
          <w:caps w:val="0"/>
          <w:color w:val="FF0000"/>
          <w:spacing w:val="0"/>
          <w:sz w:val="28"/>
          <w:szCs w:val="28"/>
          <w:bdr w:val="none" w:color="auto" w:sz="0" w:space="0"/>
          <w:shd w:val="clear" w:fill="FFFFFF"/>
        </w:rPr>
        <w:t>（此项材料单独形成1个PDF文件，</w:t>
      </w:r>
      <w:r>
        <w:rPr>
          <w:rStyle w:val="8"/>
          <w:rFonts w:hint="eastAsia" w:ascii="宋体" w:hAnsi="宋体" w:eastAsia="宋体" w:cs="宋体"/>
          <w:i w:val="0"/>
          <w:iCs w:val="0"/>
          <w:caps w:val="0"/>
          <w:color w:val="FF0000"/>
          <w:spacing w:val="0"/>
          <w:sz w:val="28"/>
          <w:szCs w:val="28"/>
          <w:u w:val="single"/>
          <w:bdr w:val="none" w:color="auto" w:sz="0" w:space="0"/>
          <w:shd w:val="clear" w:fill="FFFFFF"/>
        </w:rPr>
        <w:t>命名为：2-研究计划书+报考专业+报考导师+姓名+联系方式</w:t>
      </w:r>
      <w:r>
        <w:rPr>
          <w:rStyle w:val="8"/>
          <w:rFonts w:hint="eastAsia" w:ascii="宋体" w:hAnsi="宋体" w:eastAsia="宋体" w:cs="宋体"/>
          <w:i w:val="0"/>
          <w:iCs w:val="0"/>
          <w:caps w:val="0"/>
          <w:color w:val="FF0000"/>
          <w:spacing w:val="0"/>
          <w:sz w:val="28"/>
          <w:szCs w:val="28"/>
          <w:bdr w:val="none" w:color="auto" w:sz="0" w:space="0"/>
          <w:shd w:val="clear" w:fill="FFFFFF"/>
        </w:rPr>
        <w:t>）</w:t>
      </w:r>
    </w:p>
    <w:p w14:paraId="36C648A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10.学籍学历证明相关材料：</w:t>
      </w:r>
    </w:p>
    <w:p w14:paraId="2A852E8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Style w:val="8"/>
          <w:rFonts w:hint="eastAsia" w:ascii="宋体" w:hAnsi="宋体" w:eastAsia="宋体" w:cs="宋体"/>
          <w:i w:val="0"/>
          <w:iCs w:val="0"/>
          <w:caps w:val="0"/>
          <w:color w:val="333333"/>
          <w:spacing w:val="0"/>
          <w:sz w:val="28"/>
          <w:szCs w:val="28"/>
          <w:bdr w:val="none" w:color="auto" w:sz="0" w:space="0"/>
          <w:shd w:val="clear" w:fill="FFFFFF"/>
        </w:rPr>
        <w:t>（1）往届生</w:t>
      </w:r>
    </w:p>
    <w:p w14:paraId="2F104AA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①研究生课程在校成绩单原件（复印件加盖公章方为有效）；</w:t>
      </w:r>
    </w:p>
    <w:p w14:paraId="4304BDE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②本（专）科毕业证书、学位证书复印件；本（专）科《教育部学历证书电子注册备案表》；复试或入学时验原件；</w:t>
      </w:r>
    </w:p>
    <w:p w14:paraId="479D6EF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③研究生毕业证书、学位证书复印件；研究生阶段《教育部学历证书电子注册备案表》；</w:t>
      </w:r>
    </w:p>
    <w:p w14:paraId="6A20BCA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④硕士学位论文全文</w:t>
      </w:r>
      <w:r>
        <w:rPr>
          <w:rStyle w:val="8"/>
          <w:rFonts w:hint="eastAsia" w:ascii="宋体" w:hAnsi="宋体" w:eastAsia="宋体" w:cs="宋体"/>
          <w:i w:val="0"/>
          <w:iCs w:val="0"/>
          <w:caps w:val="0"/>
          <w:color w:val="FF0000"/>
          <w:spacing w:val="0"/>
          <w:sz w:val="28"/>
          <w:szCs w:val="28"/>
          <w:bdr w:val="none" w:color="auto" w:sz="0" w:space="0"/>
          <w:shd w:val="clear" w:fill="FFFFFF"/>
        </w:rPr>
        <w:t>（此项材料单独形成1个PDF文件，命名为：</w:t>
      </w:r>
      <w:r>
        <w:rPr>
          <w:rStyle w:val="8"/>
          <w:rFonts w:hint="eastAsia" w:ascii="宋体" w:hAnsi="宋体" w:eastAsia="宋体" w:cs="宋体"/>
          <w:i w:val="0"/>
          <w:iCs w:val="0"/>
          <w:caps w:val="0"/>
          <w:color w:val="FF0000"/>
          <w:spacing w:val="0"/>
          <w:sz w:val="28"/>
          <w:szCs w:val="28"/>
          <w:u w:val="single"/>
          <w:bdr w:val="none" w:color="auto" w:sz="0" w:space="0"/>
          <w:shd w:val="clear" w:fill="FFFFFF"/>
        </w:rPr>
        <w:t>3-学位论文+报考专业+报考导师+姓名+联系方式</w:t>
      </w:r>
      <w:r>
        <w:rPr>
          <w:rStyle w:val="8"/>
          <w:rFonts w:hint="eastAsia" w:ascii="宋体" w:hAnsi="宋体" w:eastAsia="宋体" w:cs="宋体"/>
          <w:i w:val="0"/>
          <w:iCs w:val="0"/>
          <w:caps w:val="0"/>
          <w:color w:val="FF0000"/>
          <w:spacing w:val="0"/>
          <w:sz w:val="28"/>
          <w:szCs w:val="28"/>
          <w:bdr w:val="none" w:color="auto" w:sz="0" w:space="0"/>
          <w:shd w:val="clear" w:fill="FFFFFF"/>
        </w:rPr>
        <w:t>）；</w:t>
      </w:r>
    </w:p>
    <w:p w14:paraId="3236C11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⑤硕士论文评阅意见书两份(复印件请加盖公章方为有效）。</w:t>
      </w:r>
    </w:p>
    <w:p w14:paraId="5CF8BAE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Style w:val="8"/>
          <w:rFonts w:hint="eastAsia" w:ascii="宋体" w:hAnsi="宋体" w:eastAsia="宋体" w:cs="宋体"/>
          <w:i w:val="0"/>
          <w:iCs w:val="0"/>
          <w:caps w:val="0"/>
          <w:color w:val="333333"/>
          <w:spacing w:val="0"/>
          <w:sz w:val="28"/>
          <w:szCs w:val="28"/>
          <w:bdr w:val="none" w:color="auto" w:sz="0" w:space="0"/>
          <w:shd w:val="clear" w:fill="FFFFFF"/>
        </w:rPr>
        <w:t>（2）应届毕业研究生</w:t>
      </w:r>
    </w:p>
    <w:p w14:paraId="53D4C84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①研究生课程在校成绩单原件（复印件加盖公章方为有效）。</w:t>
      </w:r>
    </w:p>
    <w:p w14:paraId="75A251E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②本（专）科/研究生毕业证书、学位证书复印件；本（专）科/研究生《教育部学历证书电子注册备案表》；复试或入学时验原件。</w:t>
      </w:r>
    </w:p>
    <w:p w14:paraId="164AE31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③研究生学籍在线验证报告。</w:t>
      </w:r>
    </w:p>
    <w:p w14:paraId="03CD13D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微软雅黑" w:hAnsi="微软雅黑" w:eastAsia="微软雅黑" w:cs="微软雅黑"/>
          <w:i w:val="0"/>
          <w:iCs w:val="0"/>
          <w:caps w:val="0"/>
          <w:color w:val="333333"/>
          <w:spacing w:val="0"/>
          <w:sz w:val="21"/>
          <w:szCs w:val="21"/>
        </w:rPr>
      </w:pPr>
      <w:r>
        <w:rPr>
          <w:rStyle w:val="8"/>
          <w:rFonts w:hint="eastAsia" w:ascii="宋体" w:hAnsi="宋体" w:eastAsia="宋体" w:cs="宋体"/>
          <w:i w:val="0"/>
          <w:iCs w:val="0"/>
          <w:caps w:val="0"/>
          <w:color w:val="333333"/>
          <w:spacing w:val="0"/>
          <w:sz w:val="28"/>
          <w:szCs w:val="28"/>
          <w:bdr w:val="none" w:color="auto" w:sz="0" w:space="0"/>
          <w:shd w:val="clear" w:fill="FFFFFF"/>
        </w:rPr>
        <w:t> </w:t>
      </w:r>
    </w:p>
    <w:p w14:paraId="6273B29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微软雅黑" w:hAnsi="微软雅黑" w:eastAsia="微软雅黑" w:cs="微软雅黑"/>
          <w:i w:val="0"/>
          <w:iCs w:val="0"/>
          <w:caps w:val="0"/>
          <w:color w:val="333333"/>
          <w:spacing w:val="0"/>
          <w:sz w:val="21"/>
          <w:szCs w:val="21"/>
        </w:rPr>
      </w:pPr>
      <w:r>
        <w:rPr>
          <w:rStyle w:val="8"/>
          <w:rFonts w:hint="eastAsia" w:ascii="宋体" w:hAnsi="宋体" w:eastAsia="宋体" w:cs="宋体"/>
          <w:i w:val="0"/>
          <w:iCs w:val="0"/>
          <w:caps w:val="0"/>
          <w:color w:val="333333"/>
          <w:spacing w:val="0"/>
          <w:sz w:val="28"/>
          <w:szCs w:val="28"/>
          <w:bdr w:val="none" w:color="auto" w:sz="0" w:space="0"/>
          <w:shd w:val="clear" w:fill="FFFFFF"/>
        </w:rPr>
        <w:t>五、科研成果证明材料</w:t>
      </w:r>
    </w:p>
    <w:p w14:paraId="7EE0BE8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Style w:val="8"/>
          <w:rFonts w:hint="eastAsia" w:ascii="宋体" w:hAnsi="宋体" w:eastAsia="宋体" w:cs="宋体"/>
          <w:i w:val="0"/>
          <w:iCs w:val="0"/>
          <w:caps w:val="0"/>
          <w:color w:val="333333"/>
          <w:spacing w:val="0"/>
          <w:sz w:val="28"/>
          <w:szCs w:val="28"/>
          <w:bdr w:val="none" w:color="auto" w:sz="0" w:space="0"/>
          <w:shd w:val="clear" w:fill="FFFFFF"/>
        </w:rPr>
        <w:t>（一）必须提交的材料选项</w:t>
      </w:r>
      <w:r>
        <w:rPr>
          <w:rStyle w:val="8"/>
          <w:rFonts w:hint="eastAsia" w:ascii="宋体" w:hAnsi="宋体" w:eastAsia="宋体" w:cs="宋体"/>
          <w:i w:val="0"/>
          <w:iCs w:val="0"/>
          <w:caps w:val="0"/>
          <w:color w:val="FF0000"/>
          <w:spacing w:val="0"/>
          <w:sz w:val="28"/>
          <w:szCs w:val="28"/>
          <w:bdr w:val="none" w:color="auto" w:sz="0" w:space="0"/>
          <w:shd w:val="clear" w:fill="FFFFFF"/>
        </w:rPr>
        <w:t>（此项材料每份论文/课题&lt;含证明材料&gt;单独建立一个文件夹，命名为：4-科研成果证明1/2/3+报考专业+报考导师+姓名+联系方式）</w:t>
      </w:r>
    </w:p>
    <w:p w14:paraId="0D97822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1.SCI、SSCI（不含扩展版）论文证明材料：</w:t>
      </w:r>
    </w:p>
    <w:p w14:paraId="1A0E1B6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1）已发表需提供具有检索资质的部门出具的论文检索报告原件（报名截止时间1个月以内）及论文全文。检索报告中应包括文章题目、作者排序、期刊名称、文章发表当年影响因子和分区（中科院分区&lt;大区&gt;，2020年12月前以中科院基础版为准，2020年12月后以中科院升级版为准）、卷期号及DOI号、文章类型（不含通讯作者、增刊、会议摘要、Letter、correction、Editorial和会议论文集等文章）。</w:t>
      </w:r>
    </w:p>
    <w:p w14:paraId="0B4236E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（2）仅online未进入web of science数据库的文章也需提供检索证明原件及论文原文。检索证明需包含文章题目、作者排序、期刊名称及卷期号、期刊影响因子及分区（同上）、该期刊为SCI源刊的证明、该期刊收录的最新卷期号及文章类型。</w:t>
      </w:r>
    </w:p>
    <w:p w14:paraId="779DB66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注：文章不包含在《成都中医药大学关于建立国际期刊论文预警机制中的通知》《</w:t>
      </w:r>
      <w:r>
        <w:rPr>
          <w:rFonts w:ascii="新宋体" w:hAnsi="新宋体" w:eastAsia="新宋体" w:cs="新宋体"/>
          <w:i w:val="0"/>
          <w:iCs w:val="0"/>
          <w:caps w:val="0"/>
          <w:color w:val="333333"/>
          <w:spacing w:val="0"/>
          <w:sz w:val="28"/>
          <w:szCs w:val="28"/>
          <w:bdr w:val="none" w:color="auto" w:sz="0" w:space="0"/>
          <w:shd w:val="clear" w:fill="FFFFFF"/>
        </w:rPr>
        <w:t>成都中医药大学科技处关于更新国际期刊论文预警名单的通知</w:t>
      </w:r>
      <w:r>
        <w:rPr>
          <w:rFonts w:hint="eastAsia" w:ascii="宋体" w:hAnsi="宋体" w:eastAsia="宋体" w:cs="宋体"/>
          <w:i w:val="0"/>
          <w:iCs w:val="0"/>
          <w:caps w:val="0"/>
          <w:color w:val="333333"/>
          <w:spacing w:val="0"/>
          <w:sz w:val="28"/>
          <w:szCs w:val="28"/>
          <w:bdr w:val="none" w:color="auto" w:sz="0" w:space="0"/>
          <w:shd w:val="clear" w:fill="FFFFFF"/>
        </w:rPr>
        <w:t>》中标注为高预警等级的期刊上发表的论文；IF计算以论文发表当年的杂志影响因子为准，若当年影响因子还未发布，则以最新影响因子为准，高预警等级的期刊上发表的论文不能作为英语水平认定材料。</w:t>
      </w:r>
    </w:p>
    <w:p w14:paraId="710D152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2.CSSCI（不含扩展版）论文需提供封面、目录及论文全文。</w:t>
      </w:r>
    </w:p>
    <w:p w14:paraId="6A2648A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3.中医药科技期刊分级目录T1级期刊、北京大学中文核心期刊需提供当期封面目录及全文（网络首发文章需由报考导师在文章首页签字确认出版状态，并承担相应责任）。</w:t>
      </w:r>
    </w:p>
    <w:p w14:paraId="66CE79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b w:val="0"/>
          <w:bCs w:val="0"/>
          <w:i w:val="0"/>
          <w:iCs w:val="0"/>
          <w:caps w:val="0"/>
          <w:color w:val="333333"/>
          <w:spacing w:val="0"/>
          <w:sz w:val="21"/>
          <w:szCs w:val="21"/>
        </w:rPr>
      </w:pPr>
      <w:r>
        <w:rPr>
          <w:rFonts w:hint="eastAsia" w:ascii="宋体" w:hAnsi="宋体" w:eastAsia="宋体" w:cs="宋体"/>
          <w:b w:val="0"/>
          <w:bCs w:val="0"/>
          <w:i w:val="0"/>
          <w:iCs w:val="0"/>
          <w:caps w:val="0"/>
          <w:color w:val="333333"/>
          <w:spacing w:val="0"/>
          <w:sz w:val="28"/>
          <w:szCs w:val="28"/>
          <w:bdr w:val="none" w:color="auto" w:sz="0" w:space="0"/>
          <w:shd w:val="clear" w:fill="FFFFFF"/>
        </w:rPr>
        <w:t>4.主持部省级及以上课题需提供项目立项通知书（或相关立项证明）、项目任务书，课题材料需加盖申请单位科管部门鲜章；课题立项时间须在规定的时间内。</w:t>
      </w:r>
    </w:p>
    <w:p w14:paraId="08002B1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jc w:val="left"/>
        <w:rPr>
          <w:rFonts w:hint="eastAsia" w:ascii="微软雅黑" w:hAnsi="微软雅黑" w:eastAsia="微软雅黑" w:cs="微软雅黑"/>
          <w:i w:val="0"/>
          <w:iCs w:val="0"/>
          <w:caps w:val="0"/>
          <w:color w:val="333333"/>
          <w:spacing w:val="0"/>
          <w:sz w:val="21"/>
          <w:szCs w:val="21"/>
        </w:rPr>
      </w:pPr>
      <w:r>
        <w:rPr>
          <w:rStyle w:val="8"/>
          <w:rFonts w:hint="eastAsia" w:ascii="宋体" w:hAnsi="宋体" w:eastAsia="宋体" w:cs="宋体"/>
          <w:i w:val="0"/>
          <w:iCs w:val="0"/>
          <w:caps w:val="0"/>
          <w:color w:val="333333"/>
          <w:spacing w:val="0"/>
          <w:sz w:val="28"/>
          <w:szCs w:val="28"/>
          <w:bdr w:val="none" w:color="auto" w:sz="0" w:space="0"/>
          <w:shd w:val="clear" w:fill="FFFFFF"/>
        </w:rPr>
        <w:t>（二）加分项提交材料</w:t>
      </w:r>
      <w:r>
        <w:rPr>
          <w:rFonts w:hint="eastAsia" w:ascii="宋体" w:hAnsi="宋体" w:eastAsia="宋体" w:cs="宋体"/>
          <w:i w:val="0"/>
          <w:iCs w:val="0"/>
          <w:caps w:val="0"/>
          <w:color w:val="333333"/>
          <w:spacing w:val="0"/>
          <w:sz w:val="28"/>
          <w:szCs w:val="28"/>
          <w:bdr w:val="none" w:color="auto" w:sz="0" w:space="0"/>
          <w:shd w:val="clear" w:fill="FFFFFF"/>
        </w:rPr>
        <w:t>（用于复试阶段成果成绩加分的材料由考生自愿上交且不可补交）</w:t>
      </w:r>
      <w:r>
        <w:rPr>
          <w:rStyle w:val="8"/>
          <w:rFonts w:hint="eastAsia" w:ascii="宋体" w:hAnsi="宋体" w:eastAsia="宋体" w:cs="宋体"/>
          <w:i w:val="0"/>
          <w:iCs w:val="0"/>
          <w:caps w:val="0"/>
          <w:color w:val="FF0000"/>
          <w:spacing w:val="0"/>
          <w:sz w:val="28"/>
          <w:szCs w:val="28"/>
          <w:bdr w:val="none" w:color="auto" w:sz="0" w:space="0"/>
          <w:shd w:val="clear" w:fill="FFFFFF"/>
        </w:rPr>
        <w:t>（此项材料单独建立一个文件夹，命名为：5-成果加分材料+报考专业+报考导师+姓名+联系方式）</w:t>
      </w:r>
    </w:p>
    <w:p w14:paraId="799C379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1.论著（10万字以上）需提供封面、版权页及编委信息页；</w:t>
      </w:r>
    </w:p>
    <w:p w14:paraId="10C13C1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2.专利授权证书复印件；</w:t>
      </w:r>
    </w:p>
    <w:p w14:paraId="0349081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3.国家奖学金证书复印件；</w:t>
      </w:r>
    </w:p>
    <w:p w14:paraId="3E6743D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4.省级及以上各类奖励证书复印件。</w:t>
      </w:r>
    </w:p>
    <w:p w14:paraId="34C016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left"/>
        <w:rPr>
          <w:rFonts w:hint="eastAsia" w:ascii="微软雅黑" w:hAnsi="微软雅黑" w:eastAsia="微软雅黑" w:cs="微软雅黑"/>
          <w:b w:val="0"/>
          <w:bCs w:val="0"/>
          <w:i w:val="0"/>
          <w:iCs w:val="0"/>
          <w:caps w:val="0"/>
          <w:color w:val="333333"/>
          <w:spacing w:val="0"/>
          <w:sz w:val="21"/>
          <w:szCs w:val="21"/>
        </w:rPr>
      </w:pPr>
      <w:r>
        <w:rPr>
          <w:rFonts w:hint="eastAsia" w:ascii="宋体" w:hAnsi="宋体" w:eastAsia="宋体" w:cs="宋体"/>
          <w:b w:val="0"/>
          <w:bCs w:val="0"/>
          <w:i w:val="0"/>
          <w:iCs w:val="0"/>
          <w:caps w:val="0"/>
          <w:color w:val="333333"/>
          <w:spacing w:val="0"/>
          <w:sz w:val="28"/>
          <w:szCs w:val="28"/>
          <w:bdr w:val="none" w:color="auto" w:sz="0" w:space="0"/>
          <w:shd w:val="clear" w:fill="FFFFFF"/>
        </w:rPr>
        <w:t>注：所有用于加分的成果获得时间为2020年1月1日-报名截止时间（第三批次为2025年5月19日）。所提交材料如弄虚作假者，不论何时，一经查实，即按有关规定取消报考资格、录取资格或学籍。</w:t>
      </w:r>
    </w:p>
    <w:p w14:paraId="4B380F7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iCs w:val="0"/>
          <w:caps w:val="0"/>
          <w:color w:val="333333"/>
          <w:spacing w:val="0"/>
          <w:sz w:val="21"/>
          <w:szCs w:val="21"/>
        </w:rPr>
      </w:pPr>
      <w:r>
        <w:rPr>
          <w:rStyle w:val="8"/>
          <w:rFonts w:hint="eastAsia" w:ascii="宋体" w:hAnsi="宋体" w:eastAsia="宋体" w:cs="宋体"/>
          <w:i w:val="0"/>
          <w:iCs w:val="0"/>
          <w:caps w:val="0"/>
          <w:color w:val="333333"/>
          <w:spacing w:val="0"/>
          <w:sz w:val="28"/>
          <w:szCs w:val="28"/>
          <w:bdr w:val="none" w:color="auto" w:sz="0" w:space="0"/>
          <w:shd w:val="clear" w:fill="FFFFFF"/>
        </w:rPr>
        <w:t>六、备注</w:t>
      </w:r>
    </w:p>
    <w:p w14:paraId="2B5BD9F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1.考生报考前请仔细阅读《成都中医药大学2025年博士研究生招生章程》中相关要求（https://yjs.cdutcm.edu.cn/zsgz/bszs/content_128630）。</w:t>
      </w:r>
    </w:p>
    <w:p w14:paraId="7B18B25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2. 报考导师须为《成都中医药大学基础医学院2025年博士招生专业目录（第三批）》中的导师。导师姓名前加“★”为我校兼职导师。</w:t>
      </w:r>
    </w:p>
    <w:p w14:paraId="600D08B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3.报名信息必须真实准确，若材料填写不全或逾期未能提交，造成报名不成功，责任由考生自行承担。</w:t>
      </w:r>
    </w:p>
    <w:p w14:paraId="3234733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4.考生须在规定的时间内进行网上报名、缴纳报名费，提交报名资料，逾期不再受理；仅进行网上报名未缴纳报名费者网报信息无效、未按要求时间提交材料视为放弃本次博士生报考。</w:t>
      </w:r>
    </w:p>
    <w:p w14:paraId="682D2EA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5.报名材料须齐备合规，报名材料及报名费一经收取，恕不退还。</w:t>
      </w:r>
    </w:p>
    <w:p w14:paraId="1AADA24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 </w:t>
      </w:r>
    </w:p>
    <w:p w14:paraId="08293B8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附件：</w:t>
      </w:r>
    </w:p>
    <w:p w14:paraId="773AE9E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1.封面模板:</w:t>
      </w:r>
      <w:r>
        <w:rPr>
          <w:rFonts w:hint="eastAsia" w:ascii="微软雅黑" w:hAnsi="微软雅黑" w:eastAsia="微软雅黑" w:cs="微软雅黑"/>
          <w:i w:val="0"/>
          <w:iCs w:val="0"/>
          <w:caps w:val="0"/>
          <w:color w:val="333333"/>
          <w:spacing w:val="0"/>
          <w:sz w:val="21"/>
          <w:szCs w:val="21"/>
          <w:bdr w:val="none" w:color="auto" w:sz="0" w:space="0"/>
          <w:shd w:val="clear" w:fill="FFFFFF"/>
        </w:rPr>
        <w:drawing>
          <wp:inline distT="0" distB="0" distL="114300" distR="114300">
            <wp:extent cx="152400" cy="152400"/>
            <wp:effectExtent l="0" t="0" r="0" b="0"/>
            <wp:docPr id="13"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fldChar w:fldCharType="begin"/>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instrText xml:space="preserve"> HYPERLINK "https://www.cdutcm.edu.cn/Upload/jcyxy/ContentManage/Article/File/2025/05/09/202505091013540759.doc" \o "202505091013540759.doc" </w:instrText>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fldChar w:fldCharType="separate"/>
      </w:r>
      <w:r>
        <w:rPr>
          <w:rStyle w:val="10"/>
          <w:rFonts w:hint="eastAsia" w:ascii="微软雅黑" w:hAnsi="微软雅黑" w:eastAsia="微软雅黑" w:cs="微软雅黑"/>
          <w:i w:val="0"/>
          <w:iCs w:val="0"/>
          <w:caps w:val="0"/>
          <w:color w:val="0066CC"/>
          <w:spacing w:val="0"/>
          <w:sz w:val="18"/>
          <w:szCs w:val="18"/>
          <w:u w:val="single"/>
          <w:bdr w:val="none" w:color="auto" w:sz="0" w:space="0"/>
          <w:shd w:val="clear" w:fill="FFFFFF"/>
        </w:rPr>
        <w:t>202505091013540759.doc</w:t>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fldChar w:fldCharType="end"/>
      </w:r>
    </w:p>
    <w:p w14:paraId="116E527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2.思想品德考核表模板:</w:t>
      </w:r>
      <w:r>
        <w:rPr>
          <w:rFonts w:hint="eastAsia" w:ascii="微软雅黑" w:hAnsi="微软雅黑" w:eastAsia="微软雅黑" w:cs="微软雅黑"/>
          <w:i w:val="0"/>
          <w:iCs w:val="0"/>
          <w:caps w:val="0"/>
          <w:color w:val="333333"/>
          <w:spacing w:val="0"/>
          <w:sz w:val="21"/>
          <w:szCs w:val="21"/>
          <w:bdr w:val="none" w:color="auto" w:sz="0" w:space="0"/>
          <w:shd w:val="clear" w:fill="FFFFFF"/>
        </w:rPr>
        <w:drawing>
          <wp:inline distT="0" distB="0" distL="114300" distR="114300">
            <wp:extent cx="152400" cy="152400"/>
            <wp:effectExtent l="0" t="0" r="0" b="0"/>
            <wp:docPr id="12" name="图片 1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fldChar w:fldCharType="begin"/>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instrText xml:space="preserve"> HYPERLINK "https://www.cdutcm.edu.cn/Upload/jcyxy/ContentManage/Article/File/2025/05/09/202505091014075597.doc" \o "202505091014075597.doc" </w:instrText>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fldChar w:fldCharType="separate"/>
      </w:r>
      <w:r>
        <w:rPr>
          <w:rStyle w:val="10"/>
          <w:rFonts w:hint="eastAsia" w:ascii="微软雅黑" w:hAnsi="微软雅黑" w:eastAsia="微软雅黑" w:cs="微软雅黑"/>
          <w:i w:val="0"/>
          <w:iCs w:val="0"/>
          <w:caps w:val="0"/>
          <w:color w:val="0066CC"/>
          <w:spacing w:val="0"/>
          <w:sz w:val="18"/>
          <w:szCs w:val="18"/>
          <w:u w:val="single"/>
          <w:bdr w:val="none" w:color="auto" w:sz="0" w:space="0"/>
          <w:shd w:val="clear" w:fill="FFFFFF"/>
        </w:rPr>
        <w:t>202505091014075597.doc</w:t>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fldChar w:fldCharType="end"/>
      </w:r>
    </w:p>
    <w:p w14:paraId="5A9EAA4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3.专家推荐书模板:</w:t>
      </w:r>
      <w:r>
        <w:rPr>
          <w:rFonts w:hint="eastAsia" w:ascii="微软雅黑" w:hAnsi="微软雅黑" w:eastAsia="微软雅黑" w:cs="微软雅黑"/>
          <w:i w:val="0"/>
          <w:iCs w:val="0"/>
          <w:caps w:val="0"/>
          <w:color w:val="333333"/>
          <w:spacing w:val="0"/>
          <w:sz w:val="21"/>
          <w:szCs w:val="21"/>
          <w:bdr w:val="none" w:color="auto" w:sz="0" w:space="0"/>
          <w:shd w:val="clear" w:fill="FFFFFF"/>
        </w:rPr>
        <w:drawing>
          <wp:inline distT="0" distB="0" distL="114300" distR="114300">
            <wp:extent cx="152400" cy="152400"/>
            <wp:effectExtent l="0" t="0" r="0" b="0"/>
            <wp:docPr id="15" name="图片 1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fldChar w:fldCharType="begin"/>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instrText xml:space="preserve"> HYPERLINK "https://www.cdutcm.edu.cn/Upload/jcyxy/ContentManage/Article/File/2025/05/09/202505091014165297.doc" \o "202505091014165297.doc" </w:instrText>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fldChar w:fldCharType="separate"/>
      </w:r>
      <w:r>
        <w:rPr>
          <w:rStyle w:val="10"/>
          <w:rFonts w:hint="eastAsia" w:ascii="微软雅黑" w:hAnsi="微软雅黑" w:eastAsia="微软雅黑" w:cs="微软雅黑"/>
          <w:i w:val="0"/>
          <w:iCs w:val="0"/>
          <w:caps w:val="0"/>
          <w:color w:val="0066CC"/>
          <w:spacing w:val="0"/>
          <w:sz w:val="18"/>
          <w:szCs w:val="18"/>
          <w:u w:val="single"/>
          <w:bdr w:val="none" w:color="auto" w:sz="0" w:space="0"/>
          <w:shd w:val="clear" w:fill="FFFFFF"/>
        </w:rPr>
        <w:t>202505091014165297.doc</w:t>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fldChar w:fldCharType="end"/>
      </w:r>
    </w:p>
    <w:p w14:paraId="31F5A3F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4.成都中医药大学基础医学院2025年博士招生专业目录（第三批）:</w:t>
      </w:r>
      <w:r>
        <w:rPr>
          <w:rFonts w:hint="eastAsia" w:ascii="微软雅黑" w:hAnsi="微软雅黑" w:eastAsia="微软雅黑" w:cs="微软雅黑"/>
          <w:i w:val="0"/>
          <w:iCs w:val="0"/>
          <w:caps w:val="0"/>
          <w:color w:val="333333"/>
          <w:spacing w:val="0"/>
          <w:sz w:val="21"/>
          <w:szCs w:val="21"/>
          <w:bdr w:val="none" w:color="auto" w:sz="0" w:space="0"/>
          <w:shd w:val="clear" w:fill="FFFFFF"/>
        </w:rPr>
        <w:drawing>
          <wp:inline distT="0" distB="0" distL="114300" distR="114300">
            <wp:extent cx="152400" cy="152400"/>
            <wp:effectExtent l="0" t="0" r="0" b="0"/>
            <wp:docPr id="14" name="图片 1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IMG_25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fldChar w:fldCharType="begin"/>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instrText xml:space="preserve"> HYPERLINK "https://www.cdutcm.edu.cn/Upload/jcyxy/ContentManage/Article/File/2025/05/09/202505091112307248.xlsx" \o "202505091112307248.xlsx" </w:instrText>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fldChar w:fldCharType="separate"/>
      </w:r>
      <w:r>
        <w:rPr>
          <w:rStyle w:val="10"/>
          <w:rFonts w:hint="eastAsia" w:ascii="微软雅黑" w:hAnsi="微软雅黑" w:eastAsia="微软雅黑" w:cs="微软雅黑"/>
          <w:i w:val="0"/>
          <w:iCs w:val="0"/>
          <w:caps w:val="0"/>
          <w:color w:val="0066CC"/>
          <w:spacing w:val="0"/>
          <w:sz w:val="18"/>
          <w:szCs w:val="18"/>
          <w:u w:val="single"/>
          <w:bdr w:val="none" w:color="auto" w:sz="0" w:space="0"/>
          <w:shd w:val="clear" w:fill="FFFFFF"/>
        </w:rPr>
        <w:t>202505091112307248.xlsx</w:t>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fldChar w:fldCharType="end"/>
      </w:r>
    </w:p>
    <w:p w14:paraId="207DA1E2">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鏂板畫浣?">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iconfont">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249F4"/>
    <w:rsid w:val="4AE24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color w:val="4D4C4C"/>
      <w:u w:val="none"/>
    </w:rPr>
  </w:style>
  <w:style w:type="character" w:styleId="10">
    <w:name w:val="Hyperlink"/>
    <w:basedOn w:val="7"/>
    <w:uiPriority w:val="0"/>
    <w:rPr>
      <w:color w:val="4D4C4C"/>
      <w:u w:val="none"/>
    </w:rPr>
  </w:style>
  <w:style w:type="character" w:customStyle="1" w:styleId="11">
    <w:name w:val="item-name"/>
    <w:basedOn w:val="7"/>
    <w:uiPriority w:val="0"/>
    <w:rPr>
      <w:bdr w:val="none" w:color="auto" w:sz="0" w:space="0"/>
    </w:rPr>
  </w:style>
  <w:style w:type="character" w:customStyle="1" w:styleId="12">
    <w:name w:val="item-name1"/>
    <w:basedOn w:val="7"/>
    <w:uiPriority w:val="0"/>
    <w:rPr>
      <w:bdr w:val="none" w:color="auto" w:sz="0" w:space="0"/>
    </w:rPr>
  </w:style>
  <w:style w:type="character" w:customStyle="1" w:styleId="13">
    <w:name w:val="item-name2"/>
    <w:basedOn w:val="7"/>
    <w:uiPriority w:val="0"/>
    <w:rPr>
      <w:bdr w:val="none" w:color="auto" w:sz="0" w:space="0"/>
      <w:shd w:val="clear" w:fill="A8253D"/>
    </w:rPr>
  </w:style>
  <w:style w:type="character" w:customStyle="1" w:styleId="14">
    <w:name w:val="item-name3"/>
    <w:basedOn w:val="7"/>
    <w:uiPriority w:val="0"/>
    <w:rPr>
      <w:shd w:val="clear" w:fill="A8253D"/>
    </w:rPr>
  </w:style>
  <w:style w:type="character" w:customStyle="1" w:styleId="15">
    <w:name w:val="item-name4"/>
    <w:basedOn w:val="7"/>
    <w:uiPriority w:val="0"/>
    <w:rPr>
      <w:bdr w:val="none" w:color="auto" w:sz="0" w:space="0"/>
    </w:rPr>
  </w:style>
  <w:style w:type="character" w:customStyle="1" w:styleId="16">
    <w:name w:val="item-name5"/>
    <w:basedOn w:val="7"/>
    <w:uiPriority w:val="0"/>
    <w:rPr>
      <w:bdr w:val="none" w:color="auto" w:sz="0" w:space="0"/>
    </w:rPr>
  </w:style>
  <w:style w:type="character" w:customStyle="1" w:styleId="17">
    <w:name w:val="site_name1"/>
    <w:basedOn w:val="7"/>
    <w:uiPriority w:val="0"/>
    <w:rPr>
      <w:b/>
      <w:bCs/>
      <w:color w:val="A8253D"/>
      <w:sz w:val="64"/>
      <w:szCs w:val="64"/>
    </w:rPr>
  </w:style>
  <w:style w:type="character" w:customStyle="1" w:styleId="18">
    <w:name w:val="column-name"/>
    <w:basedOn w:val="7"/>
    <w:uiPriority w:val="0"/>
    <w:rPr>
      <w:color w:val="124D83"/>
    </w:rPr>
  </w:style>
  <w:style w:type="character" w:customStyle="1" w:styleId="19">
    <w:name w:val="column-name1"/>
    <w:basedOn w:val="7"/>
    <w:uiPriority w:val="0"/>
    <w:rPr>
      <w:color w:val="124D83"/>
    </w:rPr>
  </w:style>
  <w:style w:type="character" w:customStyle="1" w:styleId="20">
    <w:name w:val="column-name2"/>
    <w:basedOn w:val="7"/>
    <w:uiPriority w:val="0"/>
    <w:rPr>
      <w:color w:val="124D83"/>
    </w:rPr>
  </w:style>
  <w:style w:type="character" w:customStyle="1" w:styleId="21">
    <w:name w:val="column-name3"/>
    <w:basedOn w:val="7"/>
    <w:uiPriority w:val="0"/>
    <w:rPr>
      <w:color w:val="124D83"/>
    </w:rPr>
  </w:style>
  <w:style w:type="character" w:customStyle="1" w:styleId="22">
    <w:name w:val="news_meta"/>
    <w:basedOn w:val="7"/>
    <w:uiPriority w:val="0"/>
  </w:style>
  <w:style w:type="character" w:customStyle="1" w:styleId="23">
    <w:name w:val="column-name12"/>
    <w:basedOn w:val="7"/>
    <w:uiPriority w:val="0"/>
    <w:rPr>
      <w:color w:val="124D83"/>
    </w:rPr>
  </w:style>
  <w:style w:type="character" w:customStyle="1" w:styleId="24">
    <w:name w:val="column-name13"/>
    <w:basedOn w:val="7"/>
    <w:uiPriority w:val="0"/>
    <w:rPr>
      <w:color w:val="124D83"/>
    </w:rPr>
  </w:style>
  <w:style w:type="character" w:customStyle="1" w:styleId="25">
    <w:name w:val="column-name14"/>
    <w:basedOn w:val="7"/>
    <w:uiPriority w:val="0"/>
    <w:rPr>
      <w:color w:val="124D83"/>
    </w:rPr>
  </w:style>
  <w:style w:type="character" w:customStyle="1" w:styleId="26">
    <w:name w:val="column-name15"/>
    <w:basedOn w:val="7"/>
    <w:uiPriority w:val="0"/>
    <w:rPr>
      <w:color w:val="124D8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105</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2025-05-23T02:38:00Z</dcterms:created>
  <dc:creator>WPS_1663235086</dc:creator>
  <cp:lastModifiedBy>WPS_1663235086</cp:lastModifiedBy>
  <dcterms:modified xsi:type="dcterms:W3CDTF">2025-05-23T08:31:32Z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D27978FA6646492D909ABF8F8ACDA804_11</vt:lpwstr>
  </property>
  <property fmtid="{D5CDD505-2E9C-101B-9397-08002B2CF9AE}" pid="4" name="KSOTemplateDocerSaveRecord">
    <vt:lpwstr>eyJoZGlkIjoiYTFmNmVhOTkxNjMwODU5NTJlYjI4NDc1ZWVjNjRhZWUiLCJ1c2VySWQiOiIxNDE1NTEzMzA2In0=</vt:lpwstr>
  </property>
</Properties>
</file>