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6"/>
          <w:szCs w:val="36"/>
          <w:shd w:val="clear" w:fill="FCFCFC"/>
        </w:rPr>
      </w:pPr>
      <w:r>
        <w:rPr>
          <w:rFonts w:ascii="微软雅黑" w:hAnsi="微软雅黑" w:eastAsia="微软雅黑" w:cs="微软雅黑"/>
          <w:b/>
          <w:bCs/>
          <w:i w:val="0"/>
          <w:iCs w:val="0"/>
          <w:caps w:val="0"/>
          <w:color w:val="000000"/>
          <w:spacing w:val="0"/>
          <w:sz w:val="36"/>
          <w:szCs w:val="36"/>
          <w:shd w:val="clear" w:fill="FCFCFC"/>
        </w:rPr>
        <w:t>中南民族大学2024年化学一级学科硕博连读和 “申请-考核”制博士研究生招生实施细则</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ascii="等线" w:hAnsi="等线" w:eastAsia="等线" w:cs="等线"/>
          <w:i w:val="0"/>
          <w:iCs w:val="0"/>
          <w:caps w:val="0"/>
          <w:color w:val="000000"/>
          <w:spacing w:val="0"/>
          <w:sz w:val="21"/>
          <w:szCs w:val="21"/>
        </w:rPr>
      </w:pPr>
      <w:r>
        <w:rPr>
          <w:rFonts w:ascii="仿宋" w:hAnsi="仿宋" w:eastAsia="仿宋" w:cs="仿宋"/>
          <w:i w:val="0"/>
          <w:iCs w:val="0"/>
          <w:caps w:val="0"/>
          <w:color w:val="000000"/>
          <w:spacing w:val="0"/>
          <w:sz w:val="30"/>
          <w:szCs w:val="30"/>
          <w:shd w:val="clear" w:fill="FCFCFC"/>
        </w:rPr>
        <w:t>为进一步深化博士研究生招生改革，完善拔尖创新人才选拔机制，</w:t>
      </w:r>
      <w:r>
        <w:rPr>
          <w:rFonts w:hint="eastAsia" w:ascii="仿宋" w:hAnsi="仿宋" w:eastAsia="仿宋" w:cs="仿宋"/>
          <w:i w:val="0"/>
          <w:iCs w:val="0"/>
          <w:caps w:val="0"/>
          <w:color w:val="000000"/>
          <w:spacing w:val="0"/>
          <w:sz w:val="30"/>
          <w:szCs w:val="30"/>
          <w:shd w:val="clear" w:fill="FCFCFC"/>
        </w:rPr>
        <w:t>充分发挥导师和专家组在人才选拔及培养中的主体作用，着力提高博士研究生选拔与培养质量，培养拔尖创新人才，根据《中南民族大学</w:t>
      </w:r>
      <w:r>
        <w:rPr>
          <w:rFonts w:ascii="Times New Roman" w:hAnsi="Times New Roman" w:eastAsia="等线" w:cs="Times New Roman"/>
          <w:i w:val="0"/>
          <w:iCs w:val="0"/>
          <w:caps w:val="0"/>
          <w:color w:val="000000"/>
          <w:spacing w:val="0"/>
          <w:sz w:val="30"/>
          <w:szCs w:val="30"/>
          <w:shd w:val="clear" w:fill="FCFCFC"/>
        </w:rPr>
        <w:t> </w:t>
      </w:r>
      <w:r>
        <w:rPr>
          <w:rFonts w:hint="default" w:ascii="Times New Roman" w:hAnsi="Times New Roman" w:eastAsia="等线" w:cs="Times New Roman"/>
          <w:i w:val="0"/>
          <w:iCs w:val="0"/>
          <w:caps w:val="0"/>
          <w:color w:val="000000"/>
          <w:spacing w:val="0"/>
          <w:sz w:val="30"/>
          <w:szCs w:val="30"/>
          <w:shd w:val="clear" w:fill="FCFCFC"/>
        </w:rPr>
        <w:t>“</w:t>
      </w:r>
      <w:r>
        <w:rPr>
          <w:rFonts w:hint="eastAsia" w:ascii="仿宋" w:hAnsi="仿宋" w:eastAsia="仿宋" w:cs="仿宋"/>
          <w:i w:val="0"/>
          <w:iCs w:val="0"/>
          <w:caps w:val="0"/>
          <w:color w:val="000000"/>
          <w:spacing w:val="0"/>
          <w:sz w:val="30"/>
          <w:szCs w:val="30"/>
          <w:shd w:val="clear" w:fill="FCFCFC"/>
        </w:rPr>
        <w:t>申请</w:t>
      </w:r>
      <w:r>
        <w:rPr>
          <w:rFonts w:hint="default" w:ascii="Times New Roman" w:hAnsi="Times New Roman" w:eastAsia="等线" w:cs="Times New Roman"/>
          <w:i w:val="0"/>
          <w:iCs w:val="0"/>
          <w:caps w:val="0"/>
          <w:color w:val="000000"/>
          <w:spacing w:val="0"/>
          <w:sz w:val="30"/>
          <w:szCs w:val="30"/>
          <w:shd w:val="clear" w:fill="FCFCFC"/>
        </w:rPr>
        <w:t>-</w:t>
      </w:r>
      <w:r>
        <w:rPr>
          <w:rFonts w:hint="eastAsia" w:ascii="仿宋" w:hAnsi="仿宋" w:eastAsia="仿宋" w:cs="仿宋"/>
          <w:i w:val="0"/>
          <w:iCs w:val="0"/>
          <w:caps w:val="0"/>
          <w:color w:val="000000"/>
          <w:spacing w:val="0"/>
          <w:sz w:val="30"/>
          <w:szCs w:val="30"/>
          <w:shd w:val="clear" w:fill="FCFCFC"/>
        </w:rPr>
        <w:t>考核</w:t>
      </w:r>
      <w:r>
        <w:rPr>
          <w:rFonts w:hint="default" w:ascii="Times New Roman" w:hAnsi="Times New Roman" w:eastAsia="等线" w:cs="Times New Roman"/>
          <w:i w:val="0"/>
          <w:iCs w:val="0"/>
          <w:caps w:val="0"/>
          <w:color w:val="000000"/>
          <w:spacing w:val="0"/>
          <w:sz w:val="30"/>
          <w:szCs w:val="30"/>
          <w:shd w:val="clear" w:fill="FCFCFC"/>
        </w:rPr>
        <w:t>”</w:t>
      </w:r>
      <w:r>
        <w:rPr>
          <w:rFonts w:hint="eastAsia" w:ascii="仿宋" w:hAnsi="仿宋" w:eastAsia="仿宋" w:cs="仿宋"/>
          <w:i w:val="0"/>
          <w:iCs w:val="0"/>
          <w:caps w:val="0"/>
          <w:color w:val="000000"/>
          <w:spacing w:val="0"/>
          <w:sz w:val="30"/>
          <w:szCs w:val="30"/>
          <w:shd w:val="clear" w:fill="FCFCFC"/>
        </w:rPr>
        <w:t>制博士研究生招生实施办法（试行）》（民大发〔</w:t>
      </w:r>
      <w:r>
        <w:rPr>
          <w:rFonts w:hint="default" w:ascii="Times New Roman" w:hAnsi="Times New Roman" w:eastAsia="等线" w:cs="Times New Roman"/>
          <w:i w:val="0"/>
          <w:iCs w:val="0"/>
          <w:caps w:val="0"/>
          <w:color w:val="000000"/>
          <w:spacing w:val="0"/>
          <w:sz w:val="30"/>
          <w:szCs w:val="30"/>
          <w:shd w:val="clear" w:fill="FCFCFC"/>
        </w:rPr>
        <w:t>2022</w:t>
      </w:r>
      <w:r>
        <w:rPr>
          <w:rFonts w:hint="eastAsia" w:ascii="仿宋" w:hAnsi="仿宋" w:eastAsia="仿宋" w:cs="仿宋"/>
          <w:i w:val="0"/>
          <w:iCs w:val="0"/>
          <w:caps w:val="0"/>
          <w:color w:val="000000"/>
          <w:spacing w:val="0"/>
          <w:sz w:val="30"/>
          <w:szCs w:val="30"/>
          <w:shd w:val="clear" w:fill="FCFCFC"/>
        </w:rPr>
        <w:t>〕</w:t>
      </w:r>
      <w:r>
        <w:rPr>
          <w:rFonts w:hint="default" w:ascii="Times New Roman" w:hAnsi="Times New Roman" w:eastAsia="等线" w:cs="Times New Roman"/>
          <w:i w:val="0"/>
          <w:iCs w:val="0"/>
          <w:caps w:val="0"/>
          <w:color w:val="000000"/>
          <w:spacing w:val="0"/>
          <w:sz w:val="30"/>
          <w:szCs w:val="30"/>
          <w:shd w:val="clear" w:fill="FCFCFC"/>
        </w:rPr>
        <w:t>1 </w:t>
      </w:r>
      <w:r>
        <w:rPr>
          <w:rFonts w:hint="eastAsia" w:ascii="仿宋" w:hAnsi="仿宋" w:eastAsia="仿宋" w:cs="仿宋"/>
          <w:i w:val="0"/>
          <w:iCs w:val="0"/>
          <w:caps w:val="0"/>
          <w:color w:val="000000"/>
          <w:spacing w:val="0"/>
          <w:sz w:val="30"/>
          <w:szCs w:val="30"/>
          <w:shd w:val="clear" w:fill="FCFCFC"/>
        </w:rPr>
        <w:t>号）和《中南民族大学直博生、硕博连读生招收及管理办法（试行）》（民大发〔</w:t>
      </w:r>
      <w:r>
        <w:rPr>
          <w:rFonts w:hint="default" w:ascii="Times New Roman" w:hAnsi="Times New Roman" w:eastAsia="等线" w:cs="Times New Roman"/>
          <w:i w:val="0"/>
          <w:iCs w:val="0"/>
          <w:caps w:val="0"/>
          <w:color w:val="000000"/>
          <w:spacing w:val="0"/>
          <w:sz w:val="30"/>
          <w:szCs w:val="30"/>
          <w:shd w:val="clear" w:fill="FCFCFC"/>
        </w:rPr>
        <w:t>2022</w:t>
      </w:r>
      <w:r>
        <w:rPr>
          <w:rFonts w:hint="eastAsia" w:ascii="仿宋" w:hAnsi="仿宋" w:eastAsia="仿宋" w:cs="仿宋"/>
          <w:i w:val="0"/>
          <w:iCs w:val="0"/>
          <w:caps w:val="0"/>
          <w:color w:val="000000"/>
          <w:spacing w:val="0"/>
          <w:sz w:val="30"/>
          <w:szCs w:val="30"/>
          <w:shd w:val="clear" w:fill="FCFCFC"/>
        </w:rPr>
        <w:t>〕</w:t>
      </w:r>
      <w:r>
        <w:rPr>
          <w:rFonts w:hint="default" w:ascii="Times New Roman" w:hAnsi="Times New Roman" w:eastAsia="等线" w:cs="Times New Roman"/>
          <w:i w:val="0"/>
          <w:iCs w:val="0"/>
          <w:caps w:val="0"/>
          <w:color w:val="000000"/>
          <w:spacing w:val="0"/>
          <w:sz w:val="30"/>
          <w:szCs w:val="30"/>
          <w:shd w:val="clear" w:fill="FCFCFC"/>
        </w:rPr>
        <w:t>2</w:t>
      </w:r>
      <w:r>
        <w:rPr>
          <w:rFonts w:hint="eastAsia" w:ascii="仿宋" w:hAnsi="仿宋" w:eastAsia="仿宋" w:cs="仿宋"/>
          <w:i w:val="0"/>
          <w:iCs w:val="0"/>
          <w:caps w:val="0"/>
          <w:color w:val="000000"/>
          <w:spacing w:val="0"/>
          <w:sz w:val="30"/>
          <w:szCs w:val="30"/>
          <w:shd w:val="clear" w:fill="FCFCFC"/>
        </w:rPr>
        <w:t>号）的要求，结合化学一级学科实际情况，特制订本实施细则。</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ascii="黑体" w:hAnsi="宋体" w:eastAsia="黑体" w:cs="黑体"/>
          <w:i w:val="0"/>
          <w:iCs w:val="0"/>
          <w:caps w:val="0"/>
          <w:color w:val="000000"/>
          <w:spacing w:val="0"/>
          <w:sz w:val="31"/>
          <w:szCs w:val="31"/>
          <w:shd w:val="clear" w:fill="FCFCFC"/>
        </w:rPr>
        <w:t>一、机构设置</w:t>
      </w:r>
    </w:p>
    <w:p>
      <w:pPr>
        <w:pStyle w:val="2"/>
        <w:keepNext w:val="0"/>
        <w:keepLines w:val="0"/>
        <w:widowControl/>
        <w:suppressLineNumbers w:val="0"/>
        <w:shd w:val="clear" w:fill="FCFCFC"/>
        <w:spacing w:before="0" w:beforeAutospacing="0" w:after="0" w:afterAutospacing="0" w:line="360" w:lineRule="atLeast"/>
        <w:ind w:left="0" w:right="0" w:firstLine="600"/>
        <w:rPr>
          <w:rFonts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333333"/>
          <w:spacing w:val="0"/>
          <w:sz w:val="30"/>
          <w:szCs w:val="30"/>
          <w:shd w:val="clear" w:fill="FCFCFC"/>
        </w:rPr>
        <w:t>学院成立博士研究生招生工作领导小组</w:t>
      </w:r>
      <w:r>
        <w:rPr>
          <w:rFonts w:ascii="微软雅黑" w:hAnsi="微软雅黑" w:eastAsia="微软雅黑" w:cs="微软雅黑"/>
          <w:i w:val="0"/>
          <w:iCs w:val="0"/>
          <w:caps w:val="0"/>
          <w:color w:val="000000"/>
          <w:spacing w:val="0"/>
          <w:sz w:val="28"/>
          <w:szCs w:val="28"/>
          <w:shd w:val="clear" w:fill="FFFFFF"/>
        </w:rPr>
        <w:t>，</w:t>
      </w:r>
      <w:r>
        <w:rPr>
          <w:rFonts w:hint="eastAsia" w:ascii="仿宋" w:hAnsi="仿宋" w:eastAsia="仿宋" w:cs="仿宋"/>
          <w:i w:val="0"/>
          <w:iCs w:val="0"/>
          <w:caps w:val="0"/>
          <w:color w:val="333333"/>
          <w:spacing w:val="0"/>
          <w:sz w:val="30"/>
          <w:szCs w:val="30"/>
          <w:shd w:val="clear" w:fill="FCFCFC"/>
        </w:rPr>
        <w:t>由学院主要领导、分管领导和一级学科指导组成员等组成，全面负责博士生招生录取工作。下设材料审核、资格审查、综合考核小组。每个综合考核小组由</w:t>
      </w:r>
      <w:r>
        <w:rPr>
          <w:rFonts w:hint="default" w:ascii="Times New Roman" w:hAnsi="Times New Roman" w:eastAsia="微软雅黑" w:cs="Times New Roman"/>
          <w:i w:val="0"/>
          <w:iCs w:val="0"/>
          <w:caps w:val="0"/>
          <w:color w:val="333333"/>
          <w:spacing w:val="0"/>
          <w:sz w:val="30"/>
          <w:szCs w:val="30"/>
          <w:shd w:val="clear" w:fill="FCFCFC"/>
        </w:rPr>
        <w:t>5</w:t>
      </w:r>
      <w:r>
        <w:rPr>
          <w:rFonts w:hint="eastAsia" w:ascii="仿宋" w:hAnsi="仿宋" w:eastAsia="仿宋" w:cs="仿宋"/>
          <w:i w:val="0"/>
          <w:iCs w:val="0"/>
          <w:caps w:val="0"/>
          <w:color w:val="333333"/>
          <w:spacing w:val="0"/>
          <w:sz w:val="30"/>
          <w:szCs w:val="30"/>
          <w:shd w:val="clear" w:fill="FCFCFC"/>
        </w:rPr>
        <w:t>人组成，成员原则上由教授担任。考核小组对选拔质量负责。</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hint="eastAsia" w:ascii="黑体" w:hAnsi="宋体" w:eastAsia="黑体" w:cs="黑体"/>
          <w:i w:val="0"/>
          <w:iCs w:val="0"/>
          <w:caps w:val="0"/>
          <w:color w:val="000000"/>
          <w:spacing w:val="0"/>
          <w:sz w:val="31"/>
          <w:szCs w:val="31"/>
          <w:shd w:val="clear" w:fill="FCFCFC"/>
        </w:rPr>
        <w:t>二、招生方式与选拔模式</w:t>
      </w:r>
    </w:p>
    <w:p>
      <w:pPr>
        <w:pStyle w:val="2"/>
        <w:keepNext w:val="0"/>
        <w:keepLines w:val="0"/>
        <w:widowControl/>
        <w:suppressLineNumbers w:val="0"/>
        <w:shd w:val="clear" w:fill="FCFCFC"/>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333333"/>
          <w:spacing w:val="0"/>
          <w:sz w:val="30"/>
          <w:szCs w:val="30"/>
          <w:shd w:val="clear" w:fill="FCFCFC"/>
        </w:rPr>
        <w:t>（一）</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申请</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考核</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制</w:t>
      </w:r>
    </w:p>
    <w:p>
      <w:pPr>
        <w:pStyle w:val="2"/>
        <w:keepNext w:val="0"/>
        <w:keepLines w:val="0"/>
        <w:widowControl/>
        <w:suppressLineNumbers w:val="0"/>
        <w:shd w:val="clear" w:fill="FCFCFC"/>
        <w:spacing w:before="0" w:beforeAutospacing="0" w:after="0" w:afterAutospacing="0" w:line="360" w:lineRule="atLeast"/>
        <w:ind w:left="0" w:right="0" w:firstLine="675"/>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333333"/>
          <w:spacing w:val="0"/>
          <w:sz w:val="30"/>
          <w:szCs w:val="30"/>
          <w:shd w:val="clear" w:fill="FCFCFC"/>
        </w:rPr>
        <w:t>2024</w:t>
      </w:r>
      <w:r>
        <w:rPr>
          <w:rFonts w:hint="eastAsia" w:ascii="仿宋" w:hAnsi="仿宋" w:eastAsia="仿宋" w:cs="仿宋"/>
          <w:i w:val="0"/>
          <w:iCs w:val="0"/>
          <w:caps w:val="0"/>
          <w:color w:val="333333"/>
          <w:spacing w:val="0"/>
          <w:sz w:val="30"/>
          <w:szCs w:val="30"/>
          <w:shd w:val="clear" w:fill="FCFCFC"/>
        </w:rPr>
        <w:t>年，我校普通招考的博士研究生继续实施</w:t>
      </w:r>
      <w:r>
        <w:rPr>
          <w:rFonts w:hint="default" w:ascii="Times New Roman" w:hAnsi="Times New Roman" w:eastAsia="微软雅黑" w:cs="Times New Roman"/>
          <w:i w:val="0"/>
          <w:iCs w:val="0"/>
          <w:caps w:val="0"/>
          <w:color w:val="333333"/>
          <w:spacing w:val="0"/>
          <w:sz w:val="30"/>
          <w:szCs w:val="30"/>
          <w:shd w:val="clear" w:fill="FCFCFC"/>
        </w:rPr>
        <w:t>“</w:t>
      </w:r>
      <w:r>
        <w:rPr>
          <w:rFonts w:hint="eastAsia" w:ascii="仿宋" w:hAnsi="仿宋" w:eastAsia="仿宋" w:cs="仿宋"/>
          <w:i w:val="0"/>
          <w:iCs w:val="0"/>
          <w:caps w:val="0"/>
          <w:color w:val="333333"/>
          <w:spacing w:val="0"/>
          <w:sz w:val="30"/>
          <w:szCs w:val="30"/>
          <w:shd w:val="clear" w:fill="FCFCFC"/>
        </w:rPr>
        <w:t>申请</w:t>
      </w:r>
      <w:r>
        <w:rPr>
          <w:rFonts w:hint="default" w:ascii="Times New Roman" w:hAnsi="Times New Roman" w:eastAsia="微软雅黑" w:cs="Times New Roman"/>
          <w:i w:val="0"/>
          <w:iCs w:val="0"/>
          <w:caps w:val="0"/>
          <w:color w:val="333333"/>
          <w:spacing w:val="0"/>
          <w:sz w:val="30"/>
          <w:szCs w:val="30"/>
          <w:shd w:val="clear" w:fill="FCFCFC"/>
        </w:rPr>
        <w:t>-</w:t>
      </w:r>
      <w:r>
        <w:rPr>
          <w:rFonts w:hint="eastAsia" w:ascii="仿宋" w:hAnsi="仿宋" w:eastAsia="仿宋" w:cs="仿宋"/>
          <w:i w:val="0"/>
          <w:iCs w:val="0"/>
          <w:caps w:val="0"/>
          <w:color w:val="333333"/>
          <w:spacing w:val="0"/>
          <w:sz w:val="30"/>
          <w:szCs w:val="30"/>
          <w:shd w:val="clear" w:fill="FCFCFC"/>
        </w:rPr>
        <w:t>考核</w:t>
      </w:r>
      <w:r>
        <w:rPr>
          <w:rFonts w:hint="default" w:ascii="Times New Roman" w:hAnsi="Times New Roman" w:eastAsia="微软雅黑" w:cs="Times New Roman"/>
          <w:i w:val="0"/>
          <w:iCs w:val="0"/>
          <w:caps w:val="0"/>
          <w:color w:val="333333"/>
          <w:spacing w:val="0"/>
          <w:sz w:val="30"/>
          <w:szCs w:val="30"/>
          <w:shd w:val="clear" w:fill="FCFCFC"/>
        </w:rPr>
        <w:t>”</w:t>
      </w:r>
      <w:r>
        <w:rPr>
          <w:rFonts w:hint="eastAsia" w:ascii="仿宋" w:hAnsi="仿宋" w:eastAsia="仿宋" w:cs="仿宋"/>
          <w:i w:val="0"/>
          <w:iCs w:val="0"/>
          <w:caps w:val="0"/>
          <w:color w:val="333333"/>
          <w:spacing w:val="0"/>
          <w:sz w:val="30"/>
          <w:szCs w:val="30"/>
          <w:shd w:val="clear" w:fill="FCFCFC"/>
        </w:rPr>
        <w:t>制选拔模式，面向所有符合报考条件的考生进行公开招考。</w:t>
      </w:r>
    </w:p>
    <w:p>
      <w:pPr>
        <w:pStyle w:val="2"/>
        <w:keepNext w:val="0"/>
        <w:keepLines w:val="0"/>
        <w:widowControl/>
        <w:suppressLineNumbers w:val="0"/>
        <w:shd w:val="clear" w:fill="FCFCFC"/>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333333"/>
          <w:spacing w:val="0"/>
          <w:sz w:val="30"/>
          <w:szCs w:val="30"/>
          <w:shd w:val="clear" w:fill="FCFCFC"/>
        </w:rPr>
        <w:t>（二）硕博连读</w:t>
      </w:r>
    </w:p>
    <w:p>
      <w:pPr>
        <w:pStyle w:val="2"/>
        <w:keepNext w:val="0"/>
        <w:keepLines w:val="0"/>
        <w:widowControl/>
        <w:suppressLineNumbers w:val="0"/>
        <w:shd w:val="clear" w:fill="FCFCFC"/>
        <w:spacing w:before="0" w:beforeAutospacing="0" w:after="0" w:afterAutospacing="0" w:line="360" w:lineRule="atLeast"/>
        <w:ind w:left="0" w:right="0" w:firstLine="67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333333"/>
          <w:spacing w:val="0"/>
          <w:sz w:val="30"/>
          <w:szCs w:val="30"/>
          <w:shd w:val="clear" w:fill="FCFCFC"/>
        </w:rPr>
        <w:t>硕博连读生原则上</w:t>
      </w:r>
      <w:r>
        <w:rPr>
          <w:rFonts w:hint="eastAsia" w:ascii="仿宋" w:hAnsi="仿宋" w:eastAsia="仿宋" w:cs="仿宋"/>
          <w:i w:val="0"/>
          <w:iCs w:val="0"/>
          <w:caps w:val="0"/>
          <w:color w:val="000000"/>
          <w:spacing w:val="0"/>
          <w:sz w:val="30"/>
          <w:szCs w:val="30"/>
          <w:shd w:val="clear" w:fill="FCFCFC"/>
        </w:rPr>
        <w:t>面向化学专业和材料与化工专业全日制非定向在读（研二）硕士研究生</w:t>
      </w:r>
      <w:r>
        <w:rPr>
          <w:rFonts w:hint="eastAsia" w:ascii="仿宋" w:hAnsi="仿宋" w:eastAsia="仿宋" w:cs="仿宋"/>
          <w:i w:val="0"/>
          <w:iCs w:val="0"/>
          <w:caps w:val="0"/>
          <w:color w:val="333333"/>
          <w:spacing w:val="0"/>
          <w:sz w:val="30"/>
          <w:szCs w:val="30"/>
          <w:shd w:val="clear" w:fill="FCFCFC"/>
        </w:rPr>
        <w:t>选拔，跨学科（专业）硕博连读的，原学科（专业）与新学科（专业）间应存在学科交叉属性。</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hint="eastAsia" w:ascii="黑体" w:hAnsi="宋体" w:eastAsia="黑体" w:cs="黑体"/>
          <w:i w:val="0"/>
          <w:iCs w:val="0"/>
          <w:caps w:val="0"/>
          <w:color w:val="000000"/>
          <w:spacing w:val="0"/>
          <w:sz w:val="31"/>
          <w:szCs w:val="31"/>
          <w:shd w:val="clear" w:fill="FCFCFC"/>
        </w:rPr>
        <w:t>三、招生专业目录</w:t>
      </w:r>
    </w:p>
    <w:p>
      <w:r>
        <w:drawing>
          <wp:inline distT="0" distB="0" distL="114300" distR="114300">
            <wp:extent cx="5265420" cy="2092325"/>
            <wp:effectExtent l="0" t="0" r="1143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65420" cy="2092325"/>
                    </a:xfrm>
                    <a:prstGeom prst="rect">
                      <a:avLst/>
                    </a:prstGeom>
                    <a:noFill/>
                    <a:ln>
                      <a:noFill/>
                    </a:ln>
                  </pic:spPr>
                </pic:pic>
              </a:graphicData>
            </a:graphic>
          </wp:inline>
        </w:drawing>
      </w:r>
    </w:p>
    <w:p>
      <w:pPr>
        <w:pStyle w:val="2"/>
        <w:keepNext w:val="0"/>
        <w:keepLines w:val="0"/>
        <w:widowControl/>
        <w:suppressLineNumbers w:val="0"/>
        <w:shd w:val="clear" w:fill="FCFCFC"/>
        <w:spacing w:before="150" w:beforeAutospacing="0" w:after="0" w:afterAutospacing="0" w:line="435" w:lineRule="atLeast"/>
        <w:ind w:left="0" w:right="0" w:firstLine="480"/>
        <w:jc w:val="both"/>
        <w:rPr>
          <w:rFonts w:ascii="等线" w:hAnsi="等线" w:eastAsia="等线" w:cs="等线"/>
          <w:i w:val="0"/>
          <w:iCs w:val="0"/>
          <w:caps w:val="0"/>
          <w:color w:val="000000"/>
          <w:spacing w:val="0"/>
          <w:sz w:val="21"/>
          <w:szCs w:val="21"/>
        </w:rPr>
      </w:pPr>
      <w:r>
        <w:rPr>
          <w:rFonts w:ascii="Times New Roman" w:hAnsi="Times New Roman" w:eastAsia="等线" w:cs="Times New Roman"/>
          <w:i w:val="0"/>
          <w:iCs w:val="0"/>
          <w:caps w:val="0"/>
          <w:color w:val="000000"/>
          <w:spacing w:val="0"/>
          <w:sz w:val="24"/>
          <w:szCs w:val="24"/>
          <w:shd w:val="clear" w:fill="FCFCFC"/>
        </w:rPr>
        <w:t>2024</w:t>
      </w:r>
      <w:r>
        <w:rPr>
          <w:rFonts w:hint="eastAsia" w:ascii="宋体" w:hAnsi="宋体" w:eastAsia="宋体" w:cs="宋体"/>
          <w:i w:val="0"/>
          <w:iCs w:val="0"/>
          <w:caps w:val="0"/>
          <w:color w:val="000000"/>
          <w:spacing w:val="0"/>
          <w:sz w:val="24"/>
          <w:szCs w:val="24"/>
          <w:shd w:val="clear" w:fill="FCFCFC"/>
        </w:rPr>
        <w:t>年，我院录取非全脱产的在职博士生（包括在职少数民族高层次骨干人才计划）比例不超过招生总数的</w:t>
      </w:r>
      <w:r>
        <w:rPr>
          <w:rFonts w:hint="default" w:ascii="Times New Roman" w:hAnsi="Times New Roman" w:eastAsia="等线" w:cs="Times New Roman"/>
          <w:i w:val="0"/>
          <w:iCs w:val="0"/>
          <w:caps w:val="0"/>
          <w:color w:val="000000"/>
          <w:spacing w:val="0"/>
          <w:sz w:val="24"/>
          <w:szCs w:val="24"/>
          <w:shd w:val="clear" w:fill="FCFCFC"/>
        </w:rPr>
        <w:t>20%</w:t>
      </w:r>
      <w:r>
        <w:rPr>
          <w:rFonts w:hint="eastAsia" w:ascii="宋体" w:hAnsi="宋体" w:eastAsia="宋体" w:cs="宋体"/>
          <w:i w:val="0"/>
          <w:iCs w:val="0"/>
          <w:caps w:val="0"/>
          <w:color w:val="000000"/>
          <w:spacing w:val="0"/>
          <w:sz w:val="24"/>
          <w:szCs w:val="24"/>
          <w:shd w:val="clear" w:fill="FCFCFC"/>
        </w:rPr>
        <w:t>。</w:t>
      </w:r>
    </w:p>
    <w:p>
      <w:pPr>
        <w:pStyle w:val="2"/>
        <w:keepNext w:val="0"/>
        <w:keepLines w:val="0"/>
        <w:widowControl/>
        <w:suppressLineNumbers w:val="0"/>
        <w:shd w:val="clear" w:fill="FCFCFC"/>
        <w:spacing w:before="150" w:beforeAutospacing="0" w:after="0" w:afterAutospacing="0" w:line="435" w:lineRule="atLeast"/>
        <w:ind w:left="0" w:right="0" w:firstLine="480"/>
        <w:jc w:val="both"/>
        <w:rPr>
          <w:rFonts w:hint="eastAsia" w:ascii="等线" w:hAnsi="等线" w:eastAsia="等线" w:cs="等线"/>
          <w:i w:val="0"/>
          <w:iCs w:val="0"/>
          <w:caps w:val="0"/>
          <w:color w:val="000000"/>
          <w:spacing w:val="0"/>
          <w:sz w:val="21"/>
          <w:szCs w:val="21"/>
        </w:rPr>
      </w:pPr>
      <w:r>
        <w:rPr>
          <w:rStyle w:val="5"/>
          <w:rFonts w:hint="default" w:ascii="Times New Roman" w:hAnsi="Times New Roman" w:eastAsia="等线" w:cs="Times New Roman"/>
          <w:i w:val="0"/>
          <w:iCs w:val="0"/>
          <w:caps w:val="0"/>
          <w:color w:val="000000"/>
          <w:spacing w:val="0"/>
          <w:sz w:val="24"/>
          <w:szCs w:val="24"/>
          <w:shd w:val="clear" w:fill="FCFCFC"/>
        </w:rPr>
        <w:t>2024</w:t>
      </w:r>
      <w:r>
        <w:rPr>
          <w:rStyle w:val="5"/>
          <w:rFonts w:hint="eastAsia" w:ascii="宋体" w:hAnsi="宋体" w:eastAsia="宋体" w:cs="宋体"/>
          <w:i w:val="0"/>
          <w:iCs w:val="0"/>
          <w:caps w:val="0"/>
          <w:color w:val="000000"/>
          <w:spacing w:val="0"/>
          <w:sz w:val="24"/>
          <w:szCs w:val="24"/>
          <w:shd w:val="clear" w:fill="FCFCFC"/>
        </w:rPr>
        <w:t>年化学一级学科博士研究生招生专业考试科目设置及参考书目详见附件</w:t>
      </w:r>
      <w:r>
        <w:rPr>
          <w:rStyle w:val="5"/>
          <w:rFonts w:hint="default" w:ascii="Times New Roman" w:hAnsi="Times New Roman" w:eastAsia="等线" w:cs="Times New Roman"/>
          <w:i w:val="0"/>
          <w:iCs w:val="0"/>
          <w:caps w:val="0"/>
          <w:color w:val="000000"/>
          <w:spacing w:val="0"/>
          <w:sz w:val="24"/>
          <w:szCs w:val="24"/>
          <w:shd w:val="clear" w:fill="FCFCFC"/>
        </w:rPr>
        <w:t>1</w:t>
      </w:r>
      <w:r>
        <w:rPr>
          <w:rStyle w:val="5"/>
          <w:rFonts w:hint="eastAsia" w:ascii="宋体" w:hAnsi="宋体" w:eastAsia="宋体" w:cs="宋体"/>
          <w:i w:val="0"/>
          <w:iCs w:val="0"/>
          <w:caps w:val="0"/>
          <w:color w:val="000000"/>
          <w:spacing w:val="0"/>
          <w:sz w:val="24"/>
          <w:szCs w:val="24"/>
          <w:shd w:val="clear" w:fill="FCFCFC"/>
        </w:rPr>
        <w:t>。</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ascii="黑体" w:hAnsi="宋体" w:eastAsia="黑体" w:cs="黑体"/>
          <w:i w:val="0"/>
          <w:iCs w:val="0"/>
          <w:caps w:val="0"/>
          <w:color w:val="000000"/>
          <w:spacing w:val="0"/>
          <w:sz w:val="31"/>
          <w:szCs w:val="31"/>
          <w:shd w:val="clear" w:fill="FCFCFC"/>
        </w:rPr>
        <w:t>四、报考条件</w:t>
      </w:r>
    </w:p>
    <w:p>
      <w:pPr>
        <w:pStyle w:val="2"/>
        <w:keepNext w:val="0"/>
        <w:keepLines w:val="0"/>
        <w:widowControl/>
        <w:suppressLineNumbers w:val="0"/>
        <w:shd w:val="clear" w:fill="FCFCFC"/>
        <w:spacing w:before="0" w:beforeAutospacing="0" w:after="0" w:afterAutospacing="0" w:line="360" w:lineRule="atLeast"/>
        <w:ind w:left="0" w:right="0" w:firstLine="0"/>
        <w:rPr>
          <w:rFonts w:ascii="微软雅黑" w:hAnsi="微软雅黑" w:eastAsia="微软雅黑" w:cs="微软雅黑"/>
          <w:i w:val="0"/>
          <w:iCs w:val="0"/>
          <w:caps w:val="0"/>
          <w:color w:val="000000"/>
          <w:spacing w:val="0"/>
          <w:sz w:val="24"/>
          <w:szCs w:val="24"/>
        </w:rPr>
      </w:pPr>
      <w:r>
        <w:rPr>
          <w:rStyle w:val="5"/>
          <w:rFonts w:ascii="仿宋" w:hAnsi="仿宋" w:eastAsia="仿宋" w:cs="仿宋"/>
          <w:i w:val="0"/>
          <w:iCs w:val="0"/>
          <w:caps w:val="0"/>
          <w:color w:val="333333"/>
          <w:spacing w:val="0"/>
          <w:sz w:val="30"/>
          <w:szCs w:val="30"/>
          <w:shd w:val="clear" w:fill="FCFCFC"/>
        </w:rPr>
        <w:t>（一）</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申请</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考核</w:t>
      </w:r>
      <w:r>
        <w:rPr>
          <w:rStyle w:val="5"/>
          <w:rFonts w:hint="default" w:ascii="Times New Roman" w:hAnsi="Times New Roman" w:eastAsia="微软雅黑" w:cs="Times New Roman"/>
          <w:i w:val="0"/>
          <w:iCs w:val="0"/>
          <w:caps w:val="0"/>
          <w:color w:val="333333"/>
          <w:spacing w:val="0"/>
          <w:sz w:val="30"/>
          <w:szCs w:val="30"/>
          <w:shd w:val="clear" w:fill="FCFCFC"/>
        </w:rPr>
        <w:t>”</w:t>
      </w:r>
      <w:r>
        <w:rPr>
          <w:rStyle w:val="5"/>
          <w:rFonts w:hint="eastAsia" w:ascii="仿宋" w:hAnsi="仿宋" w:eastAsia="仿宋" w:cs="仿宋"/>
          <w:i w:val="0"/>
          <w:iCs w:val="0"/>
          <w:caps w:val="0"/>
          <w:color w:val="333333"/>
          <w:spacing w:val="0"/>
          <w:sz w:val="30"/>
          <w:szCs w:val="30"/>
          <w:shd w:val="clear" w:fill="FCFCFC"/>
        </w:rPr>
        <w:t>制报考基本条件</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1. </w:t>
      </w:r>
      <w:r>
        <w:rPr>
          <w:rFonts w:hint="eastAsia" w:ascii="仿宋" w:hAnsi="仿宋" w:eastAsia="仿宋" w:cs="仿宋"/>
          <w:i w:val="0"/>
          <w:iCs w:val="0"/>
          <w:caps w:val="0"/>
          <w:color w:val="000000"/>
          <w:spacing w:val="0"/>
          <w:sz w:val="30"/>
          <w:szCs w:val="30"/>
          <w:shd w:val="clear" w:fill="FCFCFC"/>
        </w:rPr>
        <w:t>拥护中国共产党的领导，热爱祖国，遵纪守法，品行端正。</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2. </w:t>
      </w:r>
      <w:r>
        <w:rPr>
          <w:rFonts w:hint="eastAsia" w:ascii="仿宋" w:hAnsi="仿宋" w:eastAsia="仿宋" w:cs="仿宋"/>
          <w:i w:val="0"/>
          <w:iCs w:val="0"/>
          <w:caps w:val="0"/>
          <w:color w:val="000000"/>
          <w:spacing w:val="0"/>
          <w:sz w:val="30"/>
          <w:szCs w:val="30"/>
          <w:shd w:val="clear" w:fill="FCFCFC"/>
        </w:rPr>
        <w:t>身体健康状况符合教育部等部门规定的体检要求。</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3. </w:t>
      </w:r>
      <w:r>
        <w:rPr>
          <w:rFonts w:hint="eastAsia" w:ascii="仿宋" w:hAnsi="仿宋" w:eastAsia="仿宋" w:cs="仿宋"/>
          <w:i w:val="0"/>
          <w:iCs w:val="0"/>
          <w:caps w:val="0"/>
          <w:color w:val="000000"/>
          <w:spacing w:val="0"/>
          <w:sz w:val="30"/>
          <w:szCs w:val="30"/>
          <w:shd w:val="clear" w:fill="FCFCFC"/>
        </w:rPr>
        <w:t>须有两名与报考学科专业相关的教授或相当专业技术职称的专家的书面推荐意见。</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4. </w:t>
      </w:r>
      <w:r>
        <w:rPr>
          <w:rFonts w:hint="eastAsia" w:ascii="仿宋" w:hAnsi="仿宋" w:eastAsia="仿宋" w:cs="仿宋"/>
          <w:i w:val="0"/>
          <w:iCs w:val="0"/>
          <w:caps w:val="0"/>
          <w:color w:val="000000"/>
          <w:spacing w:val="0"/>
          <w:sz w:val="30"/>
          <w:szCs w:val="30"/>
          <w:shd w:val="clear" w:fill="FFFFFF"/>
          <w:vertAlign w:val="baseline"/>
        </w:rPr>
        <w:t>考生学位或学历必须符合下列条件之一：</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shd w:val="clear" w:fill="FFFFFF"/>
          <w:vertAlign w:val="baseline"/>
        </w:rPr>
        <w:t>①</w:t>
      </w:r>
      <w:r>
        <w:rPr>
          <w:rFonts w:hint="eastAsia" w:ascii="仿宋" w:hAnsi="仿宋" w:eastAsia="仿宋" w:cs="仿宋"/>
          <w:i w:val="0"/>
          <w:iCs w:val="0"/>
          <w:caps w:val="0"/>
          <w:color w:val="000000"/>
          <w:spacing w:val="0"/>
          <w:sz w:val="30"/>
          <w:szCs w:val="30"/>
          <w:shd w:val="clear" w:fill="FFFFFF"/>
          <w:vertAlign w:val="baseline"/>
        </w:rPr>
        <w:t>申请人须是国家承认学历的应届全日制硕士研究生（需在</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w:t>
      </w:r>
      <w:r>
        <w:rPr>
          <w:rFonts w:hint="default" w:ascii="Times New Roman" w:hAnsi="Times New Roman" w:eastAsia="微软雅黑" w:cs="Times New Roman"/>
          <w:i w:val="0"/>
          <w:iCs w:val="0"/>
          <w:caps w:val="0"/>
          <w:color w:val="000000"/>
          <w:spacing w:val="0"/>
          <w:sz w:val="30"/>
          <w:szCs w:val="30"/>
          <w:shd w:val="clear" w:fill="FFFFFF"/>
          <w:vertAlign w:val="baseline"/>
        </w:rPr>
        <w:t>9</w:t>
      </w:r>
      <w:r>
        <w:rPr>
          <w:rFonts w:hint="eastAsia" w:ascii="仿宋" w:hAnsi="仿宋" w:eastAsia="仿宋" w:cs="仿宋"/>
          <w:i w:val="0"/>
          <w:iCs w:val="0"/>
          <w:caps w:val="0"/>
          <w:color w:val="000000"/>
          <w:spacing w:val="0"/>
          <w:sz w:val="30"/>
          <w:szCs w:val="30"/>
          <w:shd w:val="clear" w:fill="FFFFFF"/>
          <w:vertAlign w:val="baseline"/>
        </w:rPr>
        <w:t>月</w:t>
      </w:r>
      <w:r>
        <w:rPr>
          <w:rFonts w:hint="default" w:ascii="Times New Roman" w:hAnsi="Times New Roman" w:eastAsia="微软雅黑" w:cs="Times New Roman"/>
          <w:i w:val="0"/>
          <w:iCs w:val="0"/>
          <w:caps w:val="0"/>
          <w:color w:val="000000"/>
          <w:spacing w:val="0"/>
          <w:sz w:val="30"/>
          <w:szCs w:val="30"/>
          <w:shd w:val="clear" w:fill="FFFFFF"/>
          <w:vertAlign w:val="baseline"/>
        </w:rPr>
        <w:t>1</w:t>
      </w:r>
      <w:r>
        <w:rPr>
          <w:rFonts w:hint="eastAsia" w:ascii="仿宋" w:hAnsi="仿宋" w:eastAsia="仿宋" w:cs="仿宋"/>
          <w:i w:val="0"/>
          <w:iCs w:val="0"/>
          <w:caps w:val="0"/>
          <w:color w:val="000000"/>
          <w:spacing w:val="0"/>
          <w:sz w:val="30"/>
          <w:szCs w:val="30"/>
          <w:shd w:val="clear" w:fill="FFFFFF"/>
          <w:vertAlign w:val="baseline"/>
        </w:rPr>
        <w:t>日前取得硕士学位），或已获得国家承认学历的往届硕士或者博士研究生。</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shd w:val="clear" w:fill="FFFFFF"/>
          <w:vertAlign w:val="baseline"/>
        </w:rPr>
        <w:t>②</w:t>
      </w:r>
      <w:r>
        <w:rPr>
          <w:rFonts w:hint="eastAsia" w:ascii="仿宋" w:hAnsi="仿宋" w:eastAsia="仿宋" w:cs="仿宋"/>
          <w:i w:val="0"/>
          <w:iCs w:val="0"/>
          <w:caps w:val="0"/>
          <w:color w:val="000000"/>
          <w:spacing w:val="0"/>
          <w:sz w:val="30"/>
          <w:szCs w:val="30"/>
          <w:shd w:val="clear" w:fill="FFFFFF"/>
          <w:vertAlign w:val="baseline"/>
        </w:rPr>
        <w:t>已获硕士学位（无学历证书）的考生。</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shd w:val="clear" w:fill="FFFFFF"/>
          <w:vertAlign w:val="baseline"/>
        </w:rPr>
        <w:t>③</w:t>
      </w:r>
      <w:r>
        <w:rPr>
          <w:rFonts w:hint="eastAsia" w:ascii="仿宋" w:hAnsi="仿宋" w:eastAsia="仿宋" w:cs="仿宋"/>
          <w:i w:val="0"/>
          <w:iCs w:val="0"/>
          <w:caps w:val="0"/>
          <w:color w:val="000000"/>
          <w:spacing w:val="0"/>
          <w:sz w:val="30"/>
          <w:szCs w:val="30"/>
          <w:shd w:val="clear" w:fill="FFFFFF"/>
          <w:vertAlign w:val="baseline"/>
        </w:rPr>
        <w:t>在境外教育科研机构获得硕士学位、学历的考生</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须于</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w:t>
      </w:r>
      <w:r>
        <w:rPr>
          <w:rFonts w:hint="default" w:ascii="Times New Roman" w:hAnsi="Times New Roman" w:eastAsia="微软雅黑" w:cs="Times New Roman"/>
          <w:i w:val="0"/>
          <w:iCs w:val="0"/>
          <w:caps w:val="0"/>
          <w:color w:val="000000"/>
          <w:spacing w:val="0"/>
          <w:sz w:val="30"/>
          <w:szCs w:val="30"/>
          <w:shd w:val="clear" w:fill="FFFFFF"/>
          <w:vertAlign w:val="baseline"/>
        </w:rPr>
        <w:t>9</w:t>
      </w:r>
      <w:r>
        <w:rPr>
          <w:rFonts w:hint="eastAsia" w:ascii="仿宋" w:hAnsi="仿宋" w:eastAsia="仿宋" w:cs="仿宋"/>
          <w:i w:val="0"/>
          <w:iCs w:val="0"/>
          <w:caps w:val="0"/>
          <w:color w:val="000000"/>
          <w:spacing w:val="0"/>
          <w:sz w:val="30"/>
          <w:szCs w:val="30"/>
          <w:shd w:val="clear" w:fill="FFFFFF"/>
          <w:vertAlign w:val="baseline"/>
        </w:rPr>
        <w:t>月</w:t>
      </w:r>
      <w:r>
        <w:rPr>
          <w:rFonts w:hint="default" w:ascii="Times New Roman" w:hAnsi="Times New Roman" w:eastAsia="微软雅黑" w:cs="Times New Roman"/>
          <w:i w:val="0"/>
          <w:iCs w:val="0"/>
          <w:caps w:val="0"/>
          <w:color w:val="000000"/>
          <w:spacing w:val="0"/>
          <w:sz w:val="30"/>
          <w:szCs w:val="30"/>
          <w:shd w:val="clear" w:fill="FFFFFF"/>
          <w:vertAlign w:val="baseline"/>
        </w:rPr>
        <w:t>1</w:t>
      </w:r>
      <w:r>
        <w:rPr>
          <w:rFonts w:hint="eastAsia" w:ascii="仿宋" w:hAnsi="仿宋" w:eastAsia="仿宋" w:cs="仿宋"/>
          <w:i w:val="0"/>
          <w:iCs w:val="0"/>
          <w:caps w:val="0"/>
          <w:color w:val="000000"/>
          <w:spacing w:val="0"/>
          <w:sz w:val="30"/>
          <w:szCs w:val="30"/>
          <w:shd w:val="clear" w:fill="FFFFFF"/>
          <w:vertAlign w:val="baseline"/>
        </w:rPr>
        <w:t>日前取得教育部留学服务中心的认证书原件。</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 w:cs="Times New Roman"/>
          <w:i w:val="0"/>
          <w:iCs w:val="0"/>
          <w:caps w:val="0"/>
          <w:color w:val="000000"/>
          <w:spacing w:val="0"/>
          <w:sz w:val="30"/>
          <w:szCs w:val="30"/>
          <w:shd w:val="clear" w:fill="FFFFFF"/>
          <w:vertAlign w:val="baseline"/>
        </w:rPr>
        <w:t>5</w:t>
      </w:r>
      <w:r>
        <w:rPr>
          <w:rFonts w:hint="default" w:ascii="Times New Roman" w:hAnsi="Times New Roman" w:eastAsia="微软雅黑" w:cs="Times New Roman"/>
          <w:i w:val="0"/>
          <w:iCs w:val="0"/>
          <w:caps w:val="0"/>
          <w:color w:val="000000"/>
          <w:spacing w:val="0"/>
          <w:sz w:val="30"/>
          <w:szCs w:val="30"/>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英语水平须具备以下条件之一：</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shd w:val="clear" w:fill="FFFFFF"/>
          <w:vertAlign w:val="baseline"/>
        </w:rPr>
        <w:t>①</w:t>
      </w:r>
      <w:r>
        <w:rPr>
          <w:rFonts w:hint="eastAsia" w:ascii="微软雅黑" w:hAnsi="微软雅黑" w:eastAsia="微软雅黑" w:cs="微软雅黑"/>
          <w:i w:val="0"/>
          <w:iCs w:val="0"/>
          <w:caps w:val="0"/>
          <w:color w:val="000000"/>
          <w:spacing w:val="0"/>
          <w:sz w:val="27"/>
          <w:szCs w:val="27"/>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英语免考</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大学英语四级成绩达到</w:t>
      </w:r>
      <w:r>
        <w:rPr>
          <w:rFonts w:hint="default" w:ascii="Times New Roman" w:hAnsi="Times New Roman" w:eastAsia="微软雅黑" w:cs="Times New Roman"/>
          <w:i w:val="0"/>
          <w:iCs w:val="0"/>
          <w:caps w:val="0"/>
          <w:color w:val="000000"/>
          <w:spacing w:val="0"/>
          <w:sz w:val="30"/>
          <w:szCs w:val="30"/>
          <w:shd w:val="clear" w:fill="FFFFFF"/>
          <w:vertAlign w:val="baseline"/>
        </w:rPr>
        <w:t>500</w:t>
      </w:r>
      <w:r>
        <w:rPr>
          <w:rFonts w:hint="eastAsia" w:ascii="仿宋" w:hAnsi="仿宋" w:eastAsia="仿宋" w:cs="仿宋"/>
          <w:i w:val="0"/>
          <w:iCs w:val="0"/>
          <w:caps w:val="0"/>
          <w:color w:val="000000"/>
          <w:spacing w:val="0"/>
          <w:sz w:val="30"/>
          <w:szCs w:val="30"/>
          <w:shd w:val="clear" w:fill="FFFFFF"/>
          <w:vertAlign w:val="baseline"/>
        </w:rPr>
        <w:t>分及以上；或大学英语六级考试合格</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六级成绩达到</w:t>
      </w:r>
      <w:r>
        <w:rPr>
          <w:rFonts w:hint="default" w:ascii="Times New Roman" w:hAnsi="Times New Roman" w:eastAsia="微软雅黑" w:cs="Times New Roman"/>
          <w:i w:val="0"/>
          <w:iCs w:val="0"/>
          <w:caps w:val="0"/>
          <w:color w:val="000000"/>
          <w:spacing w:val="0"/>
          <w:sz w:val="30"/>
          <w:szCs w:val="30"/>
          <w:shd w:val="clear" w:fill="FFFFFF"/>
          <w:vertAlign w:val="baseline"/>
        </w:rPr>
        <w:t>425</w:t>
      </w:r>
      <w:r>
        <w:rPr>
          <w:rFonts w:hint="eastAsia" w:ascii="仿宋" w:hAnsi="仿宋" w:eastAsia="仿宋" w:cs="仿宋"/>
          <w:i w:val="0"/>
          <w:iCs w:val="0"/>
          <w:caps w:val="0"/>
          <w:color w:val="000000"/>
          <w:spacing w:val="0"/>
          <w:sz w:val="30"/>
          <w:szCs w:val="30"/>
          <w:shd w:val="clear" w:fill="FFFFFF"/>
          <w:vertAlign w:val="baseline"/>
        </w:rPr>
        <w:t>分或者提供六级合格证书</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；或全国高校英语专业八级考试（</w:t>
      </w:r>
      <w:r>
        <w:rPr>
          <w:rFonts w:hint="default" w:ascii="Times New Roman" w:hAnsi="Times New Roman" w:eastAsia="微软雅黑" w:cs="Times New Roman"/>
          <w:i w:val="0"/>
          <w:iCs w:val="0"/>
          <w:caps w:val="0"/>
          <w:color w:val="000000"/>
          <w:spacing w:val="0"/>
          <w:sz w:val="30"/>
          <w:szCs w:val="30"/>
          <w:shd w:val="clear" w:fill="FFFFFF"/>
          <w:vertAlign w:val="baseline"/>
        </w:rPr>
        <w:t>TEM-8</w:t>
      </w:r>
      <w:r>
        <w:rPr>
          <w:rFonts w:hint="eastAsia" w:ascii="仿宋" w:hAnsi="仿宋" w:eastAsia="仿宋" w:cs="仿宋"/>
          <w:i w:val="0"/>
          <w:iCs w:val="0"/>
          <w:caps w:val="0"/>
          <w:color w:val="000000"/>
          <w:spacing w:val="0"/>
          <w:sz w:val="30"/>
          <w:szCs w:val="30"/>
          <w:shd w:val="clear" w:fill="FFFFFF"/>
          <w:vertAlign w:val="baseline"/>
        </w:rPr>
        <w:t>）合格；或雅思成绩</w:t>
      </w:r>
      <w:r>
        <w:rPr>
          <w:rFonts w:hint="default" w:ascii="Times New Roman" w:hAnsi="Times New Roman" w:eastAsia="微软雅黑" w:cs="Times New Roman"/>
          <w:i w:val="0"/>
          <w:iCs w:val="0"/>
          <w:caps w:val="0"/>
          <w:color w:val="000000"/>
          <w:spacing w:val="0"/>
          <w:sz w:val="30"/>
          <w:szCs w:val="30"/>
          <w:shd w:val="clear" w:fill="FFFFFF"/>
          <w:vertAlign w:val="baseline"/>
        </w:rPr>
        <w:t>(IELTS)≥6.0</w:t>
      </w:r>
      <w:r>
        <w:rPr>
          <w:rFonts w:hint="eastAsia" w:ascii="仿宋" w:hAnsi="仿宋" w:eastAsia="仿宋" w:cs="仿宋"/>
          <w:i w:val="0"/>
          <w:iCs w:val="0"/>
          <w:caps w:val="0"/>
          <w:color w:val="000000"/>
          <w:spacing w:val="0"/>
          <w:sz w:val="30"/>
          <w:szCs w:val="30"/>
          <w:shd w:val="clear" w:fill="FFFFFF"/>
          <w:vertAlign w:val="baseline"/>
        </w:rPr>
        <w:t>；或托福成绩</w:t>
      </w:r>
      <w:r>
        <w:rPr>
          <w:rFonts w:hint="default" w:ascii="Times New Roman" w:hAnsi="Times New Roman" w:eastAsia="微软雅黑" w:cs="Times New Roman"/>
          <w:i w:val="0"/>
          <w:iCs w:val="0"/>
          <w:caps w:val="0"/>
          <w:color w:val="000000"/>
          <w:spacing w:val="0"/>
          <w:sz w:val="30"/>
          <w:szCs w:val="30"/>
          <w:shd w:val="clear" w:fill="FFFFFF"/>
          <w:vertAlign w:val="baseline"/>
        </w:rPr>
        <w:t>(TOEFL)≥80</w:t>
      </w:r>
      <w:r>
        <w:rPr>
          <w:rFonts w:hint="eastAsia" w:ascii="仿宋" w:hAnsi="仿宋" w:eastAsia="仿宋" w:cs="仿宋"/>
          <w:i w:val="0"/>
          <w:iCs w:val="0"/>
          <w:caps w:val="0"/>
          <w:color w:val="000000"/>
          <w:spacing w:val="0"/>
          <w:sz w:val="30"/>
          <w:szCs w:val="30"/>
          <w:shd w:val="clear" w:fill="FFFFFF"/>
          <w:vertAlign w:val="baseline"/>
        </w:rPr>
        <w:t>；或</w:t>
      </w:r>
      <w:r>
        <w:rPr>
          <w:rFonts w:hint="default" w:ascii="Times New Roman" w:hAnsi="Times New Roman" w:eastAsia="微软雅黑" w:cs="Times New Roman"/>
          <w:i w:val="0"/>
          <w:iCs w:val="0"/>
          <w:caps w:val="0"/>
          <w:color w:val="000000"/>
          <w:spacing w:val="0"/>
          <w:sz w:val="30"/>
          <w:szCs w:val="30"/>
          <w:shd w:val="clear" w:fill="FFFFFF"/>
          <w:vertAlign w:val="baseline"/>
        </w:rPr>
        <w:t>GRE</w:t>
      </w:r>
      <w:r>
        <w:rPr>
          <w:rFonts w:hint="eastAsia" w:ascii="仿宋" w:hAnsi="仿宋" w:eastAsia="仿宋" w:cs="仿宋"/>
          <w:i w:val="0"/>
          <w:iCs w:val="0"/>
          <w:caps w:val="0"/>
          <w:color w:val="000000"/>
          <w:spacing w:val="0"/>
          <w:sz w:val="30"/>
          <w:szCs w:val="30"/>
          <w:shd w:val="clear" w:fill="FFFFFF"/>
          <w:vertAlign w:val="baseline"/>
        </w:rPr>
        <w:t>成绩达到</w:t>
      </w:r>
      <w:r>
        <w:rPr>
          <w:rFonts w:hint="default" w:ascii="Times New Roman" w:hAnsi="Times New Roman" w:eastAsia="微软雅黑" w:cs="Times New Roman"/>
          <w:i w:val="0"/>
          <w:iCs w:val="0"/>
          <w:caps w:val="0"/>
          <w:color w:val="000000"/>
          <w:spacing w:val="0"/>
          <w:sz w:val="30"/>
          <w:szCs w:val="30"/>
          <w:shd w:val="clear" w:fill="FFFFFF"/>
          <w:vertAlign w:val="baseline"/>
        </w:rPr>
        <w:t>280</w:t>
      </w:r>
      <w:r>
        <w:rPr>
          <w:rFonts w:hint="eastAsia" w:ascii="仿宋" w:hAnsi="仿宋" w:eastAsia="仿宋" w:cs="仿宋"/>
          <w:i w:val="0"/>
          <w:iCs w:val="0"/>
          <w:caps w:val="0"/>
          <w:color w:val="000000"/>
          <w:spacing w:val="0"/>
          <w:sz w:val="30"/>
          <w:szCs w:val="30"/>
          <w:shd w:val="clear" w:fill="FFFFFF"/>
          <w:vertAlign w:val="baseline"/>
        </w:rPr>
        <w:t>分及以上。或在英语国家或地区获得过硕士或博士学位</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需提供教育部留学服务中心的学位认证</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shd w:val="clear" w:fill="FFFFFF"/>
          <w:vertAlign w:val="baseline"/>
        </w:rPr>
        <w:t>②</w:t>
      </w:r>
      <w:r>
        <w:rPr>
          <w:rFonts w:hint="default" w:ascii="Times New Roman" w:hAnsi="Times New Roman" w:eastAsia="微软雅黑" w:cs="Times New Roman"/>
          <w:i w:val="0"/>
          <w:iCs w:val="0"/>
          <w:caps w:val="0"/>
          <w:color w:val="000000"/>
          <w:spacing w:val="0"/>
          <w:sz w:val="30"/>
          <w:szCs w:val="30"/>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未达到应用免考条件的考生，须参加中南民族大学博士研究生英语水平考试，成绩合格。该项考试由学校统一组织，合格标准由化学一级学科指导组制定。</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 w:cs="Times New Roman"/>
          <w:i w:val="0"/>
          <w:iCs w:val="0"/>
          <w:caps w:val="0"/>
          <w:color w:val="000000"/>
          <w:spacing w:val="0"/>
          <w:sz w:val="30"/>
          <w:szCs w:val="30"/>
          <w:shd w:val="clear" w:fill="FFFFFF"/>
          <w:vertAlign w:val="baseline"/>
        </w:rPr>
        <w:t>6</w:t>
      </w:r>
      <w:r>
        <w:rPr>
          <w:rFonts w:hint="default" w:ascii="Times New Roman" w:hAnsi="Times New Roman" w:eastAsia="微软雅黑" w:cs="Times New Roman"/>
          <w:i w:val="0"/>
          <w:iCs w:val="0"/>
          <w:caps w:val="0"/>
          <w:color w:val="000000"/>
          <w:spacing w:val="0"/>
          <w:sz w:val="30"/>
          <w:szCs w:val="30"/>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申请人须具有较强的科研能力和较好的培养潜质。</w:t>
      </w:r>
    </w:p>
    <w:p>
      <w:pPr>
        <w:pStyle w:val="2"/>
        <w:keepNext w:val="0"/>
        <w:keepLines w:val="0"/>
        <w:widowControl/>
        <w:suppressLineNumbers w:val="0"/>
        <w:shd w:val="clear" w:fill="FCFCFC"/>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0"/>
          <w:szCs w:val="30"/>
          <w:shd w:val="clear" w:fill="FCFCFC"/>
          <w:vertAlign w:val="baseline"/>
        </w:rPr>
        <w:t>报考</w:t>
      </w:r>
      <w:r>
        <w:rPr>
          <w:rStyle w:val="5"/>
          <w:rFonts w:hint="default" w:ascii="Times New Roman" w:hAnsi="Times New Roman" w:eastAsia="微软雅黑" w:cs="Times New Roman"/>
          <w:i w:val="0"/>
          <w:iCs w:val="0"/>
          <w:caps w:val="0"/>
          <w:color w:val="000000"/>
          <w:spacing w:val="0"/>
          <w:sz w:val="30"/>
          <w:szCs w:val="30"/>
          <w:shd w:val="clear" w:fill="FCFCFC"/>
          <w:vertAlign w:val="baseline"/>
        </w:rPr>
        <w:t>“</w:t>
      </w:r>
      <w:r>
        <w:rPr>
          <w:rStyle w:val="5"/>
          <w:rFonts w:hint="eastAsia" w:ascii="仿宋" w:hAnsi="仿宋" w:eastAsia="仿宋" w:cs="仿宋"/>
          <w:i w:val="0"/>
          <w:iCs w:val="0"/>
          <w:caps w:val="0"/>
          <w:color w:val="000000"/>
          <w:spacing w:val="0"/>
          <w:sz w:val="30"/>
          <w:szCs w:val="30"/>
          <w:shd w:val="clear" w:fill="FCFCFC"/>
          <w:vertAlign w:val="baseline"/>
        </w:rPr>
        <w:t>少数民族高层次骨干人才计划</w:t>
      </w:r>
      <w:r>
        <w:rPr>
          <w:rStyle w:val="5"/>
          <w:rFonts w:hint="default" w:ascii="Times New Roman" w:hAnsi="Times New Roman" w:eastAsia="微软雅黑" w:cs="Times New Roman"/>
          <w:i w:val="0"/>
          <w:iCs w:val="0"/>
          <w:caps w:val="0"/>
          <w:color w:val="000000"/>
          <w:spacing w:val="0"/>
          <w:sz w:val="30"/>
          <w:szCs w:val="30"/>
          <w:shd w:val="clear" w:fill="FCFCFC"/>
          <w:vertAlign w:val="baseline"/>
        </w:rPr>
        <w:t>”</w:t>
      </w:r>
      <w:r>
        <w:rPr>
          <w:rStyle w:val="5"/>
          <w:rFonts w:hint="eastAsia" w:ascii="仿宋" w:hAnsi="仿宋" w:eastAsia="仿宋" w:cs="仿宋"/>
          <w:i w:val="0"/>
          <w:iCs w:val="0"/>
          <w:caps w:val="0"/>
          <w:color w:val="000000"/>
          <w:spacing w:val="0"/>
          <w:sz w:val="30"/>
          <w:szCs w:val="30"/>
          <w:shd w:val="clear" w:fill="FCFCFC"/>
          <w:vertAlign w:val="baseline"/>
        </w:rPr>
        <w:t>考生</w:t>
      </w:r>
      <w:r>
        <w:rPr>
          <w:rFonts w:hint="eastAsia" w:ascii="仿宋" w:hAnsi="仿宋" w:eastAsia="仿宋" w:cs="仿宋"/>
          <w:i w:val="0"/>
          <w:iCs w:val="0"/>
          <w:caps w:val="0"/>
          <w:color w:val="000000"/>
          <w:spacing w:val="0"/>
          <w:sz w:val="30"/>
          <w:szCs w:val="30"/>
          <w:shd w:val="clear" w:fill="FCFCFC"/>
          <w:vertAlign w:val="baseline"/>
        </w:rPr>
        <w:t>除满足普通考生报考条件之外，还需符合该计划的报考要求。请参见《中南民族大学</w:t>
      </w:r>
      <w:r>
        <w:rPr>
          <w:rFonts w:hint="default" w:ascii="Times New Roman" w:hAnsi="Times New Roman" w:eastAsia="微软雅黑" w:cs="Times New Roman"/>
          <w:i w:val="0"/>
          <w:iCs w:val="0"/>
          <w:caps w:val="0"/>
          <w:color w:val="000000"/>
          <w:spacing w:val="0"/>
          <w:sz w:val="30"/>
          <w:szCs w:val="30"/>
          <w:shd w:val="clear" w:fill="FCFCFC"/>
          <w:vertAlign w:val="baseline"/>
        </w:rPr>
        <w:t>2024</w:t>
      </w:r>
      <w:r>
        <w:rPr>
          <w:rFonts w:hint="eastAsia" w:ascii="仿宋" w:hAnsi="仿宋" w:eastAsia="仿宋" w:cs="仿宋"/>
          <w:i w:val="0"/>
          <w:iCs w:val="0"/>
          <w:caps w:val="0"/>
          <w:color w:val="000000"/>
          <w:spacing w:val="0"/>
          <w:sz w:val="30"/>
          <w:szCs w:val="30"/>
          <w:shd w:val="clear" w:fill="FCFCFC"/>
          <w:vertAlign w:val="baseline"/>
        </w:rPr>
        <w:t>年</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少数民族高层次骨干人才计划</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博士研究生招生简章》。</w:t>
      </w:r>
    </w:p>
    <w:p>
      <w:pPr>
        <w:pStyle w:val="2"/>
        <w:keepNext w:val="0"/>
        <w:keepLines w:val="0"/>
        <w:widowControl/>
        <w:suppressLineNumbers w:val="0"/>
        <w:shd w:val="clear" w:fill="FCFCFC"/>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i w:val="0"/>
          <w:iCs w:val="0"/>
          <w:caps w:val="0"/>
          <w:color w:val="333333"/>
          <w:spacing w:val="0"/>
          <w:sz w:val="30"/>
          <w:szCs w:val="30"/>
          <w:shd w:val="clear" w:fill="FCFCFC"/>
        </w:rPr>
        <w:t>（二）硕博连读生报考基本条件</w:t>
      </w:r>
    </w:p>
    <w:p>
      <w:pPr>
        <w:pStyle w:val="2"/>
        <w:keepNext w:val="0"/>
        <w:keepLines w:val="0"/>
        <w:widowControl/>
        <w:suppressLineNumbers w:val="0"/>
        <w:shd w:val="clear" w:fill="FCFCFC"/>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CFCFC"/>
          <w:vertAlign w:val="baseline"/>
        </w:rPr>
        <w:t>除满足</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申请</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考核</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制报考基本条件</w:t>
      </w:r>
      <w:r>
        <w:rPr>
          <w:rFonts w:hint="default" w:ascii="Times New Roman" w:hAnsi="Times New Roman" w:eastAsia="微软雅黑" w:cs="Times New Roman"/>
          <w:i w:val="0"/>
          <w:iCs w:val="0"/>
          <w:caps w:val="0"/>
          <w:color w:val="000000"/>
          <w:spacing w:val="0"/>
          <w:sz w:val="30"/>
          <w:szCs w:val="30"/>
          <w:shd w:val="clear" w:fill="FCFCFC"/>
          <w:vertAlign w:val="baseline"/>
        </w:rPr>
        <w:t>”1</w:t>
      </w:r>
      <w:r>
        <w:rPr>
          <w:rFonts w:hint="eastAsia" w:ascii="仿宋" w:hAnsi="仿宋" w:eastAsia="仿宋" w:cs="仿宋"/>
          <w:i w:val="0"/>
          <w:iCs w:val="0"/>
          <w:caps w:val="0"/>
          <w:color w:val="000000"/>
          <w:spacing w:val="0"/>
          <w:sz w:val="30"/>
          <w:szCs w:val="30"/>
          <w:shd w:val="clear" w:fill="FCFCFC"/>
          <w:vertAlign w:val="baseline"/>
        </w:rPr>
        <w:t>、</w:t>
      </w:r>
      <w:r>
        <w:rPr>
          <w:rFonts w:hint="default" w:ascii="Times New Roman" w:hAnsi="Times New Roman" w:eastAsia="微软雅黑" w:cs="Times New Roman"/>
          <w:i w:val="0"/>
          <w:iCs w:val="0"/>
          <w:caps w:val="0"/>
          <w:color w:val="000000"/>
          <w:spacing w:val="0"/>
          <w:sz w:val="30"/>
          <w:szCs w:val="30"/>
          <w:shd w:val="clear" w:fill="FCFCFC"/>
          <w:vertAlign w:val="baseline"/>
        </w:rPr>
        <w:t>2</w:t>
      </w:r>
      <w:r>
        <w:rPr>
          <w:rFonts w:hint="eastAsia" w:ascii="仿宋" w:hAnsi="仿宋" w:eastAsia="仿宋" w:cs="仿宋"/>
          <w:i w:val="0"/>
          <w:iCs w:val="0"/>
          <w:caps w:val="0"/>
          <w:color w:val="000000"/>
          <w:spacing w:val="0"/>
          <w:sz w:val="30"/>
          <w:szCs w:val="30"/>
          <w:shd w:val="clear" w:fill="FCFCFC"/>
          <w:vertAlign w:val="baseline"/>
        </w:rPr>
        <w:t>、</w:t>
      </w:r>
      <w:r>
        <w:rPr>
          <w:rFonts w:hint="default" w:ascii="Times New Roman" w:hAnsi="Times New Roman" w:eastAsia="微软雅黑" w:cs="Times New Roman"/>
          <w:i w:val="0"/>
          <w:iCs w:val="0"/>
          <w:caps w:val="0"/>
          <w:color w:val="000000"/>
          <w:spacing w:val="0"/>
          <w:sz w:val="30"/>
          <w:szCs w:val="30"/>
          <w:shd w:val="clear" w:fill="FCFCFC"/>
          <w:vertAlign w:val="baseline"/>
        </w:rPr>
        <w:t>3</w:t>
      </w:r>
      <w:r>
        <w:rPr>
          <w:rFonts w:hint="eastAsia" w:ascii="仿宋" w:hAnsi="仿宋" w:eastAsia="仿宋" w:cs="仿宋"/>
          <w:i w:val="0"/>
          <w:iCs w:val="0"/>
          <w:caps w:val="0"/>
          <w:color w:val="000000"/>
          <w:spacing w:val="0"/>
          <w:sz w:val="30"/>
          <w:szCs w:val="30"/>
          <w:shd w:val="clear" w:fill="FCFCFC"/>
          <w:vertAlign w:val="baseline"/>
        </w:rPr>
        <w:t>三条以外，还须满足以下条件：</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1. </w:t>
      </w:r>
      <w:r>
        <w:rPr>
          <w:rFonts w:hint="eastAsia" w:ascii="仿宋" w:hAnsi="仿宋" w:eastAsia="仿宋" w:cs="仿宋"/>
          <w:i w:val="0"/>
          <w:iCs w:val="0"/>
          <w:caps w:val="0"/>
          <w:color w:val="000000"/>
          <w:spacing w:val="0"/>
          <w:sz w:val="30"/>
          <w:szCs w:val="30"/>
          <w:shd w:val="clear" w:fill="FCFCFC"/>
        </w:rPr>
        <w:t>完成规定的课程学习和考核，学习成绩优秀；</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2. </w:t>
      </w:r>
      <w:r>
        <w:rPr>
          <w:rFonts w:hint="eastAsia" w:ascii="仿宋" w:hAnsi="仿宋" w:eastAsia="仿宋" w:cs="仿宋"/>
          <w:i w:val="0"/>
          <w:iCs w:val="0"/>
          <w:caps w:val="0"/>
          <w:color w:val="000000"/>
          <w:spacing w:val="0"/>
          <w:sz w:val="30"/>
          <w:szCs w:val="30"/>
          <w:shd w:val="clear" w:fill="FCFCFC"/>
        </w:rPr>
        <w:t>对学术研究有浓厚兴趣，有较强创新精神和科研能力，近五年发表</w:t>
      </w:r>
      <w:r>
        <w:rPr>
          <w:rFonts w:hint="default" w:ascii="Times New Roman" w:hAnsi="Times New Roman" w:eastAsia="等线" w:cs="Times New Roman"/>
          <w:i w:val="0"/>
          <w:iCs w:val="0"/>
          <w:caps w:val="0"/>
          <w:color w:val="000000"/>
          <w:spacing w:val="0"/>
          <w:sz w:val="30"/>
          <w:szCs w:val="30"/>
          <w:shd w:val="clear" w:fill="FCFCFC"/>
        </w:rPr>
        <w:t>1</w:t>
      </w:r>
      <w:r>
        <w:rPr>
          <w:rFonts w:hint="eastAsia" w:ascii="仿宋" w:hAnsi="仿宋" w:eastAsia="仿宋" w:cs="仿宋"/>
          <w:i w:val="0"/>
          <w:iCs w:val="0"/>
          <w:caps w:val="0"/>
          <w:color w:val="000000"/>
          <w:spacing w:val="0"/>
          <w:sz w:val="30"/>
          <w:szCs w:val="30"/>
          <w:shd w:val="clear" w:fill="FCFCFC"/>
        </w:rPr>
        <w:t>篇及以上高水平论文；</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3. </w:t>
      </w:r>
      <w:r>
        <w:rPr>
          <w:rFonts w:hint="eastAsia" w:ascii="仿宋" w:hAnsi="仿宋" w:eastAsia="仿宋" w:cs="仿宋"/>
          <w:i w:val="0"/>
          <w:iCs w:val="0"/>
          <w:caps w:val="0"/>
          <w:color w:val="000000"/>
          <w:spacing w:val="0"/>
          <w:sz w:val="30"/>
          <w:szCs w:val="30"/>
          <w:shd w:val="clear" w:fill="FCFCFC"/>
        </w:rPr>
        <w:t>英语水平须具备以下条件：</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0"/>
          <w:szCs w:val="30"/>
          <w:shd w:val="clear" w:fill="FCFCFC"/>
        </w:rPr>
        <w:t>大学英语四级成绩达到</w:t>
      </w:r>
      <w:r>
        <w:rPr>
          <w:rFonts w:hint="default" w:ascii="Times New Roman" w:hAnsi="Times New Roman" w:eastAsia="等线" w:cs="Times New Roman"/>
          <w:i w:val="0"/>
          <w:iCs w:val="0"/>
          <w:caps w:val="0"/>
          <w:color w:val="000000"/>
          <w:spacing w:val="0"/>
          <w:sz w:val="30"/>
          <w:szCs w:val="30"/>
          <w:shd w:val="clear" w:fill="FCFCFC"/>
        </w:rPr>
        <w:t>500</w:t>
      </w:r>
      <w:r>
        <w:rPr>
          <w:rFonts w:hint="eastAsia" w:ascii="仿宋" w:hAnsi="仿宋" w:eastAsia="仿宋" w:cs="仿宋"/>
          <w:i w:val="0"/>
          <w:iCs w:val="0"/>
          <w:caps w:val="0"/>
          <w:color w:val="000000"/>
          <w:spacing w:val="0"/>
          <w:sz w:val="30"/>
          <w:szCs w:val="30"/>
          <w:shd w:val="clear" w:fill="FCFCFC"/>
        </w:rPr>
        <w:t>分及以上；或大学英语六级考试合格</w:t>
      </w:r>
      <w:r>
        <w:rPr>
          <w:rFonts w:hint="default" w:ascii="Times New Roman" w:hAnsi="Times New Roman" w:eastAsia="等线" w:cs="Times New Roman"/>
          <w:i w:val="0"/>
          <w:iCs w:val="0"/>
          <w:caps w:val="0"/>
          <w:color w:val="000000"/>
          <w:spacing w:val="0"/>
          <w:sz w:val="30"/>
          <w:szCs w:val="30"/>
          <w:shd w:val="clear" w:fill="FCFCFC"/>
        </w:rPr>
        <w:t>(</w:t>
      </w:r>
      <w:r>
        <w:rPr>
          <w:rFonts w:hint="eastAsia" w:ascii="仿宋" w:hAnsi="仿宋" w:eastAsia="仿宋" w:cs="仿宋"/>
          <w:i w:val="0"/>
          <w:iCs w:val="0"/>
          <w:caps w:val="0"/>
          <w:color w:val="000000"/>
          <w:spacing w:val="0"/>
          <w:sz w:val="30"/>
          <w:szCs w:val="30"/>
          <w:shd w:val="clear" w:fill="FCFCFC"/>
        </w:rPr>
        <w:t>六级成绩达到</w:t>
      </w:r>
      <w:r>
        <w:rPr>
          <w:rFonts w:hint="default" w:ascii="Times New Roman" w:hAnsi="Times New Roman" w:eastAsia="等线" w:cs="Times New Roman"/>
          <w:i w:val="0"/>
          <w:iCs w:val="0"/>
          <w:caps w:val="0"/>
          <w:color w:val="000000"/>
          <w:spacing w:val="0"/>
          <w:sz w:val="30"/>
          <w:szCs w:val="30"/>
          <w:shd w:val="clear" w:fill="FCFCFC"/>
        </w:rPr>
        <w:t>425</w:t>
      </w:r>
      <w:r>
        <w:rPr>
          <w:rFonts w:hint="eastAsia" w:ascii="仿宋" w:hAnsi="仿宋" w:eastAsia="仿宋" w:cs="仿宋"/>
          <w:i w:val="0"/>
          <w:iCs w:val="0"/>
          <w:caps w:val="0"/>
          <w:color w:val="000000"/>
          <w:spacing w:val="0"/>
          <w:sz w:val="30"/>
          <w:szCs w:val="30"/>
          <w:shd w:val="clear" w:fill="FCFCFC"/>
        </w:rPr>
        <w:t>分或者提供六级合格证书</w:t>
      </w:r>
      <w:r>
        <w:rPr>
          <w:rFonts w:hint="default" w:ascii="Times New Roman" w:hAnsi="Times New Roman" w:eastAsia="等线" w:cs="Times New Roman"/>
          <w:i w:val="0"/>
          <w:iCs w:val="0"/>
          <w:caps w:val="0"/>
          <w:color w:val="000000"/>
          <w:spacing w:val="0"/>
          <w:sz w:val="30"/>
          <w:szCs w:val="30"/>
          <w:shd w:val="clear" w:fill="FCFCFC"/>
        </w:rPr>
        <w:t>)</w:t>
      </w:r>
      <w:r>
        <w:rPr>
          <w:rFonts w:hint="eastAsia" w:ascii="仿宋" w:hAnsi="仿宋" w:eastAsia="仿宋" w:cs="仿宋"/>
          <w:i w:val="0"/>
          <w:iCs w:val="0"/>
          <w:caps w:val="0"/>
          <w:color w:val="000000"/>
          <w:spacing w:val="0"/>
          <w:sz w:val="30"/>
          <w:szCs w:val="30"/>
          <w:shd w:val="clear" w:fill="FCFCFC"/>
        </w:rPr>
        <w:t>；或全国高校英语专业八级考试（</w:t>
      </w:r>
      <w:r>
        <w:rPr>
          <w:rFonts w:hint="default" w:ascii="Times New Roman" w:hAnsi="Times New Roman" w:eastAsia="等线" w:cs="Times New Roman"/>
          <w:i w:val="0"/>
          <w:iCs w:val="0"/>
          <w:caps w:val="0"/>
          <w:color w:val="000000"/>
          <w:spacing w:val="0"/>
          <w:sz w:val="30"/>
          <w:szCs w:val="30"/>
          <w:shd w:val="clear" w:fill="FCFCFC"/>
        </w:rPr>
        <w:t>TEM-8</w:t>
      </w:r>
      <w:r>
        <w:rPr>
          <w:rFonts w:hint="eastAsia" w:ascii="仿宋" w:hAnsi="仿宋" w:eastAsia="仿宋" w:cs="仿宋"/>
          <w:i w:val="0"/>
          <w:iCs w:val="0"/>
          <w:caps w:val="0"/>
          <w:color w:val="000000"/>
          <w:spacing w:val="0"/>
          <w:sz w:val="30"/>
          <w:szCs w:val="30"/>
          <w:shd w:val="clear" w:fill="FCFCFC"/>
        </w:rPr>
        <w:t>）合格；或雅思成绩</w:t>
      </w:r>
      <w:r>
        <w:rPr>
          <w:rFonts w:hint="default" w:ascii="Times New Roman" w:hAnsi="Times New Roman" w:eastAsia="等线" w:cs="Times New Roman"/>
          <w:i w:val="0"/>
          <w:iCs w:val="0"/>
          <w:caps w:val="0"/>
          <w:color w:val="000000"/>
          <w:spacing w:val="0"/>
          <w:sz w:val="30"/>
          <w:szCs w:val="30"/>
          <w:shd w:val="clear" w:fill="FCFCFC"/>
        </w:rPr>
        <w:t>(IELTS)≥6.0</w:t>
      </w:r>
      <w:r>
        <w:rPr>
          <w:rFonts w:hint="eastAsia" w:ascii="仿宋" w:hAnsi="仿宋" w:eastAsia="仿宋" w:cs="仿宋"/>
          <w:i w:val="0"/>
          <w:iCs w:val="0"/>
          <w:caps w:val="0"/>
          <w:color w:val="000000"/>
          <w:spacing w:val="0"/>
          <w:sz w:val="30"/>
          <w:szCs w:val="30"/>
          <w:shd w:val="clear" w:fill="FCFCFC"/>
        </w:rPr>
        <w:t>；或托福成绩</w:t>
      </w:r>
      <w:r>
        <w:rPr>
          <w:rFonts w:hint="default" w:ascii="Times New Roman" w:hAnsi="Times New Roman" w:eastAsia="等线" w:cs="Times New Roman"/>
          <w:i w:val="0"/>
          <w:iCs w:val="0"/>
          <w:caps w:val="0"/>
          <w:color w:val="000000"/>
          <w:spacing w:val="0"/>
          <w:sz w:val="30"/>
          <w:szCs w:val="30"/>
          <w:shd w:val="clear" w:fill="FCFCFC"/>
        </w:rPr>
        <w:t>(TOEFL)≥80</w:t>
      </w:r>
      <w:r>
        <w:rPr>
          <w:rFonts w:hint="eastAsia" w:ascii="仿宋" w:hAnsi="仿宋" w:eastAsia="仿宋" w:cs="仿宋"/>
          <w:i w:val="0"/>
          <w:iCs w:val="0"/>
          <w:caps w:val="0"/>
          <w:color w:val="000000"/>
          <w:spacing w:val="0"/>
          <w:sz w:val="30"/>
          <w:szCs w:val="30"/>
          <w:shd w:val="clear" w:fill="FCFCFC"/>
        </w:rPr>
        <w:t>；或</w:t>
      </w:r>
      <w:r>
        <w:rPr>
          <w:rFonts w:hint="default" w:ascii="Times New Roman" w:hAnsi="Times New Roman" w:eastAsia="等线" w:cs="Times New Roman"/>
          <w:i w:val="0"/>
          <w:iCs w:val="0"/>
          <w:caps w:val="0"/>
          <w:color w:val="000000"/>
          <w:spacing w:val="0"/>
          <w:sz w:val="30"/>
          <w:szCs w:val="30"/>
          <w:shd w:val="clear" w:fill="FCFCFC"/>
        </w:rPr>
        <w:t>GRE</w:t>
      </w:r>
      <w:r>
        <w:rPr>
          <w:rFonts w:hint="eastAsia" w:ascii="仿宋" w:hAnsi="仿宋" w:eastAsia="仿宋" w:cs="仿宋"/>
          <w:i w:val="0"/>
          <w:iCs w:val="0"/>
          <w:caps w:val="0"/>
          <w:color w:val="000000"/>
          <w:spacing w:val="0"/>
          <w:sz w:val="30"/>
          <w:szCs w:val="30"/>
          <w:shd w:val="clear" w:fill="FCFCFC"/>
        </w:rPr>
        <w:t>成绩达到</w:t>
      </w:r>
      <w:r>
        <w:rPr>
          <w:rFonts w:hint="default" w:ascii="Times New Roman" w:hAnsi="Times New Roman" w:eastAsia="等线" w:cs="Times New Roman"/>
          <w:i w:val="0"/>
          <w:iCs w:val="0"/>
          <w:caps w:val="0"/>
          <w:color w:val="000000"/>
          <w:spacing w:val="0"/>
          <w:sz w:val="30"/>
          <w:szCs w:val="30"/>
          <w:shd w:val="clear" w:fill="FCFCFC"/>
        </w:rPr>
        <w:t>280</w:t>
      </w:r>
      <w:r>
        <w:rPr>
          <w:rFonts w:hint="eastAsia" w:ascii="仿宋" w:hAnsi="仿宋" w:eastAsia="仿宋" w:cs="仿宋"/>
          <w:i w:val="0"/>
          <w:iCs w:val="0"/>
          <w:caps w:val="0"/>
          <w:color w:val="000000"/>
          <w:spacing w:val="0"/>
          <w:sz w:val="30"/>
          <w:szCs w:val="30"/>
          <w:shd w:val="clear" w:fill="FCFCFC"/>
        </w:rPr>
        <w:t>分及以上。</w:t>
      </w:r>
    </w:p>
    <w:p>
      <w:pPr>
        <w:pStyle w:val="2"/>
        <w:keepNext w:val="0"/>
        <w:keepLines w:val="0"/>
        <w:widowControl/>
        <w:suppressLineNumbers w:val="0"/>
        <w:shd w:val="clear" w:fill="FCFCFC"/>
        <w:spacing w:before="150" w:beforeAutospacing="0" w:after="0" w:afterAutospacing="0" w:line="315" w:lineRule="atLeast"/>
        <w:ind w:left="0" w:right="0" w:firstLine="60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CFCFC"/>
        </w:rPr>
        <w:t>4. </w:t>
      </w:r>
      <w:r>
        <w:rPr>
          <w:rFonts w:hint="eastAsia" w:ascii="仿宋" w:hAnsi="仿宋" w:eastAsia="仿宋" w:cs="仿宋"/>
          <w:i w:val="0"/>
          <w:iCs w:val="0"/>
          <w:caps w:val="0"/>
          <w:color w:val="000000"/>
          <w:spacing w:val="0"/>
          <w:sz w:val="30"/>
          <w:szCs w:val="30"/>
          <w:shd w:val="clear" w:fill="FCFCFC"/>
        </w:rPr>
        <w:t>研究生就读期间未受过任何处分。</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hint="eastAsia" w:ascii="黑体" w:hAnsi="宋体" w:eastAsia="黑体" w:cs="黑体"/>
          <w:i w:val="0"/>
          <w:iCs w:val="0"/>
          <w:caps w:val="0"/>
          <w:color w:val="000000"/>
          <w:spacing w:val="0"/>
          <w:sz w:val="31"/>
          <w:szCs w:val="31"/>
          <w:shd w:val="clear" w:fill="FCFCFC"/>
        </w:rPr>
        <w:t>五、招生选拔流程</w:t>
      </w:r>
    </w:p>
    <w:p>
      <w:pPr>
        <w:pStyle w:val="2"/>
        <w:keepNext w:val="0"/>
        <w:keepLines w:val="0"/>
        <w:widowControl/>
        <w:suppressLineNumbers w:val="0"/>
        <w:shd w:val="clear" w:fill="FCFCFC"/>
        <w:spacing w:before="0" w:beforeAutospacing="0" w:after="0" w:afterAutospacing="0" w:line="360" w:lineRule="atLeast"/>
        <w:ind w:left="0" w:right="0" w:firstLine="72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招生方式分为申请材料审核和综合考核</w:t>
      </w:r>
      <w:r>
        <w:rPr>
          <w:rFonts w:hint="default" w:ascii="Times New Roman" w:hAnsi="Times New Roman" w:eastAsia="微软雅黑" w:cs="Times New Roman"/>
          <w:i w:val="0"/>
          <w:iCs w:val="0"/>
          <w:caps w:val="0"/>
          <w:color w:val="000000"/>
          <w:spacing w:val="0"/>
          <w:sz w:val="30"/>
          <w:szCs w:val="30"/>
          <w:shd w:val="clear" w:fill="FFFFFF"/>
          <w:vertAlign w:val="baseline"/>
        </w:rPr>
        <w:t>2</w:t>
      </w:r>
      <w:r>
        <w:rPr>
          <w:rFonts w:hint="eastAsia" w:ascii="仿宋" w:hAnsi="仿宋" w:eastAsia="仿宋" w:cs="仿宋"/>
          <w:i w:val="0"/>
          <w:iCs w:val="0"/>
          <w:caps w:val="0"/>
          <w:color w:val="000000"/>
          <w:spacing w:val="0"/>
          <w:sz w:val="30"/>
          <w:szCs w:val="30"/>
          <w:shd w:val="clear" w:fill="FFFFFF"/>
          <w:vertAlign w:val="baseline"/>
        </w:rPr>
        <w:t>个阶段。在申请考核阶段，英语成绩不满足条件的需参加学校组织的英语水平测试，成绩合格者方可进入综合考核阶段。具体流程为：</w:t>
      </w:r>
    </w:p>
    <w:p>
      <w:pPr>
        <w:pStyle w:val="2"/>
        <w:keepNext w:val="0"/>
        <w:keepLines w:val="0"/>
        <w:widowControl/>
        <w:suppressLineNumbers w:val="0"/>
        <w:shd w:val="clear" w:fill="FCFCFC"/>
        <w:spacing w:before="0" w:beforeAutospacing="0" w:after="0" w:afterAutospacing="0" w:line="360" w:lineRule="atLeast"/>
        <w:ind w:left="0" w:right="0" w:firstLine="720"/>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0"/>
          <w:szCs w:val="30"/>
          <w:shd w:val="clear" w:fill="FFFFFF"/>
          <w:vertAlign w:val="baseline"/>
        </w:rPr>
        <w:t>申请报名</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eastAsia" w:ascii="仿宋" w:hAnsi="仿宋" w:eastAsia="仿宋" w:cs="仿宋"/>
          <w:i w:val="0"/>
          <w:iCs w:val="0"/>
          <w:caps w:val="0"/>
          <w:color w:val="000000"/>
          <w:spacing w:val="0"/>
          <w:sz w:val="30"/>
          <w:szCs w:val="30"/>
          <w:shd w:val="clear" w:fill="FFFFFF"/>
          <w:vertAlign w:val="baseline"/>
        </w:rPr>
        <w:t>线上提交申请材料</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eastAsia" w:ascii="仿宋" w:hAnsi="仿宋" w:eastAsia="仿宋" w:cs="仿宋"/>
          <w:i w:val="0"/>
          <w:iCs w:val="0"/>
          <w:caps w:val="0"/>
          <w:color w:val="000000"/>
          <w:spacing w:val="0"/>
          <w:sz w:val="30"/>
          <w:szCs w:val="30"/>
          <w:shd w:val="clear" w:fill="FFFFFF"/>
          <w:vertAlign w:val="baseline"/>
        </w:rPr>
        <w:t>英语统一考试</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eastAsia" w:ascii="仿宋" w:hAnsi="仿宋" w:eastAsia="仿宋" w:cs="仿宋"/>
          <w:i w:val="0"/>
          <w:iCs w:val="0"/>
          <w:caps w:val="0"/>
          <w:color w:val="000000"/>
          <w:spacing w:val="0"/>
          <w:sz w:val="30"/>
          <w:szCs w:val="30"/>
          <w:shd w:val="clear" w:fill="FFFFFF"/>
          <w:vertAlign w:val="baseline"/>
        </w:rPr>
        <w:t>资格审核及材料评议</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eastAsia" w:ascii="仿宋" w:hAnsi="仿宋" w:eastAsia="仿宋" w:cs="仿宋"/>
          <w:i w:val="0"/>
          <w:iCs w:val="0"/>
          <w:caps w:val="0"/>
          <w:color w:val="000000"/>
          <w:spacing w:val="0"/>
          <w:sz w:val="30"/>
          <w:szCs w:val="30"/>
          <w:shd w:val="clear" w:fill="FFFFFF"/>
          <w:vertAlign w:val="baseline"/>
        </w:rPr>
        <w:t>综合考核</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eastAsia" w:ascii="仿宋" w:hAnsi="仿宋" w:eastAsia="仿宋" w:cs="仿宋"/>
          <w:i w:val="0"/>
          <w:iCs w:val="0"/>
          <w:caps w:val="0"/>
          <w:color w:val="000000"/>
          <w:spacing w:val="0"/>
          <w:sz w:val="30"/>
          <w:szCs w:val="30"/>
          <w:shd w:val="clear" w:fill="FFFFFF"/>
          <w:vertAlign w:val="baseline"/>
        </w:rPr>
        <w:t>录取</w:t>
      </w:r>
    </w:p>
    <w:p>
      <w:pPr>
        <w:pStyle w:val="2"/>
        <w:keepNext w:val="0"/>
        <w:keepLines w:val="0"/>
        <w:widowControl/>
        <w:suppressLineNumbers w:val="0"/>
        <w:shd w:val="clear" w:fill="FCFCFC"/>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0"/>
          <w:szCs w:val="30"/>
          <w:shd w:val="clear" w:fill="FFFFFF"/>
          <w:vertAlign w:val="baseline"/>
        </w:rPr>
        <w:t>（一）网上注册、填报个人信息（请按照系统提示完成报名）</w:t>
      </w:r>
    </w:p>
    <w:p>
      <w:pPr>
        <w:pStyle w:val="2"/>
        <w:keepNext w:val="0"/>
        <w:keepLines w:val="0"/>
        <w:widowControl/>
        <w:suppressLineNumbers w:val="0"/>
        <w:shd w:val="clear" w:fill="FCFCFC"/>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0"/>
          <w:szCs w:val="30"/>
          <w:shd w:val="clear" w:fill="FFFFFF"/>
          <w:vertAlign w:val="baseline"/>
        </w:rPr>
        <w:t>1</w:t>
      </w:r>
      <w:r>
        <w:rPr>
          <w:rStyle w:val="5"/>
          <w:rFonts w:hint="eastAsia" w:ascii="仿宋" w:hAnsi="仿宋" w:eastAsia="仿宋" w:cs="仿宋"/>
          <w:i w:val="0"/>
          <w:iCs w:val="0"/>
          <w:caps w:val="0"/>
          <w:color w:val="000000"/>
          <w:spacing w:val="0"/>
          <w:sz w:val="30"/>
          <w:szCs w:val="30"/>
          <w:shd w:val="clear" w:fill="FFFFFF"/>
          <w:vertAlign w:val="baseline"/>
        </w:rPr>
        <w:t>．网上报名时间</w:t>
      </w:r>
      <w:r>
        <w:rPr>
          <w:rFonts w:hint="eastAsia" w:ascii="仿宋" w:hAnsi="仿宋" w:eastAsia="仿宋" w:cs="仿宋"/>
          <w:i w:val="0"/>
          <w:iCs w:val="0"/>
          <w:caps w:val="0"/>
          <w:color w:val="000000"/>
          <w:spacing w:val="0"/>
          <w:sz w:val="30"/>
          <w:szCs w:val="30"/>
          <w:shd w:val="clear" w:fill="FFFFFF"/>
          <w:vertAlign w:val="baseline"/>
        </w:rPr>
        <w:t>：</w:t>
      </w:r>
      <w:r>
        <w:rPr>
          <w:rFonts w:hint="default" w:ascii="Times New Roman" w:hAnsi="Times New Roman" w:eastAsia="微软雅黑" w:cs="Times New Roman"/>
          <w:i w:val="0"/>
          <w:iCs w:val="0"/>
          <w:caps w:val="0"/>
          <w:color w:val="000000"/>
          <w:spacing w:val="0"/>
          <w:sz w:val="30"/>
          <w:szCs w:val="30"/>
          <w:shd w:val="clear" w:fill="FCFCFC"/>
          <w:vertAlign w:val="baseline"/>
        </w:rPr>
        <w:t>2024</w:t>
      </w:r>
      <w:r>
        <w:rPr>
          <w:rFonts w:hint="eastAsia" w:ascii="仿宋" w:hAnsi="仿宋" w:eastAsia="仿宋" w:cs="仿宋"/>
          <w:i w:val="0"/>
          <w:iCs w:val="0"/>
          <w:caps w:val="0"/>
          <w:color w:val="000000"/>
          <w:spacing w:val="0"/>
          <w:sz w:val="30"/>
          <w:szCs w:val="30"/>
          <w:shd w:val="clear" w:fill="FCFCFC"/>
          <w:vertAlign w:val="baseline"/>
        </w:rPr>
        <w:t>年</w:t>
      </w:r>
      <w:r>
        <w:rPr>
          <w:rFonts w:hint="default" w:ascii="Times New Roman" w:hAnsi="Times New Roman" w:eastAsia="微软雅黑" w:cs="Times New Roman"/>
          <w:i w:val="0"/>
          <w:iCs w:val="0"/>
          <w:caps w:val="0"/>
          <w:color w:val="000000"/>
          <w:spacing w:val="0"/>
          <w:sz w:val="30"/>
          <w:szCs w:val="30"/>
          <w:shd w:val="clear" w:fill="FCFCFC"/>
          <w:vertAlign w:val="baseline"/>
        </w:rPr>
        <w:t>2</w:t>
      </w:r>
      <w:r>
        <w:rPr>
          <w:rFonts w:hint="eastAsia" w:ascii="仿宋" w:hAnsi="仿宋" w:eastAsia="仿宋" w:cs="仿宋"/>
          <w:i w:val="0"/>
          <w:iCs w:val="0"/>
          <w:caps w:val="0"/>
          <w:color w:val="000000"/>
          <w:spacing w:val="0"/>
          <w:sz w:val="30"/>
          <w:szCs w:val="30"/>
          <w:shd w:val="clear" w:fill="FCFCFC"/>
          <w:vertAlign w:val="baseline"/>
        </w:rPr>
        <w:t>月</w:t>
      </w:r>
      <w:r>
        <w:rPr>
          <w:rFonts w:hint="default" w:ascii="Times New Roman" w:hAnsi="Times New Roman" w:eastAsia="微软雅黑" w:cs="Times New Roman"/>
          <w:i w:val="0"/>
          <w:iCs w:val="0"/>
          <w:caps w:val="0"/>
          <w:color w:val="000000"/>
          <w:spacing w:val="0"/>
          <w:sz w:val="30"/>
          <w:szCs w:val="30"/>
          <w:shd w:val="clear" w:fill="FCFCFC"/>
          <w:vertAlign w:val="baseline"/>
        </w:rPr>
        <w:t>1</w:t>
      </w:r>
      <w:r>
        <w:rPr>
          <w:rFonts w:hint="eastAsia" w:ascii="仿宋" w:hAnsi="仿宋" w:eastAsia="仿宋" w:cs="仿宋"/>
          <w:i w:val="0"/>
          <w:iCs w:val="0"/>
          <w:caps w:val="0"/>
          <w:color w:val="000000"/>
          <w:spacing w:val="0"/>
          <w:sz w:val="30"/>
          <w:szCs w:val="30"/>
          <w:shd w:val="clear" w:fill="FCFCFC"/>
          <w:vertAlign w:val="baseline"/>
        </w:rPr>
        <w:t>日</w:t>
      </w:r>
      <w:r>
        <w:rPr>
          <w:rFonts w:hint="default" w:ascii="Times New Roman" w:hAnsi="Times New Roman" w:eastAsia="微软雅黑" w:cs="Times New Roman"/>
          <w:i w:val="0"/>
          <w:iCs w:val="0"/>
          <w:caps w:val="0"/>
          <w:color w:val="000000"/>
          <w:spacing w:val="0"/>
          <w:sz w:val="30"/>
          <w:szCs w:val="30"/>
          <w:shd w:val="clear" w:fill="FCFCFC"/>
          <w:vertAlign w:val="baseline"/>
        </w:rPr>
        <w:t>—3</w:t>
      </w:r>
      <w:r>
        <w:rPr>
          <w:rFonts w:hint="eastAsia" w:ascii="仿宋" w:hAnsi="仿宋" w:eastAsia="仿宋" w:cs="仿宋"/>
          <w:i w:val="0"/>
          <w:iCs w:val="0"/>
          <w:caps w:val="0"/>
          <w:color w:val="000000"/>
          <w:spacing w:val="0"/>
          <w:sz w:val="30"/>
          <w:szCs w:val="30"/>
          <w:shd w:val="clear" w:fill="FCFCFC"/>
          <w:vertAlign w:val="baseline"/>
        </w:rPr>
        <w:t>月</w:t>
      </w:r>
      <w:r>
        <w:rPr>
          <w:rFonts w:hint="default" w:ascii="Times New Roman" w:hAnsi="Times New Roman" w:eastAsia="微软雅黑" w:cs="Times New Roman"/>
          <w:i w:val="0"/>
          <w:iCs w:val="0"/>
          <w:caps w:val="0"/>
          <w:color w:val="000000"/>
          <w:spacing w:val="0"/>
          <w:sz w:val="30"/>
          <w:szCs w:val="30"/>
          <w:shd w:val="clear" w:fill="FCFCFC"/>
          <w:vertAlign w:val="baseline"/>
        </w:rPr>
        <w:t>5</w:t>
      </w:r>
      <w:r>
        <w:rPr>
          <w:rFonts w:hint="eastAsia" w:ascii="仿宋" w:hAnsi="仿宋" w:eastAsia="仿宋" w:cs="仿宋"/>
          <w:i w:val="0"/>
          <w:iCs w:val="0"/>
          <w:caps w:val="0"/>
          <w:color w:val="000000"/>
          <w:spacing w:val="0"/>
          <w:sz w:val="30"/>
          <w:szCs w:val="30"/>
          <w:shd w:val="clear" w:fill="FCFCFC"/>
          <w:vertAlign w:val="baseline"/>
        </w:rPr>
        <w:t>日</w:t>
      </w:r>
    </w:p>
    <w:p>
      <w:pPr>
        <w:pStyle w:val="2"/>
        <w:keepNext w:val="0"/>
        <w:keepLines w:val="0"/>
        <w:widowControl/>
        <w:suppressLineNumbers w:val="0"/>
        <w:shd w:val="clear" w:fill="FCFCFC"/>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0"/>
          <w:szCs w:val="30"/>
          <w:shd w:val="clear" w:fill="FFFFFF"/>
          <w:vertAlign w:val="baseline"/>
        </w:rPr>
        <w:t>2</w:t>
      </w:r>
      <w:r>
        <w:rPr>
          <w:rStyle w:val="5"/>
          <w:rFonts w:hint="eastAsia" w:ascii="仿宋" w:hAnsi="仿宋" w:eastAsia="仿宋" w:cs="仿宋"/>
          <w:i w:val="0"/>
          <w:iCs w:val="0"/>
          <w:caps w:val="0"/>
          <w:color w:val="000000"/>
          <w:spacing w:val="0"/>
          <w:sz w:val="30"/>
          <w:szCs w:val="30"/>
          <w:shd w:val="clear" w:fill="FFFFFF"/>
          <w:vertAlign w:val="baseline"/>
        </w:rPr>
        <w:t>．网上报名网址</w:t>
      </w:r>
      <w:r>
        <w:rPr>
          <w:rFonts w:hint="eastAsia" w:ascii="仿宋" w:hAnsi="仿宋" w:eastAsia="仿宋" w:cs="仿宋"/>
          <w:i w:val="0"/>
          <w:iCs w:val="0"/>
          <w:caps w:val="0"/>
          <w:color w:val="000000"/>
          <w:spacing w:val="0"/>
          <w:sz w:val="30"/>
          <w:szCs w:val="30"/>
          <w:shd w:val="clear" w:fill="FFFFFF"/>
          <w:vertAlign w:val="baseline"/>
        </w:rPr>
        <w:t>：</w:t>
      </w:r>
      <w:r>
        <w:rPr>
          <w:rFonts w:hint="eastAsia" w:ascii="微软雅黑" w:hAnsi="微软雅黑" w:eastAsia="微软雅黑" w:cs="微软雅黑"/>
          <w:i w:val="0"/>
          <w:iCs w:val="0"/>
          <w:caps w:val="0"/>
          <w:color w:val="4D4D4D"/>
          <w:spacing w:val="0"/>
          <w:sz w:val="27"/>
          <w:szCs w:val="27"/>
          <w:u w:val="none"/>
          <w:bdr w:val="none" w:color="auto" w:sz="0" w:space="0"/>
          <w:shd w:val="clear" w:fill="FCFCFC"/>
          <w:vertAlign w:val="baseline"/>
        </w:rPr>
        <w:fldChar w:fldCharType="begin"/>
      </w:r>
      <w:r>
        <w:rPr>
          <w:rFonts w:hint="eastAsia" w:ascii="微软雅黑" w:hAnsi="微软雅黑" w:eastAsia="微软雅黑" w:cs="微软雅黑"/>
          <w:i w:val="0"/>
          <w:iCs w:val="0"/>
          <w:caps w:val="0"/>
          <w:color w:val="4D4D4D"/>
          <w:spacing w:val="0"/>
          <w:sz w:val="27"/>
          <w:szCs w:val="27"/>
          <w:u w:val="none"/>
          <w:bdr w:val="none" w:color="auto" w:sz="0" w:space="0"/>
          <w:shd w:val="clear" w:fill="FCFCFC"/>
          <w:vertAlign w:val="baseline"/>
        </w:rPr>
        <w:instrText xml:space="preserve"> HYPERLINK "http://yz.chsi.com.cn/%EF%BC%88%E4%B8%AD%E5%9B%BD%E7%A0%94%E7%A9%B6%E7%94%9F%E6%8B%9B%E7%94%9F%E4%BF%A1%E6%81%AF%E7%BD%91%E6%8A%A5%E5%90%8D%EF%BC%89%EF%BC%8C" </w:instrText>
      </w:r>
      <w:r>
        <w:rPr>
          <w:rFonts w:hint="eastAsia" w:ascii="微软雅黑" w:hAnsi="微软雅黑" w:eastAsia="微软雅黑" w:cs="微软雅黑"/>
          <w:i w:val="0"/>
          <w:iCs w:val="0"/>
          <w:caps w:val="0"/>
          <w:color w:val="4D4D4D"/>
          <w:spacing w:val="0"/>
          <w:sz w:val="27"/>
          <w:szCs w:val="27"/>
          <w:u w:val="none"/>
          <w:bdr w:val="none" w:color="auto" w:sz="0" w:space="0"/>
          <w:shd w:val="clear" w:fill="FCFCFC"/>
          <w:vertAlign w:val="baseline"/>
        </w:rPr>
        <w:fldChar w:fldCharType="separate"/>
      </w:r>
      <w:r>
        <w:rPr>
          <w:rStyle w:val="6"/>
          <w:rFonts w:hint="default" w:ascii="Times New Roman" w:hAnsi="Times New Roman" w:eastAsia="微软雅黑" w:cs="Times New Roman"/>
          <w:i w:val="0"/>
          <w:iCs w:val="0"/>
          <w:caps w:val="0"/>
          <w:color w:val="4D4D4D"/>
          <w:spacing w:val="0"/>
          <w:sz w:val="30"/>
          <w:szCs w:val="30"/>
          <w:u w:val="none"/>
          <w:bdr w:val="none" w:color="auto" w:sz="0" w:space="0"/>
          <w:shd w:val="clear" w:fill="FCFCFC"/>
          <w:vertAlign w:val="baseline"/>
        </w:rPr>
        <w:t>http://yz.chsi.com.cn/</w:t>
      </w:r>
      <w:r>
        <w:rPr>
          <w:rStyle w:val="6"/>
          <w:rFonts w:hint="eastAsia" w:ascii="仿宋" w:hAnsi="仿宋" w:eastAsia="仿宋" w:cs="仿宋"/>
          <w:i w:val="0"/>
          <w:iCs w:val="0"/>
          <w:caps w:val="0"/>
          <w:color w:val="4D4D4D"/>
          <w:spacing w:val="0"/>
          <w:sz w:val="30"/>
          <w:szCs w:val="30"/>
          <w:u w:val="none"/>
          <w:bdr w:val="none" w:color="auto" w:sz="0" w:space="0"/>
          <w:shd w:val="clear" w:fill="FCFCFC"/>
          <w:vertAlign w:val="baseline"/>
        </w:rPr>
        <w:t>，</w:t>
      </w:r>
      <w:r>
        <w:rPr>
          <w:rFonts w:hint="eastAsia" w:ascii="微软雅黑" w:hAnsi="微软雅黑" w:eastAsia="微软雅黑" w:cs="微软雅黑"/>
          <w:i w:val="0"/>
          <w:iCs w:val="0"/>
          <w:caps w:val="0"/>
          <w:color w:val="4D4D4D"/>
          <w:spacing w:val="0"/>
          <w:sz w:val="27"/>
          <w:szCs w:val="27"/>
          <w:u w:val="none"/>
          <w:bdr w:val="none" w:color="auto" w:sz="0" w:space="0"/>
          <w:shd w:val="clear" w:fill="FCFCFC"/>
          <w:vertAlign w:val="baseline"/>
        </w:rPr>
        <w:fldChar w:fldCharType="end"/>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因中国研究生招生信息网无法取消</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考试科目</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，请考生选择考试科目，届时成绩以学科考核成绩计入），考试方式选择</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申请</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考核</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。因网报系统中不区分导师，考生须在网报系统报考信息中的</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备用信息</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栏标明报考导师姓名。</w:t>
      </w:r>
    </w:p>
    <w:p>
      <w:pPr>
        <w:pStyle w:val="2"/>
        <w:keepNext w:val="0"/>
        <w:keepLines w:val="0"/>
        <w:widowControl/>
        <w:suppressLineNumbers w:val="0"/>
        <w:shd w:val="clear" w:fill="FCFCFC"/>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0"/>
          <w:szCs w:val="30"/>
          <w:shd w:val="clear" w:fill="FFFFFF"/>
          <w:vertAlign w:val="baseline"/>
        </w:rPr>
        <w:t>3</w:t>
      </w:r>
      <w:r>
        <w:rPr>
          <w:rStyle w:val="5"/>
          <w:rFonts w:hint="eastAsia" w:ascii="仿宋" w:hAnsi="仿宋" w:eastAsia="仿宋" w:cs="仿宋"/>
          <w:i w:val="0"/>
          <w:iCs w:val="0"/>
          <w:caps w:val="0"/>
          <w:color w:val="000000"/>
          <w:spacing w:val="0"/>
          <w:sz w:val="30"/>
          <w:szCs w:val="30"/>
          <w:shd w:val="clear" w:fill="FFFFFF"/>
          <w:vertAlign w:val="baseline"/>
        </w:rPr>
        <w:t>．网报流程</w:t>
      </w:r>
      <w:r>
        <w:rPr>
          <w:rFonts w:hint="eastAsia" w:ascii="仿宋" w:hAnsi="仿宋" w:eastAsia="仿宋" w:cs="仿宋"/>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CFCFC"/>
          <w:vertAlign w:val="baseline"/>
        </w:rPr>
        <w:t>阅读报名须知</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上传电子照片</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完整填写报名信息</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下载报名信息</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网上缴费</w:t>
      </w:r>
      <w:r>
        <w:rPr>
          <w:rFonts w:hint="default" w:ascii="Times New Roman" w:hAnsi="Times New Roman" w:eastAsia="微软雅黑" w:cs="Times New Roman"/>
          <w:i w:val="0"/>
          <w:iCs w:val="0"/>
          <w:caps w:val="0"/>
          <w:color w:val="000000"/>
          <w:spacing w:val="0"/>
          <w:sz w:val="30"/>
          <w:szCs w:val="30"/>
          <w:shd w:val="clear" w:fill="FCFCFC"/>
          <w:vertAlign w:val="baseline"/>
        </w:rPr>
        <w:t>→</w:t>
      </w:r>
      <w:r>
        <w:rPr>
          <w:rFonts w:hint="eastAsia" w:ascii="仿宋" w:hAnsi="仿宋" w:eastAsia="仿宋" w:cs="仿宋"/>
          <w:i w:val="0"/>
          <w:iCs w:val="0"/>
          <w:caps w:val="0"/>
          <w:color w:val="000000"/>
          <w:spacing w:val="0"/>
          <w:sz w:val="30"/>
          <w:szCs w:val="30"/>
          <w:shd w:val="clear" w:fill="FCFCFC"/>
          <w:vertAlign w:val="baseline"/>
        </w:rPr>
        <w:t>生成打印报名信息简表。</w:t>
      </w:r>
    </w:p>
    <w:p>
      <w:pPr>
        <w:pStyle w:val="2"/>
        <w:keepNext w:val="0"/>
        <w:keepLines w:val="0"/>
        <w:widowControl/>
        <w:suppressLineNumbers w:val="0"/>
        <w:shd w:val="clear" w:fill="FCFCFC"/>
        <w:spacing w:before="0" w:beforeAutospacing="0" w:after="0" w:afterAutospacing="0" w:line="360" w:lineRule="atLeast"/>
        <w:ind w:left="0" w:right="0" w:firstLine="72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申请人仔细阅读《中南民族大学</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年博士研究生招生简章》，确认符合报考条件后在规定时间内登录学校博士研究生招生报名网址进行报名缴费，如实填写和提交报名信息。</w:t>
      </w:r>
    </w:p>
    <w:p>
      <w:pPr>
        <w:pStyle w:val="2"/>
        <w:keepNext w:val="0"/>
        <w:keepLines w:val="0"/>
        <w:widowControl/>
        <w:suppressLineNumbers w:val="0"/>
        <w:shd w:val="clear" w:fill="FCFCFC"/>
        <w:spacing w:before="0" w:beforeAutospacing="0" w:after="0" w:afterAutospacing="0" w:line="360" w:lineRule="atLeast"/>
        <w:ind w:left="0" w:right="0" w:firstLine="720"/>
        <w:jc w:val="both"/>
        <w:textAlignment w:val="baseline"/>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before="150" w:beforeAutospacing="0" w:after="0" w:afterAutospacing="0" w:line="315" w:lineRule="atLeast"/>
        <w:ind w:left="0" w:right="0" w:firstLine="0"/>
        <w:rPr>
          <w:rFonts w:hint="eastAsia" w:ascii="等线" w:hAnsi="等线" w:eastAsia="等线" w:cs="等线"/>
          <w:i w:val="0"/>
          <w:iCs w:val="0"/>
          <w:caps w:val="0"/>
          <w:color w:val="000000"/>
          <w:spacing w:val="0"/>
          <w:sz w:val="21"/>
          <w:szCs w:val="21"/>
        </w:rPr>
      </w:pPr>
      <w:r>
        <w:rPr>
          <w:rStyle w:val="5"/>
          <w:rFonts w:hint="default" w:ascii="Times New Roman" w:hAnsi="Times New Roman" w:eastAsia="等线" w:cs="Times New Roman"/>
          <w:i w:val="0"/>
          <w:iCs w:val="0"/>
          <w:caps w:val="0"/>
          <w:color w:val="000000"/>
          <w:spacing w:val="0"/>
          <w:sz w:val="30"/>
          <w:szCs w:val="30"/>
          <w:shd w:val="clear" w:fill="FFFFFF"/>
        </w:rPr>
        <w:t>(</w:t>
      </w:r>
      <w:r>
        <w:rPr>
          <w:rStyle w:val="5"/>
          <w:rFonts w:hint="eastAsia" w:ascii="仿宋" w:hAnsi="仿宋" w:eastAsia="仿宋" w:cs="仿宋"/>
          <w:i w:val="0"/>
          <w:iCs w:val="0"/>
          <w:caps w:val="0"/>
          <w:color w:val="000000"/>
          <w:spacing w:val="0"/>
          <w:sz w:val="30"/>
          <w:szCs w:val="30"/>
          <w:shd w:val="clear" w:fill="FFFFFF"/>
        </w:rPr>
        <w:t>二</w:t>
      </w:r>
      <w:r>
        <w:rPr>
          <w:rStyle w:val="5"/>
          <w:rFonts w:hint="default" w:ascii="Times New Roman" w:hAnsi="Times New Roman" w:eastAsia="等线" w:cs="Times New Roman"/>
          <w:i w:val="0"/>
          <w:iCs w:val="0"/>
          <w:caps w:val="0"/>
          <w:color w:val="000000"/>
          <w:spacing w:val="0"/>
          <w:sz w:val="30"/>
          <w:szCs w:val="30"/>
          <w:shd w:val="clear" w:fill="FFFFFF"/>
        </w:rPr>
        <w:t>)  </w:t>
      </w:r>
      <w:r>
        <w:rPr>
          <w:rStyle w:val="5"/>
          <w:rFonts w:hint="eastAsia" w:ascii="仿宋" w:hAnsi="仿宋" w:eastAsia="仿宋" w:cs="仿宋"/>
          <w:i w:val="0"/>
          <w:iCs w:val="0"/>
          <w:caps w:val="0"/>
          <w:color w:val="000000"/>
          <w:spacing w:val="0"/>
          <w:sz w:val="30"/>
          <w:szCs w:val="30"/>
          <w:shd w:val="clear" w:fill="FFFFFF"/>
        </w:rPr>
        <w:t>提交报名申请材料</w:t>
      </w:r>
    </w:p>
    <w:p>
      <w:pPr>
        <w:pStyle w:val="2"/>
        <w:keepNext w:val="0"/>
        <w:keepLines w:val="0"/>
        <w:widowControl/>
        <w:suppressLineNumbers w:val="0"/>
        <w:shd w:val="clear" w:fill="FFFFFF"/>
        <w:spacing w:before="0" w:beforeAutospacing="0" w:after="0" w:afterAutospacing="0" w:line="360" w:lineRule="atLeast"/>
        <w:ind w:left="0" w:right="0" w:firstLine="600"/>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rPr>
        <w:t>符合报考条件的考生须在网上报名时须向我院提交以下申请材料：</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1.</w:t>
      </w:r>
      <w:r>
        <w:rPr>
          <w:rFonts w:hint="eastAsia" w:ascii="仿宋" w:hAnsi="仿宋" w:eastAsia="仿宋" w:cs="仿宋"/>
          <w:i w:val="0"/>
          <w:iCs w:val="0"/>
          <w:caps w:val="0"/>
          <w:color w:val="000000"/>
          <w:spacing w:val="0"/>
          <w:sz w:val="30"/>
          <w:szCs w:val="30"/>
          <w:shd w:val="clear" w:fill="FFFFFF"/>
          <w:vertAlign w:val="baseline"/>
        </w:rPr>
        <w:t>《博士学位研究生网上报名信息简表》（网报成功后通过报名系统下载打印）；</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2.</w:t>
      </w:r>
      <w:r>
        <w:rPr>
          <w:rFonts w:hint="eastAsia" w:ascii="微软雅黑" w:hAnsi="微软雅黑" w:eastAsia="微软雅黑" w:cs="微软雅黑"/>
          <w:i w:val="0"/>
          <w:iCs w:val="0"/>
          <w:caps w:val="0"/>
          <w:color w:val="000000"/>
          <w:spacing w:val="0"/>
          <w:sz w:val="27"/>
          <w:szCs w:val="27"/>
          <w:shd w:val="clear" w:fill="FFFFFF"/>
          <w:vertAlign w:val="baseline"/>
        </w:rPr>
        <w:t> </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申请</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考核</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制：身份证、学位、学历证书的复印件（应届硕士生须提供所在单位学籍证明）；</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硕博连读</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：有效居民身份证和学生证复印件；</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3.</w:t>
      </w:r>
      <w:r>
        <w:rPr>
          <w:rFonts w:hint="eastAsia" w:ascii="微软雅黑" w:hAnsi="微软雅黑" w:eastAsia="微软雅黑" w:cs="微软雅黑"/>
          <w:i w:val="0"/>
          <w:iCs w:val="0"/>
          <w:caps w:val="0"/>
          <w:color w:val="000000"/>
          <w:spacing w:val="0"/>
          <w:sz w:val="27"/>
          <w:szCs w:val="27"/>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符合英语免考条件的</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申请</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考核</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制考生须提交</w:t>
      </w:r>
      <w:r>
        <w:rPr>
          <w:rStyle w:val="5"/>
          <w:rFonts w:hint="eastAsia" w:ascii="仿宋" w:hAnsi="仿宋" w:eastAsia="仿宋" w:cs="仿宋"/>
          <w:i w:val="0"/>
          <w:iCs w:val="0"/>
          <w:caps w:val="0"/>
          <w:color w:val="000000"/>
          <w:spacing w:val="0"/>
          <w:sz w:val="30"/>
          <w:szCs w:val="30"/>
          <w:shd w:val="clear" w:fill="FFFFFF"/>
          <w:vertAlign w:val="baseline"/>
        </w:rPr>
        <w:t>《英语免考申请表》</w:t>
      </w:r>
      <w:r>
        <w:rPr>
          <w:rFonts w:hint="eastAsia" w:ascii="仿宋" w:hAnsi="仿宋" w:eastAsia="仿宋" w:cs="仿宋"/>
          <w:i w:val="0"/>
          <w:iCs w:val="0"/>
          <w:caps w:val="0"/>
          <w:color w:val="000000"/>
          <w:spacing w:val="0"/>
          <w:sz w:val="30"/>
          <w:szCs w:val="30"/>
          <w:shd w:val="clear" w:fill="FFFFFF"/>
          <w:vertAlign w:val="baseline"/>
        </w:rPr>
        <w:t>（附件</w:t>
      </w:r>
      <w:r>
        <w:rPr>
          <w:rFonts w:hint="default" w:ascii="Times New Roman" w:hAnsi="Times New Roman" w:eastAsia="微软雅黑" w:cs="Times New Roman"/>
          <w:i w:val="0"/>
          <w:iCs w:val="0"/>
          <w:caps w:val="0"/>
          <w:color w:val="000000"/>
          <w:spacing w:val="0"/>
          <w:sz w:val="30"/>
          <w:szCs w:val="30"/>
          <w:shd w:val="clear" w:fill="FFFFFF"/>
          <w:vertAlign w:val="baseline"/>
        </w:rPr>
        <w:t>2</w:t>
      </w:r>
      <w:r>
        <w:rPr>
          <w:rFonts w:hint="eastAsia" w:ascii="仿宋" w:hAnsi="仿宋" w:eastAsia="仿宋" w:cs="仿宋"/>
          <w:i w:val="0"/>
          <w:iCs w:val="0"/>
          <w:caps w:val="0"/>
          <w:color w:val="000000"/>
          <w:spacing w:val="0"/>
          <w:sz w:val="30"/>
          <w:szCs w:val="30"/>
          <w:shd w:val="clear" w:fill="FFFFFF"/>
          <w:vertAlign w:val="baseline"/>
        </w:rPr>
        <w:t>），以及各类英语水平或海外留学证明材料；</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4.</w:t>
      </w:r>
      <w:r>
        <w:rPr>
          <w:rFonts w:hint="eastAsia" w:ascii="仿宋" w:hAnsi="仿宋" w:eastAsia="仿宋" w:cs="仿宋"/>
          <w:i w:val="0"/>
          <w:iCs w:val="0"/>
          <w:caps w:val="0"/>
          <w:color w:val="000000"/>
          <w:spacing w:val="0"/>
          <w:sz w:val="30"/>
          <w:szCs w:val="30"/>
          <w:shd w:val="clear" w:fill="FFFFFF"/>
          <w:vertAlign w:val="baseline"/>
        </w:rPr>
        <w:t>本科和硕士阶段的学习成绩单（须授课单位或人事档案管理部门盖章）；</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5.</w:t>
      </w:r>
      <w:r>
        <w:rPr>
          <w:rFonts w:hint="eastAsia" w:ascii="仿宋" w:hAnsi="仿宋" w:eastAsia="仿宋" w:cs="仿宋"/>
          <w:i w:val="0"/>
          <w:iCs w:val="0"/>
          <w:caps w:val="0"/>
          <w:color w:val="000000"/>
          <w:spacing w:val="0"/>
          <w:sz w:val="30"/>
          <w:szCs w:val="30"/>
          <w:shd w:val="clear" w:fill="FFFFFF"/>
          <w:vertAlign w:val="baseline"/>
        </w:rPr>
        <w:t>已有的研究成果（学术论文、专著、科技奖励等）；</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6.</w:t>
      </w:r>
      <w:r>
        <w:rPr>
          <w:rFonts w:hint="eastAsia" w:ascii="仿宋" w:hAnsi="仿宋" w:eastAsia="仿宋" w:cs="仿宋"/>
          <w:i w:val="0"/>
          <w:iCs w:val="0"/>
          <w:caps w:val="0"/>
          <w:color w:val="000000"/>
          <w:spacing w:val="0"/>
          <w:sz w:val="30"/>
          <w:szCs w:val="30"/>
          <w:shd w:val="clear" w:fill="FFFFFF"/>
          <w:vertAlign w:val="baseline"/>
        </w:rPr>
        <w:t>各类获奖证书；</w:t>
      </w:r>
    </w:p>
    <w:p>
      <w:pPr>
        <w:pStyle w:val="2"/>
        <w:keepNext w:val="0"/>
        <w:keepLines w:val="0"/>
        <w:widowControl/>
        <w:suppressLineNumbers w:val="0"/>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7.</w:t>
      </w:r>
      <w:r>
        <w:rPr>
          <w:rFonts w:hint="eastAsia" w:ascii="仿宋" w:hAnsi="仿宋" w:eastAsia="仿宋" w:cs="仿宋"/>
          <w:i w:val="0"/>
          <w:iCs w:val="0"/>
          <w:caps w:val="0"/>
          <w:color w:val="000000"/>
          <w:spacing w:val="0"/>
          <w:sz w:val="30"/>
          <w:szCs w:val="30"/>
          <w:shd w:val="clear" w:fill="FFFFFF"/>
          <w:vertAlign w:val="baseline"/>
        </w:rPr>
        <w:t>攻读博士学位期间的研究计划书（</w:t>
      </w:r>
      <w:r>
        <w:rPr>
          <w:rStyle w:val="5"/>
          <w:rFonts w:hint="eastAsia" w:ascii="仿宋" w:hAnsi="仿宋" w:eastAsia="仿宋" w:cs="仿宋"/>
          <w:i w:val="0"/>
          <w:iCs w:val="0"/>
          <w:caps w:val="0"/>
          <w:color w:val="000000"/>
          <w:spacing w:val="0"/>
          <w:sz w:val="30"/>
          <w:szCs w:val="30"/>
          <w:shd w:val="clear" w:fill="FFFFFF"/>
          <w:vertAlign w:val="baseline"/>
        </w:rPr>
        <w:t>不少于</w:t>
      </w:r>
      <w:r>
        <w:rPr>
          <w:rStyle w:val="5"/>
          <w:rFonts w:hint="default" w:ascii="Times New Roman" w:hAnsi="Times New Roman" w:eastAsia="微软雅黑" w:cs="Times New Roman"/>
          <w:i w:val="0"/>
          <w:iCs w:val="0"/>
          <w:caps w:val="0"/>
          <w:color w:val="000000"/>
          <w:spacing w:val="0"/>
          <w:sz w:val="30"/>
          <w:szCs w:val="30"/>
          <w:shd w:val="clear" w:fill="FFFFFF"/>
          <w:vertAlign w:val="baseline"/>
        </w:rPr>
        <w:t>3000</w:t>
      </w:r>
      <w:r>
        <w:rPr>
          <w:rStyle w:val="5"/>
          <w:rFonts w:hint="eastAsia" w:ascii="仿宋" w:hAnsi="仿宋" w:eastAsia="仿宋" w:cs="仿宋"/>
          <w:i w:val="0"/>
          <w:iCs w:val="0"/>
          <w:caps w:val="0"/>
          <w:color w:val="000000"/>
          <w:spacing w:val="0"/>
          <w:sz w:val="30"/>
          <w:szCs w:val="30"/>
          <w:shd w:val="clear" w:fill="FFFFFF"/>
          <w:vertAlign w:val="baseline"/>
        </w:rPr>
        <w:t>字，内容包括研究选题、研究基础、研究思路、研究创新、研究价值等方面</w:t>
      </w:r>
      <w:r>
        <w:rPr>
          <w:rFonts w:hint="eastAsia" w:ascii="仿宋" w:hAnsi="仿宋" w:eastAsia="仿宋" w:cs="仿宋"/>
          <w:i w:val="0"/>
          <w:iCs w:val="0"/>
          <w:caps w:val="0"/>
          <w:color w:val="000000"/>
          <w:spacing w:val="0"/>
          <w:sz w:val="30"/>
          <w:szCs w:val="30"/>
          <w:shd w:val="clear" w:fill="FFFFFF"/>
          <w:vertAlign w:val="baseline"/>
        </w:rPr>
        <w:t>（见附件</w:t>
      </w:r>
      <w:r>
        <w:rPr>
          <w:rFonts w:hint="default" w:ascii="Times New Roman" w:hAnsi="Times New Roman" w:eastAsia="仿宋" w:cs="Times New Roman"/>
          <w:i w:val="0"/>
          <w:iCs w:val="0"/>
          <w:caps w:val="0"/>
          <w:color w:val="000000"/>
          <w:spacing w:val="0"/>
          <w:sz w:val="30"/>
          <w:szCs w:val="30"/>
          <w:shd w:val="clear" w:fill="FFFFFF"/>
          <w:vertAlign w:val="baseline"/>
        </w:rPr>
        <w:t>3</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8.</w:t>
      </w:r>
      <w:r>
        <w:rPr>
          <w:rFonts w:hint="eastAsia" w:ascii="仿宋" w:hAnsi="仿宋" w:eastAsia="仿宋" w:cs="仿宋"/>
          <w:i w:val="0"/>
          <w:iCs w:val="0"/>
          <w:caps w:val="0"/>
          <w:color w:val="000000"/>
          <w:spacing w:val="0"/>
          <w:sz w:val="30"/>
          <w:szCs w:val="30"/>
          <w:shd w:val="clear" w:fill="FFFFFF"/>
          <w:vertAlign w:val="baseline"/>
        </w:rPr>
        <w:t>两名与报考学科专业相关的教授或相当专业技术职称的专家的书面推荐信（见附件</w:t>
      </w:r>
      <w:r>
        <w:rPr>
          <w:rFonts w:hint="default" w:ascii="Times New Roman" w:hAnsi="Times New Roman" w:eastAsia="仿宋" w:cs="Times New Roman"/>
          <w:i w:val="0"/>
          <w:iCs w:val="0"/>
          <w:caps w:val="0"/>
          <w:color w:val="000000"/>
          <w:spacing w:val="0"/>
          <w:sz w:val="30"/>
          <w:szCs w:val="30"/>
          <w:shd w:val="clear" w:fill="FFFFFF"/>
          <w:vertAlign w:val="baseline"/>
        </w:rPr>
        <w:t>4</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 w:cs="Times New Roman"/>
          <w:i w:val="0"/>
          <w:iCs w:val="0"/>
          <w:caps w:val="0"/>
          <w:color w:val="000000"/>
          <w:spacing w:val="0"/>
          <w:sz w:val="30"/>
          <w:szCs w:val="30"/>
          <w:shd w:val="clear" w:fill="FFFFFF"/>
          <w:vertAlign w:val="baseline"/>
        </w:rPr>
        <w:t>9</w:t>
      </w:r>
      <w:r>
        <w:rPr>
          <w:rFonts w:hint="eastAsia" w:ascii="仿宋" w:hAnsi="仿宋" w:eastAsia="仿宋" w:cs="仿宋"/>
          <w:i w:val="0"/>
          <w:iCs w:val="0"/>
          <w:caps w:val="0"/>
          <w:color w:val="000000"/>
          <w:spacing w:val="0"/>
          <w:sz w:val="30"/>
          <w:szCs w:val="30"/>
          <w:shd w:val="clear" w:fill="FFFFFF"/>
          <w:vertAlign w:val="baseline"/>
        </w:rPr>
        <w:t>．“申请</w:t>
      </w:r>
      <w:r>
        <w:rPr>
          <w:rFonts w:hint="default" w:ascii="Times New Roman" w:hAnsi="Times New Roman" w:eastAsia="仿宋"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考核”制：硕士学位论文（应届硕士毕业生应提交开题报告）；</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10.</w:t>
      </w:r>
      <w:r>
        <w:rPr>
          <w:rFonts w:hint="eastAsia" w:ascii="仿宋" w:hAnsi="仿宋" w:eastAsia="仿宋" w:cs="仿宋"/>
          <w:i w:val="0"/>
          <w:iCs w:val="0"/>
          <w:caps w:val="0"/>
          <w:color w:val="000000"/>
          <w:spacing w:val="0"/>
          <w:sz w:val="30"/>
          <w:szCs w:val="30"/>
          <w:shd w:val="clear" w:fill="FFFFFF"/>
          <w:vertAlign w:val="baseline"/>
        </w:rPr>
        <w:t>思想政治表现审查表（见附件</w:t>
      </w:r>
      <w:r>
        <w:rPr>
          <w:rFonts w:hint="default" w:ascii="Times New Roman" w:hAnsi="Times New Roman" w:eastAsia="仿宋" w:cs="Times New Roman"/>
          <w:i w:val="0"/>
          <w:iCs w:val="0"/>
          <w:caps w:val="0"/>
          <w:color w:val="000000"/>
          <w:spacing w:val="0"/>
          <w:sz w:val="30"/>
          <w:szCs w:val="30"/>
          <w:shd w:val="clear" w:fill="FFFFFF"/>
          <w:vertAlign w:val="baseline"/>
        </w:rPr>
        <w:t>5</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11. “</w:t>
      </w:r>
      <w:r>
        <w:rPr>
          <w:rFonts w:hint="eastAsia" w:ascii="仿宋" w:hAnsi="仿宋" w:eastAsia="仿宋" w:cs="仿宋"/>
          <w:i w:val="0"/>
          <w:iCs w:val="0"/>
          <w:caps w:val="0"/>
          <w:color w:val="000000"/>
          <w:spacing w:val="0"/>
          <w:sz w:val="30"/>
          <w:szCs w:val="30"/>
          <w:shd w:val="clear" w:fill="FFFFFF"/>
          <w:vertAlign w:val="baseline"/>
        </w:rPr>
        <w:t>少数民族高层次骨干人才计划</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考生需另提交生源地教育厅盖章的报考登记表；</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0"/>
          <w:szCs w:val="30"/>
          <w:shd w:val="clear" w:fill="FFFFFF"/>
          <w:vertAlign w:val="baseline"/>
        </w:rPr>
        <w:t>12</w:t>
      </w:r>
      <w:r>
        <w:rPr>
          <w:rStyle w:val="5"/>
          <w:rFonts w:hint="eastAsia" w:ascii="仿宋" w:hAnsi="仿宋" w:eastAsia="仿宋" w:cs="仿宋"/>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如非脱产的在职博士生报考，需提供所在单位同意报考证明。</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所有材料按顺序合成一个</w:t>
      </w:r>
      <w:r>
        <w:rPr>
          <w:rFonts w:hint="default" w:ascii="Times New Roman" w:hAnsi="Times New Roman" w:eastAsia="微软雅黑" w:cs="Times New Roman"/>
          <w:i w:val="0"/>
          <w:iCs w:val="0"/>
          <w:caps w:val="0"/>
          <w:color w:val="000000"/>
          <w:spacing w:val="0"/>
          <w:sz w:val="30"/>
          <w:szCs w:val="30"/>
          <w:shd w:val="clear" w:fill="FFFFFF"/>
          <w:vertAlign w:val="baseline"/>
        </w:rPr>
        <w:t>WORD</w:t>
      </w:r>
      <w:r>
        <w:rPr>
          <w:rFonts w:hint="eastAsia" w:ascii="仿宋" w:hAnsi="仿宋" w:eastAsia="仿宋" w:cs="仿宋"/>
          <w:i w:val="0"/>
          <w:iCs w:val="0"/>
          <w:caps w:val="0"/>
          <w:color w:val="000000"/>
          <w:spacing w:val="0"/>
          <w:sz w:val="30"/>
          <w:szCs w:val="30"/>
          <w:shd w:val="clear" w:fill="FFFFFF"/>
          <w:vertAlign w:val="baseline"/>
        </w:rPr>
        <w:t>或</w:t>
      </w:r>
      <w:r>
        <w:rPr>
          <w:rFonts w:hint="default" w:ascii="Times New Roman" w:hAnsi="Times New Roman" w:eastAsia="微软雅黑" w:cs="Times New Roman"/>
          <w:i w:val="0"/>
          <w:iCs w:val="0"/>
          <w:caps w:val="0"/>
          <w:color w:val="000000"/>
          <w:spacing w:val="0"/>
          <w:sz w:val="30"/>
          <w:szCs w:val="30"/>
          <w:shd w:val="clear" w:fill="FFFFFF"/>
          <w:vertAlign w:val="baseline"/>
        </w:rPr>
        <w:t>PDF</w:t>
      </w:r>
      <w:r>
        <w:rPr>
          <w:rFonts w:hint="eastAsia" w:ascii="仿宋" w:hAnsi="仿宋" w:eastAsia="仿宋" w:cs="仿宋"/>
          <w:i w:val="0"/>
          <w:iCs w:val="0"/>
          <w:caps w:val="0"/>
          <w:color w:val="000000"/>
          <w:spacing w:val="0"/>
          <w:sz w:val="30"/>
          <w:szCs w:val="30"/>
          <w:shd w:val="clear" w:fill="FFFFFF"/>
          <w:vertAlign w:val="baseline"/>
        </w:rPr>
        <w:t>文件，电子版材料文件命名为</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报考学院</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报考导师</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考生姓名</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报名号</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，发送到邮箱</w:t>
      </w:r>
      <w:r>
        <w:rPr>
          <w:rFonts w:hint="default" w:ascii="Times New Roman" w:hAnsi="Times New Roman" w:eastAsia="微软雅黑" w:cs="Times New Roman"/>
          <w:i w:val="0"/>
          <w:iCs w:val="0"/>
          <w:caps w:val="0"/>
          <w:color w:val="000000"/>
          <w:spacing w:val="0"/>
          <w:sz w:val="24"/>
          <w:szCs w:val="24"/>
          <w:shd w:val="clear" w:fill="FFFFFF"/>
          <w:vertAlign w:val="baseline"/>
        </w:rPr>
        <w:t>hcyyjs@scuec.edu.cn</w:t>
      </w:r>
      <w:r>
        <w:rPr>
          <w:rFonts w:hint="eastAsia" w:ascii="仿宋" w:hAnsi="仿宋" w:eastAsia="仿宋" w:cs="仿宋"/>
          <w:i w:val="0"/>
          <w:iCs w:val="0"/>
          <w:caps w:val="0"/>
          <w:color w:val="000000"/>
          <w:spacing w:val="0"/>
          <w:sz w:val="24"/>
          <w:szCs w:val="24"/>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纸质版提交材料邮寄地址：湖北省武汉市洪山区民族大道</w:t>
      </w:r>
      <w:r>
        <w:rPr>
          <w:rFonts w:hint="default" w:ascii="Times New Roman" w:hAnsi="Times New Roman" w:eastAsia="微软雅黑" w:cs="Times New Roman"/>
          <w:i w:val="0"/>
          <w:iCs w:val="0"/>
          <w:caps w:val="0"/>
          <w:color w:val="000000"/>
          <w:spacing w:val="0"/>
          <w:sz w:val="30"/>
          <w:szCs w:val="30"/>
          <w:shd w:val="clear" w:fill="FFFFFF"/>
          <w:vertAlign w:val="baseline"/>
        </w:rPr>
        <w:t>182</w:t>
      </w:r>
      <w:r>
        <w:rPr>
          <w:rFonts w:hint="eastAsia" w:ascii="仿宋" w:hAnsi="仿宋" w:eastAsia="仿宋" w:cs="仿宋"/>
          <w:i w:val="0"/>
          <w:iCs w:val="0"/>
          <w:caps w:val="0"/>
          <w:color w:val="000000"/>
          <w:spacing w:val="0"/>
          <w:sz w:val="30"/>
          <w:szCs w:val="30"/>
          <w:shd w:val="clear" w:fill="FFFFFF"/>
          <w:vertAlign w:val="baseline"/>
        </w:rPr>
        <w:t>号中南民族大学化学与材料科学学院</w:t>
      </w:r>
      <w:r>
        <w:rPr>
          <w:rFonts w:hint="default" w:ascii="Times New Roman" w:hAnsi="Times New Roman" w:eastAsia="仿宋" w:cs="Times New Roman"/>
          <w:i w:val="0"/>
          <w:iCs w:val="0"/>
          <w:caps w:val="0"/>
          <w:color w:val="000000"/>
          <w:spacing w:val="0"/>
          <w:sz w:val="30"/>
          <w:szCs w:val="30"/>
          <w:shd w:val="clear" w:fill="FFFFFF"/>
          <w:vertAlign w:val="baseline"/>
        </w:rPr>
        <w:t>113</w:t>
      </w:r>
      <w:r>
        <w:rPr>
          <w:rFonts w:hint="eastAsia" w:ascii="仿宋" w:hAnsi="仿宋" w:eastAsia="仿宋" w:cs="仿宋"/>
          <w:i w:val="0"/>
          <w:iCs w:val="0"/>
          <w:caps w:val="0"/>
          <w:color w:val="000000"/>
          <w:spacing w:val="0"/>
          <w:sz w:val="30"/>
          <w:szCs w:val="30"/>
          <w:shd w:val="clear" w:fill="FFFFFF"/>
          <w:vertAlign w:val="baseline"/>
        </w:rPr>
        <w:t>办公室杨老师收</w:t>
      </w:r>
      <w:r>
        <w:rPr>
          <w:rFonts w:hint="default" w:ascii="Times New Roman" w:hAnsi="Times New Roman" w:eastAsia="微软雅黑" w:cs="Times New Roman"/>
          <w:i w:val="0"/>
          <w:iCs w:val="0"/>
          <w:caps w:val="0"/>
          <w:color w:val="000000"/>
          <w:spacing w:val="0"/>
          <w:sz w:val="30"/>
          <w:szCs w:val="30"/>
          <w:shd w:val="clear" w:fill="FFFFFF"/>
          <w:vertAlign w:val="baseline"/>
        </w:rPr>
        <w:t> </w:t>
      </w:r>
      <w:r>
        <w:rPr>
          <w:rFonts w:hint="eastAsia" w:ascii="仿宋" w:hAnsi="仿宋" w:eastAsia="仿宋" w:cs="仿宋"/>
          <w:i w:val="0"/>
          <w:iCs w:val="0"/>
          <w:caps w:val="0"/>
          <w:color w:val="000000"/>
          <w:spacing w:val="0"/>
          <w:sz w:val="30"/>
          <w:szCs w:val="30"/>
          <w:shd w:val="clear" w:fill="FFFFFF"/>
          <w:vertAlign w:val="baseline"/>
        </w:rPr>
        <w:t>邮政编码：</w:t>
      </w:r>
      <w:r>
        <w:rPr>
          <w:rFonts w:hint="default" w:ascii="Times New Roman" w:hAnsi="Times New Roman" w:eastAsia="微软雅黑" w:cs="Times New Roman"/>
          <w:i w:val="0"/>
          <w:iCs w:val="0"/>
          <w:caps w:val="0"/>
          <w:color w:val="000000"/>
          <w:spacing w:val="0"/>
          <w:sz w:val="30"/>
          <w:szCs w:val="30"/>
          <w:shd w:val="clear" w:fill="FFFFFF"/>
          <w:vertAlign w:val="baseline"/>
        </w:rPr>
        <w:t>430074 </w:t>
      </w:r>
      <w:r>
        <w:rPr>
          <w:rFonts w:hint="eastAsia" w:ascii="仿宋" w:hAnsi="仿宋" w:eastAsia="仿宋" w:cs="仿宋"/>
          <w:i w:val="0"/>
          <w:iCs w:val="0"/>
          <w:caps w:val="0"/>
          <w:color w:val="000000"/>
          <w:spacing w:val="0"/>
          <w:sz w:val="30"/>
          <w:szCs w:val="30"/>
          <w:shd w:val="clear" w:fill="FFFFFF"/>
          <w:vertAlign w:val="baseline"/>
        </w:rPr>
        <w:t>电话：</w:t>
      </w:r>
      <w:r>
        <w:rPr>
          <w:rFonts w:hint="default" w:ascii="Times New Roman" w:hAnsi="Times New Roman" w:eastAsia="微软雅黑" w:cs="Times New Roman"/>
          <w:i w:val="0"/>
          <w:iCs w:val="0"/>
          <w:caps w:val="0"/>
          <w:color w:val="000000"/>
          <w:spacing w:val="0"/>
          <w:sz w:val="30"/>
          <w:szCs w:val="30"/>
          <w:shd w:val="clear" w:fill="FFFFFF"/>
          <w:vertAlign w:val="baseline"/>
        </w:rPr>
        <w:t>027-67842752</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特别说明：请尽量使用</w:t>
      </w:r>
      <w:r>
        <w:rPr>
          <w:rStyle w:val="5"/>
          <w:rFonts w:hint="eastAsia" w:ascii="仿宋" w:hAnsi="仿宋" w:eastAsia="仿宋" w:cs="仿宋"/>
          <w:i w:val="0"/>
          <w:iCs w:val="0"/>
          <w:caps w:val="0"/>
          <w:color w:val="000000"/>
          <w:spacing w:val="0"/>
          <w:sz w:val="30"/>
          <w:szCs w:val="30"/>
          <w:u w:val="single"/>
          <w:shd w:val="clear" w:fill="FFFFFF"/>
          <w:vertAlign w:val="baseline"/>
        </w:rPr>
        <w:t>顺丰邮寄</w:t>
      </w:r>
      <w:r>
        <w:rPr>
          <w:rFonts w:hint="eastAsia" w:ascii="仿宋" w:hAnsi="仿宋" w:eastAsia="仿宋" w:cs="仿宋"/>
          <w:i w:val="0"/>
          <w:iCs w:val="0"/>
          <w:caps w:val="0"/>
          <w:color w:val="000000"/>
          <w:spacing w:val="0"/>
          <w:sz w:val="30"/>
          <w:szCs w:val="30"/>
          <w:shd w:val="clear" w:fill="FFFFFF"/>
          <w:vertAlign w:val="baseline"/>
        </w:rPr>
        <w:t>！邮寄封面请注明</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Style w:val="5"/>
          <w:rFonts w:hint="default" w:ascii="Times New Roman" w:hAnsi="Times New Roman" w:eastAsia="微软雅黑" w:cs="Times New Roman"/>
          <w:i w:val="0"/>
          <w:iCs w:val="0"/>
          <w:caps w:val="0"/>
          <w:color w:val="000000"/>
          <w:spacing w:val="0"/>
          <w:sz w:val="30"/>
          <w:szCs w:val="30"/>
          <w:u w:val="single"/>
          <w:shd w:val="clear" w:fill="FFFFFF"/>
          <w:vertAlign w:val="baseline"/>
        </w:rPr>
        <w:t>2024 </w:t>
      </w:r>
      <w:r>
        <w:rPr>
          <w:rStyle w:val="5"/>
          <w:rFonts w:hint="eastAsia" w:ascii="仿宋" w:hAnsi="仿宋" w:eastAsia="仿宋" w:cs="仿宋"/>
          <w:i w:val="0"/>
          <w:iCs w:val="0"/>
          <w:caps w:val="0"/>
          <w:color w:val="000000"/>
          <w:spacing w:val="0"/>
          <w:sz w:val="30"/>
          <w:szCs w:val="30"/>
          <w:u w:val="single"/>
          <w:shd w:val="clear" w:fill="FFFFFF"/>
          <w:vertAlign w:val="baseline"/>
        </w:rPr>
        <w:t>年博士报名材料</w:t>
      </w:r>
      <w:r>
        <w:rPr>
          <w:rStyle w:val="5"/>
          <w:rFonts w:hint="default" w:ascii="Times New Roman" w:hAnsi="Times New Roman" w:eastAsia="微软雅黑" w:cs="Times New Roman"/>
          <w:i w:val="0"/>
          <w:iCs w:val="0"/>
          <w:caps w:val="0"/>
          <w:color w:val="000000"/>
          <w:spacing w:val="0"/>
          <w:sz w:val="30"/>
          <w:szCs w:val="30"/>
          <w:u w:val="single"/>
          <w:shd w:val="clear" w:fill="FFFFFF"/>
          <w:vertAlign w:val="baseline"/>
        </w:rPr>
        <w:t>+</w:t>
      </w:r>
      <w:r>
        <w:rPr>
          <w:rStyle w:val="5"/>
          <w:rFonts w:hint="eastAsia" w:ascii="仿宋" w:hAnsi="仿宋" w:eastAsia="仿宋" w:cs="仿宋"/>
          <w:i w:val="0"/>
          <w:iCs w:val="0"/>
          <w:caps w:val="0"/>
          <w:color w:val="000000"/>
          <w:spacing w:val="0"/>
          <w:sz w:val="30"/>
          <w:szCs w:val="30"/>
          <w:u w:val="single"/>
          <w:shd w:val="clear" w:fill="FFFFFF"/>
          <w:vertAlign w:val="baseline"/>
        </w:rPr>
        <w:t>姓名</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。接收考生报名申请材料截止时间是</w:t>
      </w:r>
      <w:r>
        <w:rPr>
          <w:rStyle w:val="5"/>
          <w:rFonts w:hint="default" w:ascii="Times New Roman" w:hAnsi="Times New Roman" w:eastAsia="微软雅黑" w:cs="Times New Roman"/>
          <w:i w:val="0"/>
          <w:iCs w:val="0"/>
          <w:caps w:val="0"/>
          <w:color w:val="000000"/>
          <w:spacing w:val="0"/>
          <w:sz w:val="30"/>
          <w:szCs w:val="30"/>
          <w:u w:val="single"/>
          <w:shd w:val="clear" w:fill="FFFFFF"/>
          <w:vertAlign w:val="baseline"/>
        </w:rPr>
        <w:t>2024</w:t>
      </w:r>
      <w:r>
        <w:rPr>
          <w:rStyle w:val="5"/>
          <w:rFonts w:hint="eastAsia" w:ascii="仿宋" w:hAnsi="仿宋" w:eastAsia="仿宋" w:cs="仿宋"/>
          <w:i w:val="0"/>
          <w:iCs w:val="0"/>
          <w:caps w:val="0"/>
          <w:color w:val="000000"/>
          <w:spacing w:val="0"/>
          <w:sz w:val="30"/>
          <w:szCs w:val="30"/>
          <w:u w:val="single"/>
          <w:shd w:val="clear" w:fill="FFFFFF"/>
          <w:vertAlign w:val="baseline"/>
        </w:rPr>
        <w:t>年</w:t>
      </w:r>
      <w:r>
        <w:rPr>
          <w:rStyle w:val="5"/>
          <w:rFonts w:hint="default" w:ascii="Times New Roman" w:hAnsi="Times New Roman" w:eastAsia="微软雅黑" w:cs="Times New Roman"/>
          <w:i w:val="0"/>
          <w:iCs w:val="0"/>
          <w:caps w:val="0"/>
          <w:color w:val="000000"/>
          <w:spacing w:val="0"/>
          <w:sz w:val="30"/>
          <w:szCs w:val="30"/>
          <w:u w:val="single"/>
          <w:shd w:val="clear" w:fill="FFFFFF"/>
          <w:vertAlign w:val="baseline"/>
        </w:rPr>
        <w:t>3</w:t>
      </w:r>
      <w:r>
        <w:rPr>
          <w:rStyle w:val="5"/>
          <w:rFonts w:hint="eastAsia" w:ascii="仿宋" w:hAnsi="仿宋" w:eastAsia="仿宋" w:cs="仿宋"/>
          <w:i w:val="0"/>
          <w:iCs w:val="0"/>
          <w:caps w:val="0"/>
          <w:color w:val="000000"/>
          <w:spacing w:val="0"/>
          <w:sz w:val="30"/>
          <w:szCs w:val="30"/>
          <w:u w:val="single"/>
          <w:shd w:val="clear" w:fill="FFFFFF"/>
          <w:vertAlign w:val="baseline"/>
        </w:rPr>
        <w:t>月</w:t>
      </w:r>
      <w:r>
        <w:rPr>
          <w:rStyle w:val="5"/>
          <w:rFonts w:hint="default" w:ascii="Times New Roman" w:hAnsi="Times New Roman" w:eastAsia="微软雅黑" w:cs="Times New Roman"/>
          <w:i w:val="0"/>
          <w:iCs w:val="0"/>
          <w:caps w:val="0"/>
          <w:color w:val="000000"/>
          <w:spacing w:val="0"/>
          <w:sz w:val="30"/>
          <w:szCs w:val="30"/>
          <w:u w:val="single"/>
          <w:shd w:val="clear" w:fill="FFFFFF"/>
          <w:vertAlign w:val="baseline"/>
        </w:rPr>
        <w:t>7</w:t>
      </w:r>
      <w:r>
        <w:rPr>
          <w:rStyle w:val="5"/>
          <w:rFonts w:hint="eastAsia" w:ascii="仿宋" w:hAnsi="仿宋" w:eastAsia="仿宋" w:cs="仿宋"/>
          <w:i w:val="0"/>
          <w:iCs w:val="0"/>
          <w:caps w:val="0"/>
          <w:color w:val="000000"/>
          <w:spacing w:val="0"/>
          <w:sz w:val="30"/>
          <w:szCs w:val="30"/>
          <w:u w:val="single"/>
          <w:shd w:val="clear" w:fill="FFFFFF"/>
          <w:vertAlign w:val="baseline"/>
        </w:rPr>
        <w:t>日</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before="150" w:beforeAutospacing="0" w:after="0" w:afterAutospacing="0" w:line="315" w:lineRule="atLeast"/>
        <w:ind w:left="0" w:right="0" w:firstLine="0"/>
        <w:rPr>
          <w:rFonts w:hint="eastAsia" w:ascii="等线" w:hAnsi="等线" w:eastAsia="等线" w:cs="等线"/>
          <w:i w:val="0"/>
          <w:iCs w:val="0"/>
          <w:caps w:val="0"/>
          <w:color w:val="000000"/>
          <w:spacing w:val="0"/>
          <w:sz w:val="21"/>
          <w:szCs w:val="21"/>
        </w:rPr>
      </w:pPr>
      <w:r>
        <w:rPr>
          <w:rStyle w:val="5"/>
          <w:rFonts w:hint="eastAsia" w:ascii="仿宋" w:hAnsi="仿宋" w:eastAsia="仿宋" w:cs="仿宋"/>
          <w:i w:val="0"/>
          <w:iCs w:val="0"/>
          <w:caps w:val="0"/>
          <w:color w:val="000000"/>
          <w:spacing w:val="0"/>
          <w:sz w:val="30"/>
          <w:szCs w:val="30"/>
          <w:shd w:val="clear" w:fill="FFFFFF"/>
        </w:rPr>
        <w:t>（三）英语统一考试</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经学院审核后，未到达英语免考要求的考生，须参加我校统一组织的英语考试。考试时间暂定</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w:t>
      </w:r>
      <w:r>
        <w:rPr>
          <w:rFonts w:hint="default" w:ascii="Times New Roman" w:hAnsi="Times New Roman" w:eastAsia="微软雅黑" w:cs="Times New Roman"/>
          <w:i w:val="0"/>
          <w:iCs w:val="0"/>
          <w:caps w:val="0"/>
          <w:color w:val="000000"/>
          <w:spacing w:val="0"/>
          <w:sz w:val="30"/>
          <w:szCs w:val="30"/>
          <w:shd w:val="clear" w:fill="FFFFFF"/>
          <w:vertAlign w:val="baseline"/>
        </w:rPr>
        <w:t>4</w:t>
      </w:r>
      <w:r>
        <w:rPr>
          <w:rFonts w:hint="eastAsia" w:ascii="仿宋" w:hAnsi="仿宋" w:eastAsia="仿宋" w:cs="仿宋"/>
          <w:i w:val="0"/>
          <w:iCs w:val="0"/>
          <w:caps w:val="0"/>
          <w:color w:val="000000"/>
          <w:spacing w:val="0"/>
          <w:sz w:val="30"/>
          <w:szCs w:val="30"/>
          <w:shd w:val="clear" w:fill="FFFFFF"/>
          <w:vertAlign w:val="baseline"/>
        </w:rPr>
        <w:t>月</w:t>
      </w:r>
      <w:r>
        <w:rPr>
          <w:rFonts w:hint="default" w:ascii="Times New Roman" w:hAnsi="Times New Roman" w:eastAsia="微软雅黑" w:cs="Times New Roman"/>
          <w:i w:val="0"/>
          <w:iCs w:val="0"/>
          <w:caps w:val="0"/>
          <w:color w:val="000000"/>
          <w:spacing w:val="0"/>
          <w:sz w:val="30"/>
          <w:szCs w:val="30"/>
          <w:shd w:val="clear" w:fill="FFFFFF"/>
          <w:vertAlign w:val="baseline"/>
        </w:rPr>
        <w:t>7</w:t>
      </w:r>
      <w:r>
        <w:rPr>
          <w:rFonts w:hint="eastAsia" w:ascii="仿宋" w:hAnsi="仿宋" w:eastAsia="仿宋" w:cs="仿宋"/>
          <w:i w:val="0"/>
          <w:iCs w:val="0"/>
          <w:caps w:val="0"/>
          <w:color w:val="000000"/>
          <w:spacing w:val="0"/>
          <w:sz w:val="30"/>
          <w:szCs w:val="30"/>
          <w:shd w:val="clear" w:fill="FFFFFF"/>
          <w:vertAlign w:val="baseline"/>
        </w:rPr>
        <w:t>日上午，具体考试安排另行提前通知。</w:t>
      </w:r>
    </w:p>
    <w:p>
      <w:pPr>
        <w:pStyle w:val="2"/>
        <w:keepNext w:val="0"/>
        <w:keepLines w:val="0"/>
        <w:widowControl/>
        <w:suppressLineNumbers w:val="0"/>
        <w:shd w:val="clear" w:fill="FFFFFF"/>
        <w:spacing w:before="150" w:beforeAutospacing="0" w:after="0" w:afterAutospacing="0" w:line="315" w:lineRule="atLeast"/>
        <w:ind w:left="0" w:right="0" w:firstLine="0"/>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FFFFF"/>
        <w:spacing w:before="150" w:beforeAutospacing="0" w:after="0" w:afterAutospacing="0" w:line="315" w:lineRule="atLeast"/>
        <w:ind w:left="0" w:right="0" w:firstLine="0"/>
        <w:rPr>
          <w:rFonts w:hint="eastAsia" w:ascii="等线" w:hAnsi="等线" w:eastAsia="等线" w:cs="等线"/>
          <w:i w:val="0"/>
          <w:iCs w:val="0"/>
          <w:caps w:val="0"/>
          <w:color w:val="000000"/>
          <w:spacing w:val="0"/>
          <w:sz w:val="21"/>
          <w:szCs w:val="21"/>
        </w:rPr>
      </w:pPr>
      <w:r>
        <w:rPr>
          <w:rStyle w:val="5"/>
          <w:rFonts w:hint="eastAsia" w:ascii="仿宋" w:hAnsi="仿宋" w:eastAsia="仿宋" w:cs="仿宋"/>
          <w:i w:val="0"/>
          <w:iCs w:val="0"/>
          <w:caps w:val="0"/>
          <w:color w:val="000000"/>
          <w:spacing w:val="0"/>
          <w:sz w:val="30"/>
          <w:szCs w:val="30"/>
          <w:shd w:val="clear" w:fill="FFFFFF"/>
        </w:rPr>
        <w:t>（四）资格审核及材料评议</w:t>
      </w:r>
    </w:p>
    <w:p>
      <w:r>
        <w:drawing>
          <wp:inline distT="0" distB="0" distL="114300" distR="114300">
            <wp:extent cx="5265420" cy="1757045"/>
            <wp:effectExtent l="0" t="0" r="11430"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stretch>
                      <a:fillRect/>
                    </a:stretch>
                  </pic:blipFill>
                  <pic:spPr>
                    <a:xfrm>
                      <a:off x="0" y="0"/>
                      <a:ext cx="5265420" cy="1757045"/>
                    </a:xfrm>
                    <a:prstGeom prst="rect">
                      <a:avLst/>
                    </a:prstGeom>
                    <a:noFill/>
                    <a:ln>
                      <a:noFill/>
                    </a:ln>
                  </pic:spPr>
                </pic:pic>
              </a:graphicData>
            </a:graphic>
          </wp:inline>
        </w:drawing>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ascii="微软雅黑" w:hAnsi="微软雅黑" w:eastAsia="微软雅黑" w:cs="微软雅黑"/>
          <w:i w:val="0"/>
          <w:iCs w:val="0"/>
          <w:caps w:val="0"/>
          <w:color w:val="000000"/>
          <w:spacing w:val="0"/>
          <w:sz w:val="27"/>
          <w:szCs w:val="27"/>
        </w:rPr>
      </w:pPr>
      <w:r>
        <w:rPr>
          <w:rFonts w:ascii="仿宋" w:hAnsi="仿宋" w:eastAsia="仿宋" w:cs="仿宋"/>
          <w:i w:val="0"/>
          <w:iCs w:val="0"/>
          <w:caps w:val="0"/>
          <w:color w:val="000000"/>
          <w:spacing w:val="0"/>
          <w:sz w:val="30"/>
          <w:szCs w:val="30"/>
          <w:shd w:val="clear" w:fill="FFFFFF"/>
          <w:vertAlign w:val="baseline"/>
        </w:rPr>
        <w:t>考生申请材料总评成绩由两部分构成：一是拟招生的博士生导师对考生提交的科研成果、拟开展研究计划、学术背景等材料进行独立评分，占总评成绩的</w:t>
      </w:r>
      <w:r>
        <w:rPr>
          <w:rFonts w:ascii="Times New Roman" w:hAnsi="Times New Roman" w:eastAsia="微软雅黑" w:cs="Times New Roman"/>
          <w:i w:val="0"/>
          <w:iCs w:val="0"/>
          <w:caps w:val="0"/>
          <w:color w:val="000000"/>
          <w:spacing w:val="0"/>
          <w:sz w:val="30"/>
          <w:szCs w:val="30"/>
          <w:shd w:val="clear" w:fill="FFFFFF"/>
          <w:vertAlign w:val="baseline"/>
        </w:rPr>
        <w:t>40%</w:t>
      </w:r>
      <w:r>
        <w:rPr>
          <w:rFonts w:hint="eastAsia" w:ascii="仿宋" w:hAnsi="仿宋" w:eastAsia="仿宋" w:cs="仿宋"/>
          <w:i w:val="0"/>
          <w:iCs w:val="0"/>
          <w:caps w:val="0"/>
          <w:color w:val="000000"/>
          <w:spacing w:val="0"/>
          <w:sz w:val="30"/>
          <w:szCs w:val="30"/>
          <w:shd w:val="clear" w:fill="FFFFFF"/>
          <w:vertAlign w:val="baseline"/>
        </w:rPr>
        <w:t>；一是申请材料审核小组评定成绩，占总评成绩的</w:t>
      </w:r>
      <w:r>
        <w:rPr>
          <w:rFonts w:hint="default" w:ascii="Times New Roman" w:hAnsi="Times New Roman" w:eastAsia="微软雅黑" w:cs="Times New Roman"/>
          <w:i w:val="0"/>
          <w:iCs w:val="0"/>
          <w:caps w:val="0"/>
          <w:color w:val="000000"/>
          <w:spacing w:val="0"/>
          <w:sz w:val="30"/>
          <w:szCs w:val="30"/>
          <w:shd w:val="clear" w:fill="FFFFFF"/>
          <w:vertAlign w:val="baseline"/>
        </w:rPr>
        <w:t>60%</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资格审查将按招生专业计划</w:t>
      </w:r>
      <w:r>
        <w:rPr>
          <w:rFonts w:hint="default" w:ascii="Times New Roman" w:hAnsi="Times New Roman" w:eastAsia="微软雅黑" w:cs="Times New Roman"/>
          <w:i w:val="0"/>
          <w:iCs w:val="0"/>
          <w:caps w:val="0"/>
          <w:color w:val="000000"/>
          <w:spacing w:val="0"/>
          <w:sz w:val="30"/>
          <w:szCs w:val="30"/>
          <w:shd w:val="clear" w:fill="FFFFFF"/>
          <w:vertAlign w:val="baseline"/>
        </w:rPr>
        <w:t>1:4</w:t>
      </w:r>
      <w:r>
        <w:rPr>
          <w:rFonts w:hint="eastAsia" w:ascii="仿宋" w:hAnsi="仿宋" w:eastAsia="仿宋" w:cs="仿宋"/>
          <w:i w:val="0"/>
          <w:iCs w:val="0"/>
          <w:caps w:val="0"/>
          <w:color w:val="000000"/>
          <w:spacing w:val="0"/>
          <w:sz w:val="30"/>
          <w:szCs w:val="30"/>
          <w:shd w:val="clear" w:fill="FFFFFF"/>
          <w:vertAlign w:val="baseline"/>
        </w:rPr>
        <w:t>的比例，确定参加综合考核的考生名单（人数不足时，则按照实际情况确定考生名单），并于</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w:t>
      </w:r>
      <w:r>
        <w:rPr>
          <w:rFonts w:hint="default" w:ascii="Times New Roman" w:hAnsi="Times New Roman" w:eastAsia="微软雅黑" w:cs="Times New Roman"/>
          <w:i w:val="0"/>
          <w:iCs w:val="0"/>
          <w:caps w:val="0"/>
          <w:color w:val="000000"/>
          <w:spacing w:val="0"/>
          <w:sz w:val="30"/>
          <w:szCs w:val="30"/>
          <w:shd w:val="clear" w:fill="FFFFFF"/>
          <w:vertAlign w:val="baseline"/>
        </w:rPr>
        <w:t>4</w:t>
      </w:r>
      <w:r>
        <w:rPr>
          <w:rFonts w:hint="eastAsia" w:ascii="仿宋" w:hAnsi="仿宋" w:eastAsia="仿宋" w:cs="仿宋"/>
          <w:i w:val="0"/>
          <w:iCs w:val="0"/>
          <w:caps w:val="0"/>
          <w:color w:val="000000"/>
          <w:spacing w:val="0"/>
          <w:sz w:val="30"/>
          <w:szCs w:val="30"/>
          <w:shd w:val="clear" w:fill="FFFFFF"/>
          <w:vertAlign w:val="baseline"/>
        </w:rPr>
        <w:t>月</w:t>
      </w:r>
      <w:r>
        <w:rPr>
          <w:rFonts w:hint="default" w:ascii="Times New Roman" w:hAnsi="Times New Roman" w:eastAsia="微软雅黑" w:cs="Times New Roman"/>
          <w:i w:val="0"/>
          <w:iCs w:val="0"/>
          <w:caps w:val="0"/>
          <w:color w:val="000000"/>
          <w:spacing w:val="0"/>
          <w:sz w:val="30"/>
          <w:szCs w:val="30"/>
          <w:shd w:val="clear" w:fill="FFFFFF"/>
          <w:vertAlign w:val="baseline"/>
        </w:rPr>
        <w:t>25</w:t>
      </w:r>
      <w:r>
        <w:rPr>
          <w:rFonts w:hint="eastAsia" w:ascii="仿宋" w:hAnsi="仿宋" w:eastAsia="仿宋" w:cs="仿宋"/>
          <w:i w:val="0"/>
          <w:iCs w:val="0"/>
          <w:caps w:val="0"/>
          <w:color w:val="000000"/>
          <w:spacing w:val="0"/>
          <w:sz w:val="30"/>
          <w:szCs w:val="30"/>
          <w:shd w:val="clear" w:fill="FFFFFF"/>
          <w:vertAlign w:val="baseline"/>
        </w:rPr>
        <w:t>日前在化学与材料科学学院网站上公布。</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before="150" w:beforeAutospacing="0" w:after="0" w:afterAutospacing="0" w:line="315" w:lineRule="atLeast"/>
        <w:ind w:left="0" w:right="0" w:firstLine="0"/>
        <w:rPr>
          <w:rFonts w:ascii="等线" w:hAnsi="等线" w:eastAsia="等线" w:cs="等线"/>
          <w:i w:val="0"/>
          <w:iCs w:val="0"/>
          <w:caps w:val="0"/>
          <w:color w:val="000000"/>
          <w:spacing w:val="0"/>
          <w:sz w:val="21"/>
          <w:szCs w:val="21"/>
        </w:rPr>
      </w:pPr>
      <w:r>
        <w:rPr>
          <w:rStyle w:val="5"/>
          <w:rFonts w:hint="eastAsia" w:ascii="仿宋" w:hAnsi="仿宋" w:eastAsia="仿宋" w:cs="仿宋"/>
          <w:i w:val="0"/>
          <w:iCs w:val="0"/>
          <w:caps w:val="0"/>
          <w:color w:val="000000"/>
          <w:spacing w:val="0"/>
          <w:sz w:val="30"/>
          <w:szCs w:val="30"/>
          <w:shd w:val="clear" w:fill="FFFFFF"/>
        </w:rPr>
        <w:t>（五）综合考核</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0"/>
          <w:szCs w:val="30"/>
          <w:shd w:val="clear" w:fill="FFFFFF"/>
          <w:vertAlign w:val="baseline"/>
        </w:rPr>
        <w:t>1. </w:t>
      </w:r>
      <w:r>
        <w:rPr>
          <w:rStyle w:val="5"/>
          <w:rFonts w:hint="eastAsia" w:ascii="仿宋" w:hAnsi="仿宋" w:eastAsia="仿宋" w:cs="仿宋"/>
          <w:i w:val="0"/>
          <w:iCs w:val="0"/>
          <w:caps w:val="0"/>
          <w:color w:val="000000"/>
          <w:spacing w:val="0"/>
          <w:sz w:val="30"/>
          <w:szCs w:val="30"/>
          <w:shd w:val="clear" w:fill="FFFFFF"/>
          <w:vertAlign w:val="baseline"/>
        </w:rPr>
        <w:t>资格复审</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学院在综合考核前对申请者资格进行复审，考生需提供博士学位研究生网上报名信息简表、身份证原件、毕业证和学位证书原件（留学生提供教育部留学服务中心出具的学位认证报告原件、应届生提供研究生证原件），外语水平证书原件和思想政治表现审查表。凡未进行资格复审或复审未通过者不能进入综合考核。学院审核后，纸质材料和证书复印件留存备查。</w:t>
      </w:r>
    </w:p>
    <w:p>
      <w:pPr>
        <w:pStyle w:val="2"/>
        <w:keepNext w:val="0"/>
        <w:keepLines w:val="0"/>
        <w:widowControl/>
        <w:suppressLineNumbers w:val="0"/>
        <w:shd w:val="clear" w:fill="FFFFFF"/>
        <w:spacing w:before="0" w:beforeAutospacing="0" w:after="0" w:afterAutospacing="0" w:line="360" w:lineRule="atLeast"/>
        <w:ind w:left="0" w:right="0" w:firstLine="600"/>
        <w:textAlignment w:val="baseline"/>
        <w:rPr>
          <w:rFonts w:hint="eastAsia" w:ascii="微软雅黑" w:hAnsi="微软雅黑" w:eastAsia="微软雅黑" w:cs="微软雅黑"/>
          <w:i w:val="0"/>
          <w:iCs w:val="0"/>
          <w:caps w:val="0"/>
          <w:color w:val="000000"/>
          <w:spacing w:val="0"/>
          <w:sz w:val="27"/>
          <w:szCs w:val="27"/>
        </w:rPr>
      </w:pPr>
      <w:r>
        <w:rPr>
          <w:rStyle w:val="5"/>
          <w:rFonts w:hint="eastAsia" w:ascii="仿宋" w:hAnsi="仿宋" w:eastAsia="仿宋" w:cs="仿宋"/>
          <w:i w:val="0"/>
          <w:iCs w:val="0"/>
          <w:caps w:val="0"/>
          <w:color w:val="000000"/>
          <w:spacing w:val="0"/>
          <w:sz w:val="30"/>
          <w:szCs w:val="30"/>
          <w:shd w:val="clear" w:fill="FFFFFF"/>
          <w:vertAlign w:val="baseline"/>
        </w:rPr>
        <w:t>考生须在规定时间内完成报到并参加考核。未按时报到，或联系不上，或联系后仍未按时参加的，视为自动放弃考核资格。</w:t>
      </w:r>
    </w:p>
    <w:p>
      <w:pPr>
        <w:pStyle w:val="2"/>
        <w:keepNext w:val="0"/>
        <w:keepLines w:val="0"/>
        <w:widowControl/>
        <w:suppressLineNumbers w:val="0"/>
        <w:shd w:val="clear" w:fill="FFFFFF"/>
        <w:spacing w:before="0" w:beforeAutospacing="0" w:after="0" w:afterAutospacing="0" w:line="36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0"/>
          <w:szCs w:val="30"/>
          <w:shd w:val="clear" w:fill="FFFFFF"/>
          <w:vertAlign w:val="baseline"/>
        </w:rPr>
        <w:t>2. </w:t>
      </w:r>
      <w:r>
        <w:rPr>
          <w:rStyle w:val="5"/>
          <w:rFonts w:hint="eastAsia" w:ascii="仿宋" w:hAnsi="仿宋" w:eastAsia="仿宋" w:cs="仿宋"/>
          <w:i w:val="0"/>
          <w:iCs w:val="0"/>
          <w:caps w:val="0"/>
          <w:color w:val="000000"/>
          <w:spacing w:val="0"/>
          <w:sz w:val="30"/>
          <w:szCs w:val="30"/>
          <w:shd w:val="clear" w:fill="FFFFFF"/>
          <w:vertAlign w:val="baseline"/>
        </w:rPr>
        <w:t>综合考核方式及内容</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综合考核包含笔试、面试和思想政治素质考核等三部分，以百分制计分，按权重计算综合考核总成绩。</w:t>
      </w:r>
    </w:p>
    <w:p>
      <w:pPr>
        <w:pStyle w:val="2"/>
        <w:keepNext w:val="0"/>
        <w:keepLines w:val="0"/>
        <w:widowControl/>
        <w:suppressLineNumbers w:val="0"/>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w:t>
      </w:r>
      <w:r>
        <w:rPr>
          <w:rFonts w:hint="default" w:ascii="Times New Roman" w:hAnsi="Times New Roman" w:eastAsia="微软雅黑" w:cs="Times New Roman"/>
          <w:i w:val="0"/>
          <w:iCs w:val="0"/>
          <w:caps w:val="0"/>
          <w:color w:val="000000"/>
          <w:spacing w:val="0"/>
          <w:sz w:val="30"/>
          <w:szCs w:val="30"/>
          <w:shd w:val="clear" w:fill="FFFFFF"/>
          <w:vertAlign w:val="baseline"/>
        </w:rPr>
        <w:t>1</w:t>
      </w:r>
      <w:r>
        <w:rPr>
          <w:rFonts w:hint="eastAsia" w:ascii="仿宋" w:hAnsi="仿宋" w:eastAsia="仿宋" w:cs="仿宋"/>
          <w:i w:val="0"/>
          <w:iCs w:val="0"/>
          <w:caps w:val="0"/>
          <w:color w:val="000000"/>
          <w:spacing w:val="0"/>
          <w:sz w:val="30"/>
          <w:szCs w:val="30"/>
          <w:shd w:val="clear" w:fill="FFFFFF"/>
          <w:vertAlign w:val="baseline"/>
        </w:rPr>
        <w:t>）笔试：化学基础理论测试（占比</w:t>
      </w:r>
      <w:r>
        <w:rPr>
          <w:rFonts w:hint="default" w:ascii="Times New Roman" w:hAnsi="Times New Roman" w:eastAsia="仿宋" w:cs="Times New Roman"/>
          <w:i w:val="0"/>
          <w:iCs w:val="0"/>
          <w:caps w:val="0"/>
          <w:color w:val="000000"/>
          <w:spacing w:val="0"/>
          <w:sz w:val="30"/>
          <w:szCs w:val="30"/>
          <w:shd w:val="clear" w:fill="FFFFFF"/>
          <w:vertAlign w:val="baseline"/>
        </w:rPr>
        <w:t>3</w:t>
      </w:r>
      <w:r>
        <w:rPr>
          <w:rFonts w:hint="default" w:ascii="Times New Roman" w:hAnsi="Times New Roman" w:eastAsia="微软雅黑" w:cs="Times New Roman"/>
          <w:i w:val="0"/>
          <w:iCs w:val="0"/>
          <w:caps w:val="0"/>
          <w:color w:val="000000"/>
          <w:spacing w:val="0"/>
          <w:sz w:val="30"/>
          <w:szCs w:val="30"/>
          <w:shd w:val="clear" w:fill="FFFFFF"/>
          <w:vertAlign w:val="baseline"/>
        </w:rPr>
        <w:t>0%</w:t>
      </w:r>
      <w:r>
        <w:rPr>
          <w:rFonts w:hint="eastAsia" w:ascii="仿宋" w:hAnsi="仿宋" w:eastAsia="仿宋" w:cs="仿宋"/>
          <w:i w:val="0"/>
          <w:iCs w:val="0"/>
          <w:caps w:val="0"/>
          <w:color w:val="000000"/>
          <w:spacing w:val="0"/>
          <w:sz w:val="30"/>
          <w:szCs w:val="30"/>
          <w:shd w:val="clear" w:fill="FFFFFF"/>
          <w:vertAlign w:val="baseline"/>
        </w:rPr>
        <w:t>），主要考察考生的化学学科专业基础知识与分析问题的能力。考试时间</w:t>
      </w:r>
      <w:r>
        <w:rPr>
          <w:rFonts w:hint="default" w:ascii="Times New Roman" w:hAnsi="Times New Roman" w:eastAsia="微软雅黑" w:cs="Times New Roman"/>
          <w:i w:val="0"/>
          <w:iCs w:val="0"/>
          <w:caps w:val="0"/>
          <w:color w:val="000000"/>
          <w:spacing w:val="0"/>
          <w:sz w:val="30"/>
          <w:szCs w:val="30"/>
          <w:shd w:val="clear" w:fill="FFFFFF"/>
          <w:vertAlign w:val="baseline"/>
        </w:rPr>
        <w:t>3</w:t>
      </w:r>
      <w:r>
        <w:rPr>
          <w:rFonts w:hint="eastAsia" w:ascii="仿宋" w:hAnsi="仿宋" w:eastAsia="仿宋" w:cs="仿宋"/>
          <w:i w:val="0"/>
          <w:iCs w:val="0"/>
          <w:caps w:val="0"/>
          <w:color w:val="000000"/>
          <w:spacing w:val="0"/>
          <w:sz w:val="30"/>
          <w:szCs w:val="30"/>
          <w:shd w:val="clear" w:fill="FFFFFF"/>
          <w:vertAlign w:val="baseline"/>
        </w:rPr>
        <w:t>个小时，以百分制计，笔试成绩低于</w:t>
      </w:r>
      <w:r>
        <w:rPr>
          <w:rFonts w:hint="default" w:ascii="Times New Roman" w:hAnsi="Times New Roman" w:eastAsia="微软雅黑" w:cs="Times New Roman"/>
          <w:i w:val="0"/>
          <w:iCs w:val="0"/>
          <w:caps w:val="0"/>
          <w:color w:val="000000"/>
          <w:spacing w:val="0"/>
          <w:sz w:val="30"/>
          <w:szCs w:val="30"/>
          <w:shd w:val="clear" w:fill="FFFFFF"/>
          <w:vertAlign w:val="baseline"/>
        </w:rPr>
        <w:t>60</w:t>
      </w:r>
      <w:r>
        <w:rPr>
          <w:rFonts w:hint="eastAsia" w:ascii="仿宋" w:hAnsi="仿宋" w:eastAsia="仿宋" w:cs="仿宋"/>
          <w:i w:val="0"/>
          <w:iCs w:val="0"/>
          <w:caps w:val="0"/>
          <w:color w:val="000000"/>
          <w:spacing w:val="0"/>
          <w:sz w:val="30"/>
          <w:szCs w:val="30"/>
          <w:shd w:val="clear" w:fill="FFFFFF"/>
          <w:vertAlign w:val="baseline"/>
        </w:rPr>
        <w:t>分不予录取。</w:t>
      </w:r>
    </w:p>
    <w:p>
      <w:pPr>
        <w:pStyle w:val="2"/>
        <w:keepNext w:val="0"/>
        <w:keepLines w:val="0"/>
        <w:widowControl/>
        <w:suppressLineNumbers w:val="0"/>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w:t>
      </w:r>
      <w:r>
        <w:rPr>
          <w:rFonts w:hint="default" w:ascii="Times New Roman" w:hAnsi="Times New Roman" w:eastAsia="微软雅黑" w:cs="Times New Roman"/>
          <w:i w:val="0"/>
          <w:iCs w:val="0"/>
          <w:caps w:val="0"/>
          <w:color w:val="000000"/>
          <w:spacing w:val="0"/>
          <w:sz w:val="30"/>
          <w:szCs w:val="30"/>
          <w:shd w:val="clear" w:fill="FFFFFF"/>
          <w:vertAlign w:val="baseline"/>
        </w:rPr>
        <w:t>2</w:t>
      </w:r>
      <w:r>
        <w:rPr>
          <w:rFonts w:hint="eastAsia" w:ascii="仿宋" w:hAnsi="仿宋" w:eastAsia="仿宋" w:cs="仿宋"/>
          <w:i w:val="0"/>
          <w:iCs w:val="0"/>
          <w:caps w:val="0"/>
          <w:color w:val="000000"/>
          <w:spacing w:val="0"/>
          <w:sz w:val="30"/>
          <w:szCs w:val="30"/>
          <w:shd w:val="clear" w:fill="FFFFFF"/>
          <w:vertAlign w:val="baseline"/>
        </w:rPr>
        <w:t>）面试：主要考察考生的知识结构、科研背景和学术研究经历，综合评价考生的科研能力、创新能力及培养潜力（占比</w:t>
      </w:r>
      <w:r>
        <w:rPr>
          <w:rFonts w:hint="default" w:ascii="Times New Roman" w:hAnsi="Times New Roman" w:eastAsia="仿宋" w:cs="Times New Roman"/>
          <w:i w:val="0"/>
          <w:iCs w:val="0"/>
          <w:caps w:val="0"/>
          <w:color w:val="000000"/>
          <w:spacing w:val="0"/>
          <w:sz w:val="30"/>
          <w:szCs w:val="30"/>
          <w:shd w:val="clear" w:fill="FFFFFF"/>
          <w:vertAlign w:val="baseline"/>
        </w:rPr>
        <w:t>5</w:t>
      </w:r>
      <w:r>
        <w:rPr>
          <w:rFonts w:hint="default" w:ascii="Times New Roman" w:hAnsi="Times New Roman" w:eastAsia="微软雅黑" w:cs="Times New Roman"/>
          <w:i w:val="0"/>
          <w:iCs w:val="0"/>
          <w:caps w:val="0"/>
          <w:color w:val="000000"/>
          <w:spacing w:val="0"/>
          <w:sz w:val="30"/>
          <w:szCs w:val="30"/>
          <w:shd w:val="clear" w:fill="FFFFFF"/>
          <w:vertAlign w:val="baseline"/>
        </w:rPr>
        <w:t>0%</w:t>
      </w:r>
      <w:r>
        <w:rPr>
          <w:rFonts w:hint="eastAsia" w:ascii="仿宋" w:hAnsi="仿宋" w:eastAsia="仿宋" w:cs="仿宋"/>
          <w:i w:val="0"/>
          <w:iCs w:val="0"/>
          <w:caps w:val="0"/>
          <w:color w:val="000000"/>
          <w:spacing w:val="0"/>
          <w:sz w:val="30"/>
          <w:szCs w:val="30"/>
          <w:shd w:val="clear" w:fill="FFFFFF"/>
          <w:vertAlign w:val="baseline"/>
        </w:rPr>
        <w:t>）；</w:t>
      </w:r>
      <w:r>
        <w:rPr>
          <w:rFonts w:hint="default" w:ascii="Times New Roman" w:hAnsi="Times New Roman" w:eastAsia="微软雅黑" w:cs="Times New Roman"/>
          <w:i w:val="0"/>
          <w:iCs w:val="0"/>
          <w:caps w:val="0"/>
          <w:color w:val="000000"/>
          <w:spacing w:val="0"/>
          <w:sz w:val="30"/>
          <w:szCs w:val="30"/>
          <w:shd w:val="clear" w:fill="FFFFFF"/>
          <w:vertAlign w:val="baseline"/>
        </w:rPr>
        <w:t>PPT</w:t>
      </w:r>
      <w:r>
        <w:rPr>
          <w:rFonts w:hint="eastAsia" w:ascii="仿宋" w:hAnsi="仿宋" w:eastAsia="仿宋" w:cs="仿宋"/>
          <w:i w:val="0"/>
          <w:iCs w:val="0"/>
          <w:caps w:val="0"/>
          <w:color w:val="000000"/>
          <w:spacing w:val="0"/>
          <w:sz w:val="30"/>
          <w:szCs w:val="30"/>
          <w:shd w:val="clear" w:fill="FFFFFF"/>
          <w:vertAlign w:val="baseline"/>
        </w:rPr>
        <w:t>汇报答辩至少</w:t>
      </w:r>
      <w:r>
        <w:rPr>
          <w:rFonts w:hint="default" w:ascii="Times New Roman" w:hAnsi="Times New Roman" w:eastAsia="微软雅黑" w:cs="Times New Roman"/>
          <w:i w:val="0"/>
          <w:iCs w:val="0"/>
          <w:caps w:val="0"/>
          <w:color w:val="000000"/>
          <w:spacing w:val="0"/>
          <w:sz w:val="30"/>
          <w:szCs w:val="30"/>
          <w:shd w:val="clear" w:fill="FFFFFF"/>
          <w:vertAlign w:val="baseline"/>
        </w:rPr>
        <w:t>30</w:t>
      </w:r>
      <w:r>
        <w:rPr>
          <w:rFonts w:hint="eastAsia" w:ascii="仿宋" w:hAnsi="仿宋" w:eastAsia="仿宋" w:cs="仿宋"/>
          <w:i w:val="0"/>
          <w:iCs w:val="0"/>
          <w:caps w:val="0"/>
          <w:color w:val="000000"/>
          <w:spacing w:val="0"/>
          <w:sz w:val="30"/>
          <w:szCs w:val="30"/>
          <w:shd w:val="clear" w:fill="FFFFFF"/>
          <w:vertAlign w:val="baseline"/>
        </w:rPr>
        <w:t>分钟 </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主要包括个人基本情况、硕士期间学习和科研情况、已取得的科研成果、对报考专业前沿研究的理解，以及博士期间研究计划等</w:t>
      </w:r>
      <w:r>
        <w:rPr>
          <w:rFonts w:hint="default" w:ascii="Times New Roman" w:hAnsi="Times New Roman" w:eastAsia="微软雅黑" w:cs="Times New Roman"/>
          <w:i w:val="0"/>
          <w:iCs w:val="0"/>
          <w:caps w:val="0"/>
          <w:color w:val="000000"/>
          <w:spacing w:val="0"/>
          <w:sz w:val="30"/>
          <w:szCs w:val="30"/>
          <w:shd w:val="clear" w:fill="FFFFFF"/>
          <w:vertAlign w:val="baseline"/>
        </w:rPr>
        <w:t>)</w:t>
      </w:r>
      <w:r>
        <w:rPr>
          <w:rFonts w:hint="eastAsia" w:ascii="仿宋" w:hAnsi="仿宋" w:eastAsia="仿宋" w:cs="仿宋"/>
          <w:i w:val="0"/>
          <w:iCs w:val="0"/>
          <w:caps w:val="0"/>
          <w:color w:val="000000"/>
          <w:spacing w:val="0"/>
          <w:sz w:val="30"/>
          <w:szCs w:val="30"/>
          <w:shd w:val="clear" w:fill="FFFFFF"/>
          <w:vertAlign w:val="baseline"/>
        </w:rPr>
        <w:t>。英语听说能力测试主要考核考生的英语听力、口语能力和专业外文阅读能力（占比</w:t>
      </w:r>
      <w:r>
        <w:rPr>
          <w:rFonts w:hint="default" w:ascii="Times New Roman" w:hAnsi="Times New Roman" w:eastAsia="仿宋" w:cs="Times New Roman"/>
          <w:i w:val="0"/>
          <w:iCs w:val="0"/>
          <w:caps w:val="0"/>
          <w:color w:val="000000"/>
          <w:spacing w:val="0"/>
          <w:sz w:val="30"/>
          <w:szCs w:val="30"/>
          <w:shd w:val="clear" w:fill="FFFFFF"/>
          <w:vertAlign w:val="baseline"/>
        </w:rPr>
        <w:t>2</w:t>
      </w:r>
      <w:r>
        <w:rPr>
          <w:rFonts w:hint="default" w:ascii="Times New Roman" w:hAnsi="Times New Roman" w:eastAsia="微软雅黑" w:cs="Times New Roman"/>
          <w:i w:val="0"/>
          <w:iCs w:val="0"/>
          <w:caps w:val="0"/>
          <w:color w:val="000000"/>
          <w:spacing w:val="0"/>
          <w:sz w:val="30"/>
          <w:szCs w:val="30"/>
          <w:shd w:val="clear" w:fill="FFFFFF"/>
          <w:vertAlign w:val="baseline"/>
        </w:rPr>
        <w:t>0%</w:t>
      </w:r>
      <w:r>
        <w:rPr>
          <w:rFonts w:hint="eastAsia" w:ascii="仿宋" w:hAnsi="仿宋" w:eastAsia="仿宋" w:cs="仿宋"/>
          <w:i w:val="0"/>
          <w:iCs w:val="0"/>
          <w:caps w:val="0"/>
          <w:color w:val="000000"/>
          <w:spacing w:val="0"/>
          <w:sz w:val="30"/>
          <w:szCs w:val="30"/>
          <w:shd w:val="clear" w:fill="FFFFFF"/>
          <w:vertAlign w:val="baseline"/>
        </w:rPr>
        <w:t>）。</w:t>
      </w:r>
    </w:p>
    <w:p>
      <w:pPr>
        <w:pStyle w:val="2"/>
        <w:keepNext w:val="0"/>
        <w:keepLines w:val="0"/>
        <w:widowControl/>
        <w:suppressLineNumbers w:val="0"/>
        <w:shd w:val="clear" w:fill="FFFFFF"/>
        <w:spacing w:before="0" w:beforeAutospacing="0" w:after="0" w:afterAutospacing="0" w:line="360" w:lineRule="atLeast"/>
        <w:ind w:left="0" w:right="0" w:firstLine="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w:t>
      </w:r>
      <w:r>
        <w:rPr>
          <w:rFonts w:hint="default" w:ascii="Times New Roman" w:hAnsi="Times New Roman" w:eastAsia="微软雅黑" w:cs="Times New Roman"/>
          <w:i w:val="0"/>
          <w:iCs w:val="0"/>
          <w:caps w:val="0"/>
          <w:color w:val="000000"/>
          <w:spacing w:val="0"/>
          <w:sz w:val="30"/>
          <w:szCs w:val="30"/>
          <w:shd w:val="clear" w:fill="FFFFFF"/>
          <w:vertAlign w:val="baseline"/>
        </w:rPr>
        <w:t>3</w:t>
      </w:r>
      <w:r>
        <w:rPr>
          <w:rFonts w:hint="eastAsia" w:ascii="仿宋" w:hAnsi="仿宋" w:eastAsia="仿宋" w:cs="仿宋"/>
          <w:i w:val="0"/>
          <w:iCs w:val="0"/>
          <w:caps w:val="0"/>
          <w:color w:val="000000"/>
          <w:spacing w:val="0"/>
          <w:sz w:val="30"/>
          <w:szCs w:val="30"/>
          <w:shd w:val="clear" w:fill="FFFFFF"/>
          <w:vertAlign w:val="baseline"/>
        </w:rPr>
        <w:t>）思想政治素质考核：主要考核考生的思想政治态度、思想表现、道德品质、遵纪守法、学术道德、专业伦理、诚实守信、心理健康、读博动机、职业规划等方面，考察结果不计入总成绩，不合格者不予录取。</w:t>
      </w:r>
    </w:p>
    <w:p>
      <w:pPr>
        <w:pStyle w:val="2"/>
        <w:keepNext w:val="0"/>
        <w:keepLines w:val="0"/>
        <w:widowControl/>
        <w:suppressLineNumbers w:val="0"/>
        <w:shd w:val="clear" w:fill="FFFFFF"/>
        <w:spacing w:before="150" w:beforeAutospacing="0" w:after="0" w:afterAutospacing="0" w:line="315" w:lineRule="atLeast"/>
        <w:ind w:left="0" w:right="0" w:firstLine="0"/>
        <w:rPr>
          <w:rFonts w:hint="eastAsia" w:ascii="等线" w:hAnsi="等线" w:eastAsia="等线" w:cs="等线"/>
          <w:i w:val="0"/>
          <w:iCs w:val="0"/>
          <w:caps w:val="0"/>
          <w:color w:val="000000"/>
          <w:spacing w:val="0"/>
          <w:sz w:val="21"/>
          <w:szCs w:val="21"/>
        </w:rPr>
      </w:pPr>
      <w:r>
        <w:rPr>
          <w:rStyle w:val="5"/>
          <w:rFonts w:hint="eastAsia" w:ascii="仿宋" w:hAnsi="仿宋" w:eastAsia="仿宋" w:cs="仿宋"/>
          <w:i w:val="0"/>
          <w:iCs w:val="0"/>
          <w:caps w:val="0"/>
          <w:color w:val="000000"/>
          <w:spacing w:val="0"/>
          <w:sz w:val="30"/>
          <w:szCs w:val="30"/>
          <w:shd w:val="clear" w:fill="FFFFFF"/>
        </w:rPr>
        <w:t>（六）录取环节</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0"/>
          <w:szCs w:val="30"/>
          <w:shd w:val="clear" w:fill="FFFFFF"/>
          <w:vertAlign w:val="baseline"/>
        </w:rPr>
        <w:t>按教育部博士研究生招生相关政策，根据考生最终成绩、思想政治表现、健康状况等择优确认拟录取名单，拟录取名单按教育部要求进行公示。录取通知书的发放时间预计为</w:t>
      </w:r>
      <w:r>
        <w:rPr>
          <w:rFonts w:hint="default" w:ascii="Times New Roman" w:hAnsi="Times New Roman" w:eastAsia="微软雅黑" w:cs="Times New Roman"/>
          <w:i w:val="0"/>
          <w:iCs w:val="0"/>
          <w:caps w:val="0"/>
          <w:color w:val="000000"/>
          <w:spacing w:val="0"/>
          <w:sz w:val="30"/>
          <w:szCs w:val="30"/>
          <w:shd w:val="clear" w:fill="FFFFFF"/>
          <w:vertAlign w:val="baseline"/>
        </w:rPr>
        <w:t>2024</w:t>
      </w:r>
      <w:r>
        <w:rPr>
          <w:rFonts w:hint="eastAsia" w:ascii="仿宋" w:hAnsi="仿宋" w:eastAsia="仿宋" w:cs="仿宋"/>
          <w:i w:val="0"/>
          <w:iCs w:val="0"/>
          <w:caps w:val="0"/>
          <w:color w:val="000000"/>
          <w:spacing w:val="0"/>
          <w:sz w:val="30"/>
          <w:szCs w:val="30"/>
          <w:shd w:val="clear" w:fill="FFFFFF"/>
          <w:vertAlign w:val="baseline"/>
        </w:rPr>
        <w:t>年</w:t>
      </w:r>
      <w:r>
        <w:rPr>
          <w:rFonts w:hint="default" w:ascii="Times New Roman" w:hAnsi="Times New Roman" w:eastAsia="微软雅黑" w:cs="Times New Roman"/>
          <w:i w:val="0"/>
          <w:iCs w:val="0"/>
          <w:caps w:val="0"/>
          <w:color w:val="000000"/>
          <w:spacing w:val="0"/>
          <w:sz w:val="30"/>
          <w:szCs w:val="30"/>
          <w:shd w:val="clear" w:fill="FFFFFF"/>
          <w:vertAlign w:val="baseline"/>
        </w:rPr>
        <w:t>6</w:t>
      </w:r>
      <w:r>
        <w:rPr>
          <w:rFonts w:hint="eastAsia" w:ascii="仿宋" w:hAnsi="仿宋" w:eastAsia="仿宋" w:cs="仿宋"/>
          <w:i w:val="0"/>
          <w:iCs w:val="0"/>
          <w:caps w:val="0"/>
          <w:color w:val="000000"/>
          <w:spacing w:val="0"/>
          <w:sz w:val="30"/>
          <w:szCs w:val="30"/>
          <w:shd w:val="clear" w:fill="FFFFFF"/>
          <w:vertAlign w:val="baseline"/>
        </w:rPr>
        <w:t>月下旬</w:t>
      </w:r>
      <w:r>
        <w:rPr>
          <w:rFonts w:hint="default" w:ascii="Times New Roman" w:hAnsi="Times New Roman" w:eastAsia="微软雅黑" w:cs="Times New Roman"/>
          <w:i w:val="0"/>
          <w:iCs w:val="0"/>
          <w:caps w:val="0"/>
          <w:color w:val="000000"/>
          <w:spacing w:val="0"/>
          <w:sz w:val="30"/>
          <w:szCs w:val="30"/>
          <w:shd w:val="clear" w:fill="FFFFFF"/>
          <w:vertAlign w:val="baseline"/>
        </w:rPr>
        <w:t>-7</w:t>
      </w:r>
      <w:r>
        <w:rPr>
          <w:rFonts w:hint="eastAsia" w:ascii="仿宋" w:hAnsi="仿宋" w:eastAsia="仿宋" w:cs="仿宋"/>
          <w:i w:val="0"/>
          <w:iCs w:val="0"/>
          <w:caps w:val="0"/>
          <w:color w:val="000000"/>
          <w:spacing w:val="0"/>
          <w:sz w:val="30"/>
          <w:szCs w:val="30"/>
          <w:shd w:val="clear" w:fill="FFFFFF"/>
          <w:vertAlign w:val="baseline"/>
        </w:rPr>
        <w:t>月上旬。</w:t>
      </w:r>
    </w:p>
    <w:p>
      <w:pPr>
        <w:pStyle w:val="2"/>
        <w:keepNext w:val="0"/>
        <w:keepLines w:val="0"/>
        <w:widowControl/>
        <w:suppressLineNumbers w:val="0"/>
        <w:shd w:val="clear" w:fill="FFFFFF"/>
        <w:spacing w:before="0" w:beforeAutospacing="0" w:after="0" w:afterAutospacing="0" w:line="360" w:lineRule="atLeast"/>
        <w:ind w:left="0" w:right="0" w:firstLine="600"/>
        <w:jc w:val="both"/>
        <w:textAlignment w:val="baseline"/>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ascii="黑体" w:hAnsi="宋体" w:eastAsia="黑体" w:cs="黑体"/>
          <w:i w:val="0"/>
          <w:iCs w:val="0"/>
          <w:caps w:val="0"/>
          <w:color w:val="000000"/>
          <w:spacing w:val="0"/>
          <w:sz w:val="31"/>
          <w:szCs w:val="31"/>
          <w:shd w:val="clear" w:fill="FCFCFC"/>
        </w:rPr>
        <w:t>五、监督机制</w:t>
      </w:r>
    </w:p>
    <w:p>
      <w:pPr>
        <w:pStyle w:val="2"/>
        <w:keepNext w:val="0"/>
        <w:keepLines w:val="0"/>
        <w:widowControl/>
        <w:suppressLineNumbers w:val="0"/>
        <w:shd w:val="clear" w:fill="FFFFFF"/>
        <w:spacing w:before="150" w:beforeAutospacing="0" w:after="0" w:afterAutospacing="0" w:line="315" w:lineRule="atLeast"/>
        <w:ind w:left="0" w:right="0" w:firstLine="420"/>
        <w:jc w:val="both"/>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0"/>
          <w:szCs w:val="30"/>
          <w:shd w:val="clear" w:fill="FFFFFF"/>
        </w:rPr>
        <w:t>监督机制是保障博士研究生</w:t>
      </w:r>
      <w:r>
        <w:rPr>
          <w:rFonts w:hint="default" w:ascii="Times New Roman" w:hAnsi="Times New Roman" w:eastAsia="等线" w:cs="Times New Roman"/>
          <w:i w:val="0"/>
          <w:iCs w:val="0"/>
          <w:caps w:val="0"/>
          <w:color w:val="000000"/>
          <w:spacing w:val="0"/>
          <w:sz w:val="30"/>
          <w:szCs w:val="30"/>
          <w:shd w:val="clear" w:fill="FFFFFF"/>
        </w:rPr>
        <w:t>“</w:t>
      </w:r>
      <w:r>
        <w:rPr>
          <w:rFonts w:hint="eastAsia" w:ascii="仿宋" w:hAnsi="仿宋" w:eastAsia="仿宋" w:cs="仿宋"/>
          <w:i w:val="0"/>
          <w:iCs w:val="0"/>
          <w:caps w:val="0"/>
          <w:color w:val="000000"/>
          <w:spacing w:val="0"/>
          <w:sz w:val="30"/>
          <w:szCs w:val="30"/>
          <w:shd w:val="clear" w:fill="FFFFFF"/>
        </w:rPr>
        <w:t>申请</w:t>
      </w:r>
      <w:r>
        <w:rPr>
          <w:rFonts w:hint="default" w:ascii="Times New Roman" w:hAnsi="Times New Roman" w:eastAsia="等线" w:cs="Times New Roman"/>
          <w:i w:val="0"/>
          <w:iCs w:val="0"/>
          <w:caps w:val="0"/>
          <w:color w:val="000000"/>
          <w:spacing w:val="0"/>
          <w:sz w:val="30"/>
          <w:szCs w:val="30"/>
          <w:shd w:val="clear" w:fill="FFFFFF"/>
        </w:rPr>
        <w:t>-</w:t>
      </w:r>
      <w:r>
        <w:rPr>
          <w:rFonts w:hint="eastAsia" w:ascii="仿宋" w:hAnsi="仿宋" w:eastAsia="仿宋" w:cs="仿宋"/>
          <w:i w:val="0"/>
          <w:iCs w:val="0"/>
          <w:caps w:val="0"/>
          <w:color w:val="000000"/>
          <w:spacing w:val="0"/>
          <w:sz w:val="30"/>
          <w:szCs w:val="30"/>
          <w:shd w:val="clear" w:fill="FFFFFF"/>
        </w:rPr>
        <w:t>考核</w:t>
      </w:r>
      <w:r>
        <w:rPr>
          <w:rFonts w:hint="default" w:ascii="Times New Roman" w:hAnsi="Times New Roman" w:eastAsia="等线" w:cs="Times New Roman"/>
          <w:i w:val="0"/>
          <w:iCs w:val="0"/>
          <w:caps w:val="0"/>
          <w:color w:val="000000"/>
          <w:spacing w:val="0"/>
          <w:sz w:val="30"/>
          <w:szCs w:val="30"/>
          <w:shd w:val="clear" w:fill="FFFFFF"/>
        </w:rPr>
        <w:t>”</w:t>
      </w:r>
      <w:r>
        <w:rPr>
          <w:rFonts w:hint="eastAsia" w:ascii="仿宋" w:hAnsi="仿宋" w:eastAsia="仿宋" w:cs="仿宋"/>
          <w:i w:val="0"/>
          <w:iCs w:val="0"/>
          <w:caps w:val="0"/>
          <w:color w:val="000000"/>
          <w:spacing w:val="0"/>
          <w:sz w:val="30"/>
          <w:szCs w:val="30"/>
          <w:shd w:val="clear" w:fill="FFFFFF"/>
        </w:rPr>
        <w:t>制顺利实施、保证招生工作公平公正的重要环节，学院高度重视，建立严谨、全面、有效的监督保障机制，规范招生流程，杜绝招生过程中的违规行为。包含以下内容：</w:t>
      </w:r>
    </w:p>
    <w:p>
      <w:pPr>
        <w:pStyle w:val="2"/>
        <w:keepNext w:val="0"/>
        <w:keepLines w:val="0"/>
        <w:widowControl/>
        <w:suppressLineNumbers w:val="0"/>
        <w:shd w:val="clear" w:fill="FFFFFF"/>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FFFFF"/>
        </w:rPr>
        <w:t>1. </w:t>
      </w:r>
      <w:r>
        <w:rPr>
          <w:rFonts w:hint="eastAsia" w:ascii="仿宋" w:hAnsi="仿宋" w:eastAsia="仿宋" w:cs="仿宋"/>
          <w:i w:val="0"/>
          <w:iCs w:val="0"/>
          <w:caps w:val="0"/>
          <w:color w:val="000000"/>
          <w:spacing w:val="0"/>
          <w:sz w:val="30"/>
          <w:szCs w:val="30"/>
          <w:shd w:val="clear" w:fill="FFFFFF"/>
        </w:rPr>
        <w:t>集体决策机制。学院招生工作领导小组是招生工作的领导决策机构，监督录取过程，包括考试的申请材料、录取过程记录、各专业考核成绩单等，并对录取结果负责。</w:t>
      </w:r>
    </w:p>
    <w:p>
      <w:pPr>
        <w:pStyle w:val="2"/>
        <w:keepNext w:val="0"/>
        <w:keepLines w:val="0"/>
        <w:widowControl/>
        <w:suppressLineNumbers w:val="0"/>
        <w:shd w:val="clear" w:fill="FFFFFF"/>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FFFFF"/>
        </w:rPr>
        <w:t>2. </w:t>
      </w:r>
      <w:r>
        <w:rPr>
          <w:rFonts w:hint="eastAsia" w:ascii="仿宋" w:hAnsi="仿宋" w:eastAsia="仿宋" w:cs="仿宋"/>
          <w:i w:val="0"/>
          <w:iCs w:val="0"/>
          <w:caps w:val="0"/>
          <w:color w:val="000000"/>
          <w:spacing w:val="0"/>
          <w:sz w:val="30"/>
          <w:szCs w:val="30"/>
          <w:shd w:val="clear" w:fill="FFFFFF"/>
        </w:rPr>
        <w:t>信息公开机制。对考生的报名情况，录取情况及时公开公示并做出说明。</w:t>
      </w:r>
    </w:p>
    <w:p>
      <w:pPr>
        <w:pStyle w:val="2"/>
        <w:keepNext w:val="0"/>
        <w:keepLines w:val="0"/>
        <w:widowControl/>
        <w:suppressLineNumbers w:val="0"/>
        <w:shd w:val="clear" w:fill="FFFFFF"/>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FFFFF"/>
        </w:rPr>
        <w:t>3. </w:t>
      </w:r>
      <w:r>
        <w:rPr>
          <w:rFonts w:hint="eastAsia" w:ascii="仿宋" w:hAnsi="仿宋" w:eastAsia="仿宋" w:cs="仿宋"/>
          <w:i w:val="0"/>
          <w:iCs w:val="0"/>
          <w:caps w:val="0"/>
          <w:color w:val="000000"/>
          <w:spacing w:val="0"/>
          <w:sz w:val="30"/>
          <w:szCs w:val="30"/>
          <w:shd w:val="clear" w:fill="FFFFFF"/>
        </w:rPr>
        <w:t>巡视巡查机制。包括在综合考核过程全程录音录像等。</w:t>
      </w:r>
    </w:p>
    <w:p>
      <w:pPr>
        <w:pStyle w:val="2"/>
        <w:keepNext w:val="0"/>
        <w:keepLines w:val="0"/>
        <w:widowControl/>
        <w:suppressLineNumbers w:val="0"/>
        <w:shd w:val="clear" w:fill="FFFFFF"/>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Fonts w:hint="default" w:ascii="Times New Roman" w:hAnsi="Times New Roman" w:eastAsia="等线" w:cs="Times New Roman"/>
          <w:i w:val="0"/>
          <w:iCs w:val="0"/>
          <w:caps w:val="0"/>
          <w:color w:val="000000"/>
          <w:spacing w:val="0"/>
          <w:sz w:val="30"/>
          <w:szCs w:val="30"/>
          <w:shd w:val="clear" w:fill="FFFFFF"/>
        </w:rPr>
        <w:t>4. </w:t>
      </w:r>
      <w:r>
        <w:rPr>
          <w:rFonts w:hint="eastAsia" w:ascii="仿宋" w:hAnsi="仿宋" w:eastAsia="仿宋" w:cs="仿宋"/>
          <w:i w:val="0"/>
          <w:iCs w:val="0"/>
          <w:caps w:val="0"/>
          <w:color w:val="000000"/>
          <w:spacing w:val="0"/>
          <w:sz w:val="30"/>
          <w:szCs w:val="30"/>
          <w:shd w:val="clear" w:fill="FFFFFF"/>
        </w:rPr>
        <w:t>申诉复议机制。</w:t>
      </w:r>
      <w:r>
        <w:rPr>
          <w:rFonts w:hint="default" w:ascii="Times New Roman" w:hAnsi="Times New Roman" w:eastAsia="等线" w:cs="Times New Roman"/>
          <w:i w:val="0"/>
          <w:iCs w:val="0"/>
          <w:caps w:val="0"/>
          <w:color w:val="000000"/>
          <w:spacing w:val="0"/>
          <w:sz w:val="30"/>
          <w:szCs w:val="30"/>
          <w:shd w:val="clear" w:fill="FFFFFF"/>
        </w:rPr>
        <w:t> </w:t>
      </w:r>
      <w:r>
        <w:rPr>
          <w:rFonts w:hint="eastAsia" w:ascii="仿宋" w:hAnsi="仿宋" w:eastAsia="仿宋" w:cs="仿宋"/>
          <w:i w:val="0"/>
          <w:iCs w:val="0"/>
          <w:caps w:val="0"/>
          <w:color w:val="000000"/>
          <w:spacing w:val="0"/>
          <w:sz w:val="30"/>
          <w:szCs w:val="30"/>
          <w:shd w:val="clear" w:fill="FFFFFF"/>
        </w:rPr>
        <w:t>由督查工作小组负责申诉受理。联系方式如下：</w:t>
      </w:r>
    </w:p>
    <w:p>
      <w:pPr>
        <w:pStyle w:val="2"/>
        <w:keepNext w:val="0"/>
        <w:keepLines w:val="0"/>
        <w:widowControl/>
        <w:suppressLineNumbers w:val="0"/>
        <w:shd w:val="clear" w:fill="FFFFFF"/>
        <w:spacing w:before="150" w:beforeAutospacing="0" w:after="0" w:afterAutospacing="0" w:line="315" w:lineRule="atLeast"/>
        <w:ind w:left="0" w:right="0" w:firstLine="555"/>
        <w:jc w:val="both"/>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0"/>
          <w:szCs w:val="30"/>
          <w:shd w:val="clear" w:fill="FFFFFF"/>
        </w:rPr>
        <w:t>电话：</w:t>
      </w:r>
      <w:r>
        <w:rPr>
          <w:rFonts w:hint="default" w:ascii="Times New Roman" w:hAnsi="Times New Roman" w:eastAsia="等线" w:cs="Times New Roman"/>
          <w:i w:val="0"/>
          <w:iCs w:val="0"/>
          <w:caps w:val="0"/>
          <w:color w:val="000000"/>
          <w:spacing w:val="0"/>
          <w:sz w:val="30"/>
          <w:szCs w:val="30"/>
          <w:shd w:val="clear" w:fill="FFFFFF"/>
        </w:rPr>
        <w:t>027-6784 2752</w:t>
      </w:r>
    </w:p>
    <w:p>
      <w:pPr>
        <w:pStyle w:val="2"/>
        <w:keepNext w:val="0"/>
        <w:keepLines w:val="0"/>
        <w:widowControl/>
        <w:suppressLineNumbers w:val="0"/>
        <w:shd w:val="clear" w:fill="FFFFFF"/>
        <w:spacing w:before="150" w:beforeAutospacing="0" w:after="0" w:afterAutospacing="0" w:line="315" w:lineRule="atLeast"/>
        <w:ind w:left="0" w:right="0" w:firstLine="555"/>
        <w:jc w:val="both"/>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000000"/>
          <w:spacing w:val="0"/>
          <w:sz w:val="30"/>
          <w:szCs w:val="30"/>
          <w:shd w:val="clear" w:fill="FFFFFF"/>
        </w:rPr>
        <w:t>邮箱：</w:t>
      </w:r>
      <w:r>
        <w:rPr>
          <w:rFonts w:hint="default" w:ascii="Times New Roman" w:hAnsi="Times New Roman" w:eastAsia="等线" w:cs="Times New Roman"/>
          <w:i w:val="0"/>
          <w:iCs w:val="0"/>
          <w:caps w:val="0"/>
          <w:color w:val="000000"/>
          <w:spacing w:val="0"/>
          <w:sz w:val="30"/>
          <w:szCs w:val="30"/>
          <w:shd w:val="clear" w:fill="FFFFFF"/>
        </w:rPr>
        <w:t>hcyyjs@scuec.edu.cn</w:t>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r>
        <w:rPr>
          <w:rStyle w:val="5"/>
          <w:rFonts w:hint="eastAsia" w:ascii="黑体" w:hAnsi="宋体" w:eastAsia="黑体" w:cs="黑体"/>
          <w:i w:val="0"/>
          <w:iCs w:val="0"/>
          <w:caps w:val="0"/>
          <w:color w:val="000000"/>
          <w:spacing w:val="0"/>
          <w:sz w:val="31"/>
          <w:szCs w:val="31"/>
          <w:shd w:val="clear" w:fill="FCFCFC"/>
        </w:rPr>
        <w:t>六、工作日程表</w:t>
      </w:r>
    </w:p>
    <w:p>
      <w:r>
        <w:drawing>
          <wp:inline distT="0" distB="0" distL="114300" distR="114300">
            <wp:extent cx="5265420" cy="2245995"/>
            <wp:effectExtent l="0" t="0" r="1143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5265420" cy="2245995"/>
                    </a:xfrm>
                    <a:prstGeom prst="rect">
                      <a:avLst/>
                    </a:prstGeom>
                    <a:noFill/>
                    <a:ln>
                      <a:noFill/>
                    </a:ln>
                  </pic:spPr>
                </pic:pic>
              </a:graphicData>
            </a:graphic>
          </wp:inline>
        </w:drawing>
      </w:r>
    </w:p>
    <w:p>
      <w:pPr>
        <w:pStyle w:val="2"/>
        <w:keepNext w:val="0"/>
        <w:keepLines w:val="0"/>
        <w:widowControl/>
        <w:suppressLineNumbers w:val="0"/>
        <w:shd w:val="clear" w:fill="FCFCFC"/>
        <w:spacing w:before="150" w:beforeAutospacing="0" w:after="0" w:afterAutospacing="0" w:line="315" w:lineRule="atLeast"/>
        <w:ind w:left="0" w:right="0" w:firstLine="0"/>
        <w:jc w:val="both"/>
        <w:rPr>
          <w:rFonts w:ascii="等线" w:hAnsi="等线" w:eastAsia="等线" w:cs="等线"/>
          <w:i w:val="0"/>
          <w:iCs w:val="0"/>
          <w:caps w:val="0"/>
          <w:color w:val="000000"/>
          <w:spacing w:val="0"/>
          <w:sz w:val="21"/>
          <w:szCs w:val="21"/>
        </w:rPr>
      </w:pPr>
      <w:r>
        <w:rPr>
          <w:rStyle w:val="5"/>
          <w:rFonts w:ascii="黑体" w:hAnsi="宋体" w:eastAsia="黑体" w:cs="黑体"/>
          <w:i w:val="0"/>
          <w:iCs w:val="0"/>
          <w:caps w:val="0"/>
          <w:color w:val="000000"/>
          <w:spacing w:val="0"/>
          <w:sz w:val="31"/>
          <w:szCs w:val="31"/>
          <w:shd w:val="clear" w:fill="FCFCFC"/>
        </w:rPr>
        <w:t>七、其他</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ascii="仿宋" w:hAnsi="仿宋" w:eastAsia="仿宋" w:cs="仿宋"/>
          <w:i w:val="0"/>
          <w:iCs w:val="0"/>
          <w:caps w:val="0"/>
          <w:color w:val="333333"/>
          <w:spacing w:val="0"/>
          <w:sz w:val="30"/>
          <w:szCs w:val="30"/>
          <w:shd w:val="clear" w:fill="FFFFFF"/>
        </w:rPr>
        <w:t>本细则由学院</w:t>
      </w:r>
      <w:r>
        <w:rPr>
          <w:rFonts w:hint="eastAsia" w:ascii="仿宋" w:hAnsi="仿宋" w:eastAsia="仿宋" w:cs="仿宋"/>
          <w:i w:val="0"/>
          <w:iCs w:val="0"/>
          <w:caps w:val="0"/>
          <w:color w:val="333333"/>
          <w:spacing w:val="0"/>
          <w:sz w:val="30"/>
          <w:szCs w:val="30"/>
          <w:shd w:val="clear" w:fill="FFFFFF"/>
        </w:rPr>
        <w:t>博士研究生招生领导小组负责解释。其他未尽事宜，请随时关注</w:t>
      </w:r>
      <w:r>
        <w:rPr>
          <w:rFonts w:hint="default" w:ascii="Times New Roman" w:hAnsi="Times New Roman" w:eastAsia="等线" w:cs="Times New Roman"/>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中南民族大学化学与材料科学学院网站</w:t>
      </w:r>
      <w:r>
        <w:rPr>
          <w:rFonts w:hint="default" w:ascii="Times New Roman" w:hAnsi="Times New Roman" w:eastAsia="等线" w:cs="Times New Roman"/>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通知和</w:t>
      </w:r>
      <w:r>
        <w:rPr>
          <w:rFonts w:hint="default" w:ascii="Times New Roman" w:hAnsi="Times New Roman" w:eastAsia="等线" w:cs="Times New Roman"/>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化学与材料科学学院博士招生群</w:t>
      </w:r>
      <w:r>
        <w:rPr>
          <w:rFonts w:hint="default" w:ascii="Times New Roman" w:hAnsi="Times New Roman" w:eastAsia="等线" w:cs="Times New Roman"/>
          <w:i w:val="0"/>
          <w:iCs w:val="0"/>
          <w:caps w:val="0"/>
          <w:color w:val="333333"/>
          <w:spacing w:val="0"/>
          <w:sz w:val="30"/>
          <w:szCs w:val="30"/>
          <w:shd w:val="clear" w:fill="FFFFFF"/>
        </w:rPr>
        <w:t>”</w:t>
      </w:r>
      <w:r>
        <w:rPr>
          <w:rFonts w:hint="eastAsia" w:ascii="仿宋" w:hAnsi="仿宋" w:eastAsia="仿宋" w:cs="仿宋"/>
          <w:i w:val="0"/>
          <w:iCs w:val="0"/>
          <w:caps w:val="0"/>
          <w:color w:val="333333"/>
          <w:spacing w:val="0"/>
          <w:sz w:val="30"/>
          <w:szCs w:val="30"/>
          <w:shd w:val="clear" w:fill="FFFFFF"/>
        </w:rPr>
        <w:t>里的通知。</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FFFFF"/>
        <w:spacing w:before="150" w:beforeAutospacing="0" w:after="0" w:afterAutospacing="0" w:line="315" w:lineRule="atLeast"/>
        <w:ind w:left="0" w:right="0" w:firstLine="0"/>
        <w:jc w:val="both"/>
        <w:rPr>
          <w:rFonts w:hint="eastAsia" w:ascii="等线" w:hAnsi="等线" w:eastAsia="等线" w:cs="等线"/>
          <w:i w:val="0"/>
          <w:iCs w:val="0"/>
          <w:caps w:val="0"/>
          <w:color w:val="000000"/>
          <w:spacing w:val="0"/>
          <w:sz w:val="21"/>
          <w:szCs w:val="21"/>
        </w:rPr>
      </w:pP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333333"/>
          <w:spacing w:val="0"/>
          <w:sz w:val="30"/>
          <w:szCs w:val="30"/>
          <w:shd w:val="clear" w:fill="FFFFFF"/>
        </w:rPr>
        <w:t>附件</w:t>
      </w:r>
      <w:r>
        <w:rPr>
          <w:rFonts w:ascii="Times New Roman" w:hAnsi="Times New Roman" w:eastAsia="等线" w:cs="Times New Roman"/>
          <w:i w:val="0"/>
          <w:iCs w:val="0"/>
          <w:caps w:val="0"/>
          <w:color w:val="333333"/>
          <w:spacing w:val="0"/>
          <w:sz w:val="30"/>
          <w:szCs w:val="30"/>
          <w:shd w:val="clear" w:fill="FFFFFF"/>
        </w:rPr>
        <w:t>1</w:t>
      </w:r>
      <w:r>
        <w:rPr>
          <w:rFonts w:hint="eastAsia" w:ascii="仿宋" w:hAnsi="仿宋" w:eastAsia="仿宋" w:cs="仿宋"/>
          <w:i w:val="0"/>
          <w:iCs w:val="0"/>
          <w:caps w:val="0"/>
          <w:color w:val="333333"/>
          <w:spacing w:val="0"/>
          <w:sz w:val="30"/>
          <w:szCs w:val="30"/>
          <w:shd w:val="clear" w:fill="FFFFFF"/>
        </w:rPr>
        <w:t>：</w:t>
      </w:r>
      <w:r>
        <w:rPr>
          <w:rFonts w:hint="default" w:ascii="Times New Roman" w:hAnsi="Times New Roman" w:eastAsia="等线" w:cs="Times New Roman"/>
          <w:i w:val="0"/>
          <w:iCs w:val="0"/>
          <w:caps w:val="0"/>
          <w:color w:val="333333"/>
          <w:spacing w:val="0"/>
          <w:sz w:val="30"/>
          <w:szCs w:val="30"/>
          <w:shd w:val="clear" w:fill="FFFFFF"/>
        </w:rPr>
        <w:t>2024</w:t>
      </w:r>
      <w:r>
        <w:rPr>
          <w:rFonts w:hint="eastAsia" w:ascii="仿宋" w:hAnsi="仿宋" w:eastAsia="仿宋" w:cs="仿宋"/>
          <w:i w:val="0"/>
          <w:iCs w:val="0"/>
          <w:caps w:val="0"/>
          <w:color w:val="333333"/>
          <w:spacing w:val="0"/>
          <w:sz w:val="30"/>
          <w:szCs w:val="30"/>
          <w:shd w:val="clear" w:fill="FFFFFF"/>
        </w:rPr>
        <w:t>年化学一级学科博士研究生招生专业考试科目设置及参考书目</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333333"/>
          <w:spacing w:val="0"/>
          <w:sz w:val="30"/>
          <w:szCs w:val="30"/>
          <w:shd w:val="clear" w:fill="FFFFFF"/>
        </w:rPr>
        <w:t>附件</w:t>
      </w:r>
      <w:r>
        <w:rPr>
          <w:rFonts w:hint="default" w:ascii="Times New Roman" w:hAnsi="Times New Roman" w:eastAsia="等线" w:cs="Times New Roman"/>
          <w:i w:val="0"/>
          <w:iCs w:val="0"/>
          <w:caps w:val="0"/>
          <w:color w:val="333333"/>
          <w:spacing w:val="0"/>
          <w:sz w:val="30"/>
          <w:szCs w:val="30"/>
          <w:shd w:val="clear" w:fill="FFFFFF"/>
        </w:rPr>
        <w:t>2</w:t>
      </w:r>
      <w:r>
        <w:rPr>
          <w:rFonts w:hint="eastAsia" w:ascii="仿宋" w:hAnsi="仿宋" w:eastAsia="仿宋" w:cs="仿宋"/>
          <w:i w:val="0"/>
          <w:iCs w:val="0"/>
          <w:caps w:val="0"/>
          <w:color w:val="333333"/>
          <w:spacing w:val="0"/>
          <w:sz w:val="30"/>
          <w:szCs w:val="30"/>
          <w:shd w:val="clear" w:fill="FFFFFF"/>
        </w:rPr>
        <w:t>：英语基本条件免考申请表</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333333"/>
          <w:spacing w:val="0"/>
          <w:sz w:val="30"/>
          <w:szCs w:val="30"/>
          <w:shd w:val="clear" w:fill="FFFFFF"/>
        </w:rPr>
        <w:t>附件</w:t>
      </w:r>
      <w:r>
        <w:rPr>
          <w:rFonts w:hint="default" w:ascii="Times New Roman" w:hAnsi="Times New Roman" w:eastAsia="等线" w:cs="Times New Roman"/>
          <w:i w:val="0"/>
          <w:iCs w:val="0"/>
          <w:caps w:val="0"/>
          <w:color w:val="333333"/>
          <w:spacing w:val="0"/>
          <w:sz w:val="30"/>
          <w:szCs w:val="30"/>
          <w:shd w:val="clear" w:fill="FFFFFF"/>
        </w:rPr>
        <w:t>3</w:t>
      </w:r>
      <w:r>
        <w:rPr>
          <w:rFonts w:hint="eastAsia" w:ascii="仿宋" w:hAnsi="仿宋" w:eastAsia="仿宋" w:cs="仿宋"/>
          <w:i w:val="0"/>
          <w:iCs w:val="0"/>
          <w:caps w:val="0"/>
          <w:color w:val="333333"/>
          <w:spacing w:val="0"/>
          <w:sz w:val="30"/>
          <w:szCs w:val="30"/>
          <w:shd w:val="clear" w:fill="FFFFFF"/>
        </w:rPr>
        <w:t>：攻读博士学位期间的研究计划书</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333333"/>
          <w:spacing w:val="0"/>
          <w:sz w:val="30"/>
          <w:szCs w:val="30"/>
          <w:shd w:val="clear" w:fill="FFFFFF"/>
        </w:rPr>
        <w:t>附件</w:t>
      </w:r>
      <w:r>
        <w:rPr>
          <w:rFonts w:hint="default" w:ascii="Times New Roman" w:hAnsi="Times New Roman" w:eastAsia="等线" w:cs="Times New Roman"/>
          <w:i w:val="0"/>
          <w:iCs w:val="0"/>
          <w:caps w:val="0"/>
          <w:color w:val="333333"/>
          <w:spacing w:val="0"/>
          <w:sz w:val="30"/>
          <w:szCs w:val="30"/>
          <w:shd w:val="clear" w:fill="FFFFFF"/>
        </w:rPr>
        <w:t>4</w:t>
      </w:r>
      <w:r>
        <w:rPr>
          <w:rFonts w:hint="eastAsia" w:ascii="仿宋" w:hAnsi="仿宋" w:eastAsia="仿宋" w:cs="仿宋"/>
          <w:i w:val="0"/>
          <w:iCs w:val="0"/>
          <w:caps w:val="0"/>
          <w:color w:val="333333"/>
          <w:spacing w:val="0"/>
          <w:sz w:val="30"/>
          <w:szCs w:val="30"/>
          <w:shd w:val="clear" w:fill="FFFFFF"/>
        </w:rPr>
        <w:t>：专家推荐书</w:t>
      </w:r>
    </w:p>
    <w:p>
      <w:pPr>
        <w:pStyle w:val="2"/>
        <w:keepNext w:val="0"/>
        <w:keepLines w:val="0"/>
        <w:widowControl/>
        <w:suppressLineNumbers w:val="0"/>
        <w:shd w:val="clear" w:fill="FFFFFF"/>
        <w:spacing w:before="150" w:beforeAutospacing="0" w:after="0" w:afterAutospacing="0" w:line="315" w:lineRule="atLeast"/>
        <w:ind w:left="0" w:right="0" w:firstLine="420"/>
        <w:rPr>
          <w:rFonts w:hint="eastAsia" w:ascii="等线" w:hAnsi="等线" w:eastAsia="等线" w:cs="等线"/>
          <w:i w:val="0"/>
          <w:iCs w:val="0"/>
          <w:caps w:val="0"/>
          <w:color w:val="000000"/>
          <w:spacing w:val="0"/>
          <w:sz w:val="21"/>
          <w:szCs w:val="21"/>
        </w:rPr>
      </w:pPr>
      <w:r>
        <w:rPr>
          <w:rFonts w:hint="eastAsia" w:ascii="仿宋" w:hAnsi="仿宋" w:eastAsia="仿宋" w:cs="仿宋"/>
          <w:i w:val="0"/>
          <w:iCs w:val="0"/>
          <w:caps w:val="0"/>
          <w:color w:val="333333"/>
          <w:spacing w:val="0"/>
          <w:sz w:val="30"/>
          <w:szCs w:val="30"/>
          <w:shd w:val="clear" w:fill="FFFFFF"/>
        </w:rPr>
        <w:t>附件</w:t>
      </w:r>
      <w:r>
        <w:rPr>
          <w:rFonts w:hint="default" w:ascii="Times New Roman" w:hAnsi="Times New Roman" w:eastAsia="等线" w:cs="Times New Roman"/>
          <w:i w:val="0"/>
          <w:iCs w:val="0"/>
          <w:caps w:val="0"/>
          <w:color w:val="333333"/>
          <w:spacing w:val="0"/>
          <w:sz w:val="30"/>
          <w:szCs w:val="30"/>
          <w:shd w:val="clear" w:fill="FFFFFF"/>
        </w:rPr>
        <w:t>5</w:t>
      </w:r>
      <w:r>
        <w:rPr>
          <w:rFonts w:hint="eastAsia" w:ascii="仿宋" w:hAnsi="仿宋" w:eastAsia="仿宋" w:cs="仿宋"/>
          <w:i w:val="0"/>
          <w:iCs w:val="0"/>
          <w:caps w:val="0"/>
          <w:color w:val="333333"/>
          <w:spacing w:val="0"/>
          <w:sz w:val="30"/>
          <w:szCs w:val="30"/>
          <w:shd w:val="clear" w:fill="FFFFFF"/>
        </w:rPr>
        <w:t>：思想政治表现审查表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000000"/>
          <w:spacing w:val="0"/>
          <w:sz w:val="24"/>
          <w:szCs w:val="24"/>
          <w:bdr w:val="none" w:color="auto" w:sz="0" w:space="0"/>
          <w:shd w:val="clear" w:fill="FCFCFC"/>
        </w:rPr>
        <w:t>附件【</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begin"/>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instrText xml:space="preserve"> HYPERLINK "https://www.scuec.edu.cn/system/_content/download.jsp?urltype=news.DownloadAttachUrl&amp;owner=1707352426&amp;wbfileid=6598145" \t "https://www.scuec.edu.cn/hxx/info/1040/_blank" </w:instrTex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separate"/>
      </w:r>
      <w:r>
        <w:rPr>
          <w:rStyle w:val="6"/>
          <w:rFonts w:hint="eastAsia" w:ascii="微软雅黑" w:hAnsi="微软雅黑" w:eastAsia="微软雅黑" w:cs="微软雅黑"/>
          <w:i w:val="0"/>
          <w:iCs w:val="0"/>
          <w:caps w:val="0"/>
          <w:color w:val="4D4D4D"/>
          <w:spacing w:val="0"/>
          <w:sz w:val="24"/>
          <w:szCs w:val="24"/>
          <w:u w:val="none"/>
          <w:bdr w:val="none" w:color="auto" w:sz="0" w:space="0"/>
          <w:shd w:val="clear" w:fill="FCFCFC"/>
        </w:rPr>
        <w:t>4：专家推荐书.doc</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CFCFC"/>
        </w:rPr>
        <w:t>】已下载1次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CFCFC"/>
        </w:rPr>
        <w:t>附件【</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begin"/>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instrText xml:space="preserve"> HYPERLINK "https://www.scuec.edu.cn/system/_content/download.jsp?urltype=news.DownloadAttachUrl&amp;owner=1707352426&amp;wbfileid=6598144" \t "https://www.scuec.edu.cn/hxx/info/1040/_blank" </w:instrTex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separate"/>
      </w:r>
      <w:r>
        <w:rPr>
          <w:rStyle w:val="6"/>
          <w:rFonts w:hint="eastAsia" w:ascii="微软雅黑" w:hAnsi="微软雅黑" w:eastAsia="微软雅黑" w:cs="微软雅黑"/>
          <w:i w:val="0"/>
          <w:iCs w:val="0"/>
          <w:caps w:val="0"/>
          <w:color w:val="4D4D4D"/>
          <w:spacing w:val="0"/>
          <w:sz w:val="24"/>
          <w:szCs w:val="24"/>
          <w:u w:val="none"/>
          <w:bdr w:val="none" w:color="auto" w:sz="0" w:space="0"/>
          <w:shd w:val="clear" w:fill="FCFCFC"/>
        </w:rPr>
        <w:t>5：思想政治表现审核表.doc</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CFCFC"/>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CFCFC"/>
        </w:rPr>
        <w:t>附件【</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begin"/>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instrText xml:space="preserve"> HYPERLINK "https://www.scuec.edu.cn/system/_content/download.jsp?urltype=news.DownloadAttachUrl&amp;owner=1707352426&amp;wbfileid=6598143" \t "https://www.scuec.edu.cn/hxx/info/1040/_blank" </w:instrTex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separate"/>
      </w:r>
      <w:r>
        <w:rPr>
          <w:rStyle w:val="6"/>
          <w:rFonts w:hint="eastAsia" w:ascii="微软雅黑" w:hAnsi="微软雅黑" w:eastAsia="微软雅黑" w:cs="微软雅黑"/>
          <w:i w:val="0"/>
          <w:iCs w:val="0"/>
          <w:caps w:val="0"/>
          <w:color w:val="4D4D4D"/>
          <w:spacing w:val="0"/>
          <w:sz w:val="24"/>
          <w:szCs w:val="24"/>
          <w:u w:val="none"/>
          <w:bdr w:val="none" w:color="auto" w:sz="0" w:space="0"/>
          <w:shd w:val="clear" w:fill="FCFCFC"/>
        </w:rPr>
        <w:t>3：攻读博士学位期间拟开展研究计划.doc</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CFCFC"/>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CFCFC"/>
        </w:rPr>
        <w:t>附件【</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begin"/>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instrText xml:space="preserve"> HYPERLINK "https://www.scuec.edu.cn/system/_content/download.jsp?urltype=news.DownloadAttachUrl&amp;owner=1707352426&amp;wbfileid=6598142" \t "https://www.scuec.edu.cn/hxx/info/1040/_blank" </w:instrTex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separate"/>
      </w:r>
      <w:r>
        <w:rPr>
          <w:rStyle w:val="6"/>
          <w:rFonts w:hint="eastAsia" w:ascii="微软雅黑" w:hAnsi="微软雅黑" w:eastAsia="微软雅黑" w:cs="微软雅黑"/>
          <w:i w:val="0"/>
          <w:iCs w:val="0"/>
          <w:caps w:val="0"/>
          <w:color w:val="4D4D4D"/>
          <w:spacing w:val="0"/>
          <w:sz w:val="24"/>
          <w:szCs w:val="24"/>
          <w:u w:val="none"/>
          <w:bdr w:val="none" w:color="auto" w:sz="0" w:space="0"/>
          <w:shd w:val="clear" w:fill="FCFCFC"/>
        </w:rPr>
        <w:t>2：英语基本条件免考申请表.doc</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CFCFC"/>
        </w:rPr>
        <w:t>】已下载2次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CFCFC"/>
        </w:rPr>
        <w:t>附件【</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begin"/>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instrText xml:space="preserve"> HYPERLINK "https://www.scuec.edu.cn/system/_content/download.jsp?urltype=news.DownloadAttachUrl&amp;owner=1707352426&amp;wbfileid=6598141" \t "https://www.scuec.edu.cn/hxx/info/1040/_blank" </w:instrTex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separate"/>
      </w:r>
      <w:r>
        <w:rPr>
          <w:rStyle w:val="6"/>
          <w:rFonts w:hint="eastAsia" w:ascii="微软雅黑" w:hAnsi="微软雅黑" w:eastAsia="微软雅黑" w:cs="微软雅黑"/>
          <w:i w:val="0"/>
          <w:iCs w:val="0"/>
          <w:caps w:val="0"/>
          <w:color w:val="4D4D4D"/>
          <w:spacing w:val="0"/>
          <w:sz w:val="24"/>
          <w:szCs w:val="24"/>
          <w:u w:val="none"/>
          <w:bdr w:val="none" w:color="auto" w:sz="0" w:space="0"/>
          <w:shd w:val="clear" w:fill="FCFCFC"/>
        </w:rPr>
        <w:t>1：2024年化学一级学科博士研究生招生专业考试科目设置及参考书目.docx</w:t>
      </w:r>
      <w:r>
        <w:rPr>
          <w:rFonts w:hint="eastAsia" w:ascii="微软雅黑" w:hAnsi="微软雅黑" w:eastAsia="微软雅黑" w:cs="微软雅黑"/>
          <w:i w:val="0"/>
          <w:iCs w:val="0"/>
          <w:caps w:val="0"/>
          <w:color w:val="4D4D4D"/>
          <w:spacing w:val="0"/>
          <w:sz w:val="24"/>
          <w:szCs w:val="24"/>
          <w:u w:val="none"/>
          <w:bdr w:val="none" w:color="auto" w:sz="0" w:space="0"/>
          <w:shd w:val="clear" w:fill="FCFCFC"/>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CFCFC"/>
        </w:rPr>
        <w:t>】已下载10次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18A7CE"/>
    <w:multiLevelType w:val="multilevel"/>
    <w:tmpl w:val="2418A7C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06262F5"/>
    <w:rsid w:val="295F1070"/>
    <w:rsid w:val="2D817536"/>
    <w:rsid w:val="306262F5"/>
    <w:rsid w:val="7692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2024-01-31T09:38:00Z</dcterms:created>
  <dc:creator>WPS_1663235086</dc:creator>
  <cp:lastModifiedBy>WPS_1663235086</cp:lastModifiedBy>
  <dcterms:modified xsi:type="dcterms:W3CDTF">2024-01-31T09:43:37Z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6D1E77F6B8D94D15B1F9F8EE96000F97_13</vt:lpwstr>
  </property>
</Properties>
</file>