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386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吉林大学202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</w:t>
      </w:r>
      <w:bookmarkStart w:id="0" w:name="_Hlk59109906"/>
      <w:r>
        <w:rPr>
          <w:rFonts w:hint="eastAsia" w:ascii="宋体" w:hAnsi="宋体"/>
          <w:b/>
          <w:sz w:val="32"/>
          <w:szCs w:val="32"/>
        </w:rPr>
        <w:t>报考攻读博士学位研究生</w:t>
      </w:r>
      <w:bookmarkEnd w:id="0"/>
      <w:r>
        <w:rPr>
          <w:rFonts w:hint="eastAsia" w:ascii="宋体" w:hAnsi="宋体"/>
          <w:b/>
          <w:sz w:val="32"/>
          <w:szCs w:val="32"/>
        </w:rPr>
        <w:t>专家推荐书</w:t>
      </w:r>
    </w:p>
    <w:p w14:paraId="6507EE48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18"/>
        <w:gridCol w:w="833"/>
        <w:gridCol w:w="864"/>
        <w:gridCol w:w="1262"/>
        <w:gridCol w:w="3675"/>
      </w:tblGrid>
      <w:tr w14:paraId="22E7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7C4D2DB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37DF1B4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527026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44943AC7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9FCCD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E8156AD">
            <w:pPr>
              <w:spacing w:line="600" w:lineRule="exact"/>
              <w:ind w:firstLine="1440" w:firstLineChars="6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16B7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1349EA0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5A31AC8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D472C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1E7557D8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36E6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10071" w:type="dxa"/>
            <w:gridSpan w:val="6"/>
          </w:tcPr>
          <w:p w14:paraId="1EDFF82F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1140E876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1.对考生思想品德、道德修养、学术作风、治学态度的简要评价：</w:t>
            </w:r>
          </w:p>
          <w:p w14:paraId="0222B1F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812F67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A8574D1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CDF5AFF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FB2B47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5C20C2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59F71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2.对考生外语水平、知识结构、科研能力、工作成果、培养潜力以及综合素质的简要评价：</w:t>
            </w:r>
          </w:p>
          <w:p w14:paraId="0669C23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24C980A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F718C3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1D69AE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D6C258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8E8ACD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3BBD9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BE57C56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推荐人所在单位：                    职称：              联系电话：</w:t>
            </w:r>
          </w:p>
          <w:p w14:paraId="1DDFBC59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2B49524A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 w14:paraId="48464E8A">
      <w:pPr>
        <w:spacing w:line="400" w:lineRule="exact"/>
        <w:rPr>
          <w:szCs w:val="21"/>
        </w:rPr>
      </w:pPr>
      <w:bookmarkStart w:id="1" w:name="_Hlk534197986"/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</w:t>
      </w:r>
      <w:r>
        <w:rPr>
          <w:rFonts w:hint="eastAsia"/>
          <w:b/>
          <w:szCs w:val="21"/>
          <w:lang w:eastAsia="zh-CN"/>
        </w:rPr>
        <w:t>或主任医师</w:t>
      </w:r>
      <w:r>
        <w:rPr>
          <w:rFonts w:hint="eastAsia"/>
          <w:b/>
          <w:szCs w:val="21"/>
        </w:rPr>
        <w:t>或相当专业技术职称的专家</w:t>
      </w:r>
      <w:bookmarkStart w:id="2" w:name="_GoBack"/>
      <w:bookmarkEnd w:id="2"/>
      <w:r>
        <w:rPr>
          <w:rFonts w:hint="eastAsia"/>
          <w:szCs w:val="21"/>
        </w:rPr>
        <w:t>。</w:t>
      </w:r>
    </w:p>
    <w:p w14:paraId="12969BF7">
      <w:pPr>
        <w:spacing w:line="400" w:lineRule="exact"/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NDJmYmIxZDkwMWE3ZTIwYmNkOWQ2YjIzM2MwZTQifQ=="/>
  </w:docVars>
  <w:rsids>
    <w:rsidRoot w:val="00E94EC5"/>
    <w:rsid w:val="00642EBC"/>
    <w:rsid w:val="00A167EC"/>
    <w:rsid w:val="00A40A97"/>
    <w:rsid w:val="00E94EC5"/>
    <w:rsid w:val="17484A29"/>
    <w:rsid w:val="4A01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2</Lines>
  <Paragraphs>1</Paragraphs>
  <TotalTime>0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2024-01-08T02:53:00Z</dcterms:created>
  <dc:creator>dell</dc:creator>
  <cp:lastModifiedBy>王月</cp:lastModifiedBy>
  <dcterms:modified xsi:type="dcterms:W3CDTF">2025-11-05T09:36:11Z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B6C492A327EF41F48FA0A2A15FBFD4C0_12</vt:lpwstr>
  </property>
  <property fmtid="{D5CDD505-2E9C-101B-9397-08002B2CF9AE}" pid="4" name="KSOTemplateDocerSaveRecord">
    <vt:lpwstr>eyJoZGlkIjoiZTNhZmRiYzY0MTdiMDFhMTJmZDg0MGM1YjMyMjViMTYiLCJ1c2VySWQiOiIzODIyOTMwMzUifQ==</vt:lpwstr>
  </property>
</Properties>
</file>