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3E5D3">
      <w:pPr>
        <w:widowControl/>
        <w:spacing w:line="480" w:lineRule="auto"/>
        <w:jc w:val="center"/>
        <w:rPr>
          <w:rFonts w:ascii="Times New Roman" w:hAnsi="Times New Roman" w:eastAsia="华文中宋" w:cs="Times New Roman"/>
          <w:b/>
          <w:kern w:val="0"/>
          <w:sz w:val="36"/>
          <w:szCs w:val="36"/>
        </w:rPr>
      </w:pPr>
      <w:r>
        <w:rPr>
          <w:rFonts w:hint="eastAsia" w:ascii="Times New Roman" w:hAnsi="Times New Roman" w:eastAsia="华文中宋" w:cs="Times New Roman"/>
          <w:b/>
          <w:kern w:val="0"/>
          <w:sz w:val="36"/>
          <w:szCs w:val="36"/>
        </w:rPr>
        <w:t>生命科学学院202</w:t>
      </w:r>
      <w:r>
        <w:rPr>
          <w:rFonts w:hint="eastAsia" w:ascii="Times New Roman" w:hAnsi="Times New Roman" w:eastAsia="华文中宋" w:cs="Times New Roman"/>
          <w:b/>
          <w:kern w:val="0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华文中宋" w:cs="Times New Roman"/>
          <w:b/>
          <w:kern w:val="0"/>
          <w:sz w:val="36"/>
          <w:szCs w:val="36"/>
        </w:rPr>
        <w:t>年博士研究生复试录取工作细则</w:t>
      </w:r>
    </w:p>
    <w:p w14:paraId="6C2D4203">
      <w:pPr>
        <w:spacing w:line="276" w:lineRule="auto"/>
        <w:jc w:val="center"/>
        <w:rPr>
          <w:rFonts w:ascii="方正小标宋简体" w:hAnsi="Calibri" w:eastAsia="方正小标宋简体" w:cs="黑体"/>
          <w:color w:val="000000"/>
          <w:sz w:val="20"/>
        </w:rPr>
      </w:pPr>
    </w:p>
    <w:p w14:paraId="2FE2C86A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Calibri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根据《</w:t>
      </w:r>
      <w:r>
        <w:rPr>
          <w:rFonts w:hint="eastAsia" w:ascii="仿宋_GB2312" w:eastAsia="仿宋_GB2312"/>
          <w:bCs/>
          <w:sz w:val="28"/>
          <w:szCs w:val="32"/>
        </w:rPr>
        <w:t>南京农业大学关于开展202</w:t>
      </w:r>
      <w:r>
        <w:rPr>
          <w:rFonts w:hint="eastAsia" w:ascii="仿宋_GB2312" w:eastAsia="仿宋_GB2312"/>
          <w:bCs/>
          <w:sz w:val="28"/>
          <w:szCs w:val="32"/>
          <w:lang w:val="en-US" w:eastAsia="zh-CN"/>
        </w:rPr>
        <w:t>5</w:t>
      </w:r>
      <w:r>
        <w:rPr>
          <w:rFonts w:hint="eastAsia" w:ascii="仿宋_GB2312" w:eastAsia="仿宋_GB2312"/>
          <w:bCs/>
          <w:sz w:val="28"/>
          <w:szCs w:val="32"/>
        </w:rPr>
        <w:t>年</w:t>
      </w:r>
      <w:r>
        <w:rPr>
          <w:rFonts w:ascii="仿宋_GB2312" w:eastAsia="仿宋_GB2312"/>
          <w:bCs/>
          <w:sz w:val="28"/>
          <w:szCs w:val="32"/>
        </w:rPr>
        <w:t>博士</w:t>
      </w:r>
      <w:r>
        <w:rPr>
          <w:rFonts w:hint="eastAsia" w:ascii="仿宋_GB2312" w:eastAsia="仿宋_GB2312"/>
          <w:bCs/>
          <w:sz w:val="28"/>
          <w:szCs w:val="32"/>
        </w:rPr>
        <w:t>研究生复试</w:t>
      </w:r>
      <w:r>
        <w:rPr>
          <w:rFonts w:ascii="仿宋_GB2312" w:eastAsia="仿宋_GB2312"/>
          <w:bCs/>
          <w:sz w:val="28"/>
          <w:szCs w:val="32"/>
        </w:rPr>
        <w:t>录取工作</w:t>
      </w:r>
      <w:r>
        <w:rPr>
          <w:rFonts w:hint="eastAsia" w:ascii="仿宋_GB2312" w:eastAsia="仿宋_GB2312"/>
          <w:bCs/>
          <w:sz w:val="28"/>
          <w:szCs w:val="32"/>
        </w:rPr>
        <w:t>的通知</w:t>
      </w:r>
      <w:r>
        <w:rPr>
          <w:rFonts w:hint="eastAsia" w:ascii="仿宋_GB2312" w:eastAsia="仿宋_GB2312"/>
          <w:sz w:val="28"/>
          <w:szCs w:val="28"/>
        </w:rPr>
        <w:t>》，为切实稳妥做好202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年博士研究生复试录取工作，现将有关事项通知如下：</w:t>
      </w:r>
    </w:p>
    <w:p w14:paraId="490AB8D6">
      <w:pPr>
        <w:spacing w:line="276" w:lineRule="auto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一、复试形式</w:t>
      </w:r>
    </w:p>
    <w:p w14:paraId="5855DDD9">
      <w:pPr>
        <w:spacing w:line="276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年博士研究生复试工作采用线下方式开展。</w:t>
      </w:r>
    </w:p>
    <w:p w14:paraId="47DC2A1E">
      <w:pPr>
        <w:autoSpaceDE w:val="0"/>
        <w:autoSpaceDN w:val="0"/>
        <w:adjustRightInd w:val="0"/>
        <w:snapToGrid w:val="0"/>
        <w:spacing w:before="156" w:beforeLines="50" w:after="156" w:afterLines="50" w:line="560" w:lineRule="atLeast"/>
        <w:ind w:firstLine="562" w:firstLineChars="200"/>
        <w:jc w:val="left"/>
        <w:rPr>
          <w:sz w:val="28"/>
          <w:szCs w:val="28"/>
        </w:rPr>
      </w:pPr>
      <w:r>
        <w:rPr>
          <w:rFonts w:hint="eastAsia" w:ascii="黑体" w:hAnsi="黑体" w:eastAsia="黑体" w:cs="SimSun,Bold"/>
          <w:b/>
          <w:bCs/>
          <w:kern w:val="0"/>
          <w:sz w:val="28"/>
          <w:szCs w:val="28"/>
        </w:rPr>
        <w:t>二、</w:t>
      </w:r>
      <w:r>
        <w:rPr>
          <w:rFonts w:ascii="黑体" w:hAnsi="黑体" w:eastAsia="黑体" w:cs="SimSun,Bold"/>
          <w:b/>
          <w:bCs/>
          <w:kern w:val="0"/>
          <w:sz w:val="28"/>
          <w:szCs w:val="28"/>
        </w:rPr>
        <w:t>学院报到</w:t>
      </w:r>
      <w:r>
        <w:rPr>
          <w:rFonts w:hint="eastAsia" w:ascii="黑体" w:hAnsi="黑体" w:eastAsia="黑体" w:cs="SimSun,Bold"/>
          <w:b/>
          <w:bCs/>
          <w:kern w:val="0"/>
          <w:sz w:val="28"/>
          <w:szCs w:val="28"/>
        </w:rPr>
        <w:t>(考核制</w:t>
      </w:r>
      <w:r>
        <w:rPr>
          <w:rFonts w:ascii="黑体" w:hAnsi="黑体" w:eastAsia="黑体" w:cs="SimSun,Bold"/>
          <w:b/>
          <w:bCs/>
          <w:kern w:val="0"/>
          <w:sz w:val="28"/>
          <w:szCs w:val="28"/>
        </w:rPr>
        <w:t>申请人</w:t>
      </w:r>
      <w:r>
        <w:rPr>
          <w:rFonts w:hint="eastAsia" w:ascii="黑体" w:hAnsi="黑体" w:eastAsia="黑体" w:cs="SimSun,Bold"/>
          <w:b/>
          <w:bCs/>
          <w:kern w:val="0"/>
          <w:sz w:val="28"/>
          <w:szCs w:val="28"/>
        </w:rPr>
        <w:t>)</w:t>
      </w:r>
    </w:p>
    <w:p w14:paraId="26962035">
      <w:pPr>
        <w:autoSpaceDE w:val="0"/>
        <w:autoSpaceDN w:val="0"/>
        <w:adjustRightInd w:val="0"/>
        <w:snapToGrid w:val="0"/>
        <w:spacing w:line="560" w:lineRule="atLeas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1.报到</w:t>
      </w:r>
      <w:r>
        <w:rPr>
          <w:rFonts w:ascii="仿宋_GB2312" w:eastAsia="仿宋_GB2312"/>
          <w:sz w:val="28"/>
          <w:szCs w:val="28"/>
        </w:rPr>
        <w:t>时间：</w:t>
      </w:r>
      <w:r>
        <w:rPr>
          <w:rFonts w:hint="eastAsia" w:ascii="仿宋_GB2312" w:eastAsia="仿宋_GB2312"/>
          <w:sz w:val="28"/>
          <w:szCs w:val="28"/>
        </w:rPr>
        <w:t>20</w:t>
      </w:r>
      <w:r>
        <w:rPr>
          <w:rFonts w:ascii="仿宋_GB2312" w:eastAsia="仿宋_GB2312"/>
          <w:sz w:val="28"/>
          <w:szCs w:val="28"/>
        </w:rPr>
        <w:t>24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上</w:t>
      </w:r>
      <w:r>
        <w:rPr>
          <w:rFonts w:ascii="仿宋_GB2312" w:eastAsia="仿宋_GB2312"/>
          <w:sz w:val="28"/>
          <w:szCs w:val="28"/>
        </w:rPr>
        <w:t>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: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0—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:00</w:t>
      </w:r>
    </w:p>
    <w:p w14:paraId="32644788">
      <w:pPr>
        <w:autoSpaceDE w:val="0"/>
        <w:autoSpaceDN w:val="0"/>
        <w:adjustRightInd w:val="0"/>
        <w:snapToGrid w:val="0"/>
        <w:spacing w:line="560" w:lineRule="atLeas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报到</w:t>
      </w:r>
      <w:r>
        <w:rPr>
          <w:rFonts w:ascii="仿宋_GB2312" w:eastAsia="仿宋_GB2312"/>
          <w:sz w:val="28"/>
          <w:szCs w:val="28"/>
        </w:rPr>
        <w:t>地点：</w:t>
      </w:r>
      <w:r>
        <w:rPr>
          <w:rFonts w:hint="eastAsia" w:ascii="仿宋_GB2312" w:eastAsia="仿宋_GB2312"/>
          <w:sz w:val="28"/>
          <w:szCs w:val="28"/>
        </w:rPr>
        <w:t>生科楼C</w:t>
      </w:r>
      <w:r>
        <w:rPr>
          <w:rFonts w:ascii="仿宋_GB2312" w:eastAsia="仿宋_GB2312"/>
          <w:sz w:val="28"/>
          <w:szCs w:val="28"/>
        </w:rPr>
        <w:t>20</w:t>
      </w:r>
      <w:r>
        <w:rPr>
          <w:rFonts w:hint="eastAsia" w:ascii="仿宋_GB2312" w:eastAsia="仿宋_GB2312"/>
          <w:sz w:val="28"/>
          <w:szCs w:val="28"/>
        </w:rPr>
        <w:t>11</w:t>
      </w:r>
    </w:p>
    <w:p w14:paraId="5F3C043C">
      <w:pPr>
        <w:autoSpaceDE w:val="0"/>
        <w:autoSpaceDN w:val="0"/>
        <w:adjustRightInd w:val="0"/>
        <w:snapToGrid w:val="0"/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3.进入复核名单的考生，在参加复核时将所有盖章、签字的纸质材料原件交到学院审核，学院审核后留复印件备查，申请材料包括：</w:t>
      </w:r>
    </w:p>
    <w:p w14:paraId="27FEB051">
      <w:pPr>
        <w:ind w:left="420" w:leftChars="200"/>
        <w:rPr>
          <w:rFonts w:ascii="Times New Roman" w:hAnsi="Times New Roman" w:cs="Times New Roman"/>
          <w:sz w:val="24"/>
          <w:szCs w:val="24"/>
        </w:rPr>
      </w:pPr>
      <w:r>
        <w:rPr>
          <w:rFonts w:ascii="仿宋_GB2312" w:hAnsi="仿宋" w:eastAsia="仿宋_GB2312" w:cs="仿宋"/>
          <w:b/>
          <w:sz w:val="28"/>
          <w:szCs w:val="28"/>
        </w:rPr>
        <w:fldChar w:fldCharType="begin"/>
      </w:r>
      <w:r>
        <w:rPr>
          <w:rFonts w:ascii="仿宋_GB2312" w:hAnsi="仿宋" w:eastAsia="仿宋_GB2312" w:cs="仿宋"/>
          <w:b/>
          <w:sz w:val="28"/>
          <w:szCs w:val="28"/>
        </w:rPr>
        <w:instrText xml:space="preserve"> </w:instrText>
      </w:r>
      <w:r>
        <w:rPr>
          <w:rFonts w:hint="eastAsia" w:ascii="仿宋_GB2312" w:hAnsi="仿宋" w:eastAsia="仿宋_GB2312" w:cs="仿宋"/>
          <w:b/>
          <w:sz w:val="28"/>
          <w:szCs w:val="28"/>
        </w:rPr>
        <w:instrText xml:space="preserve">= 1 \* GB3</w:instrText>
      </w:r>
      <w:r>
        <w:rPr>
          <w:rFonts w:ascii="仿宋_GB2312" w:hAnsi="仿宋" w:eastAsia="仿宋_GB2312" w:cs="仿宋"/>
          <w:b/>
          <w:sz w:val="28"/>
          <w:szCs w:val="28"/>
        </w:rPr>
        <w:instrText xml:space="preserve"> </w:instrText>
      </w:r>
      <w:r>
        <w:rPr>
          <w:rFonts w:ascii="仿宋_GB2312" w:hAnsi="仿宋" w:eastAsia="仿宋_GB2312" w:cs="仿宋"/>
          <w:b/>
          <w:sz w:val="28"/>
          <w:szCs w:val="28"/>
        </w:rPr>
        <w:fldChar w:fldCharType="separate"/>
      </w:r>
      <w:r>
        <w:rPr>
          <w:rFonts w:hint="eastAsia" w:ascii="仿宋_GB2312" w:hAnsi="仿宋" w:eastAsia="仿宋_GB2312" w:cs="仿宋"/>
          <w:b/>
          <w:sz w:val="28"/>
          <w:szCs w:val="28"/>
        </w:rPr>
        <w:t>①</w:t>
      </w:r>
      <w:r>
        <w:rPr>
          <w:rFonts w:ascii="仿宋_GB2312" w:hAnsi="仿宋" w:eastAsia="仿宋_GB2312" w:cs="仿宋"/>
          <w:b/>
          <w:sz w:val="28"/>
          <w:szCs w:val="28"/>
        </w:rPr>
        <w:fldChar w:fldCharType="end"/>
      </w:r>
      <w:r>
        <w:rPr>
          <w:rFonts w:hint="eastAsia" w:ascii="仿宋_GB2312" w:hAnsi="仿宋" w:eastAsia="仿宋_GB2312" w:cs="仿宋"/>
          <w:b/>
          <w:sz w:val="28"/>
          <w:szCs w:val="28"/>
        </w:rPr>
        <w:t>本人签字</w:t>
      </w:r>
      <w:r>
        <w:rPr>
          <w:rFonts w:hint="eastAsia" w:ascii="仿宋_GB2312" w:hAnsi="仿宋" w:eastAsia="仿宋_GB2312" w:cs="仿宋"/>
          <w:sz w:val="28"/>
          <w:szCs w:val="28"/>
        </w:rPr>
        <w:t>的</w:t>
      </w:r>
      <w:r>
        <w:rPr>
          <w:rFonts w:hint="eastAsia" w:ascii="仿宋" w:hAnsi="仿宋" w:eastAsia="仿宋"/>
          <w:sz w:val="29"/>
          <w:szCs w:val="29"/>
        </w:rPr>
        <w:t>《南京农业大学</w:t>
      </w:r>
      <w:r>
        <w:rPr>
          <w:rFonts w:ascii="仿宋" w:hAnsi="仿宋" w:eastAsia="仿宋"/>
          <w:sz w:val="29"/>
          <w:szCs w:val="29"/>
        </w:rPr>
        <w:t>202</w:t>
      </w:r>
      <w:r>
        <w:rPr>
          <w:rFonts w:hint="eastAsia" w:ascii="仿宋" w:hAnsi="仿宋" w:eastAsia="仿宋"/>
          <w:sz w:val="29"/>
          <w:szCs w:val="29"/>
          <w:lang w:val="en-US" w:eastAsia="zh-CN"/>
        </w:rPr>
        <w:t>5</w:t>
      </w:r>
      <w:r>
        <w:rPr>
          <w:rFonts w:ascii="仿宋" w:hAnsi="仿宋" w:eastAsia="仿宋"/>
          <w:sz w:val="29"/>
          <w:szCs w:val="29"/>
        </w:rPr>
        <w:t>年报考博士学位研究生申请表》。</w:t>
      </w:r>
      <w:r>
        <w:rPr>
          <w:rFonts w:ascii="仿宋_GB2312" w:eastAsia="仿宋_GB2312"/>
          <w:sz w:val="28"/>
          <w:szCs w:val="28"/>
        </w:rPr>
        <w:t>注：</w:t>
      </w:r>
      <w:r>
        <w:rPr>
          <w:rFonts w:ascii="黑体" w:hAnsi="黑体" w:eastAsia="黑体" w:cs="Times New Roman"/>
          <w:b/>
          <w:bCs/>
          <w:sz w:val="24"/>
          <w:szCs w:val="24"/>
        </w:rPr>
        <w:t>除“招生单位意见”一栏由研招办签章，其他项都需按照要求盖章或者签字。</w:t>
      </w:r>
    </w:p>
    <w:p w14:paraId="035350FC">
      <w:pPr>
        <w:ind w:left="420" w:leftChars="200"/>
        <w:rPr>
          <w:rFonts w:ascii="仿宋_GB2312" w:hAnsi="仿宋" w:eastAsia="仿宋_GB2312" w:cs="仿宋"/>
          <w:sz w:val="28"/>
          <w:szCs w:val="28"/>
        </w:rPr>
      </w:pPr>
      <w:r>
        <w:rPr>
          <w:rFonts w:ascii="仿宋_GB2312" w:hAnsi="仿宋" w:eastAsia="仿宋_GB2312" w:cs="仿宋"/>
          <w:sz w:val="28"/>
          <w:szCs w:val="28"/>
        </w:rPr>
        <w:fldChar w:fldCharType="begin"/>
      </w:r>
      <w:r>
        <w:rPr>
          <w:rFonts w:ascii="仿宋_GB2312" w:hAnsi="仿宋" w:eastAsia="仿宋_GB2312" w:cs="仿宋"/>
          <w:sz w:val="28"/>
          <w:szCs w:val="28"/>
        </w:rPr>
        <w:instrText xml:space="preserve"> </w:instrText>
      </w:r>
      <w:r>
        <w:rPr>
          <w:rFonts w:hint="eastAsia" w:ascii="仿宋_GB2312" w:hAnsi="仿宋" w:eastAsia="仿宋_GB2312" w:cs="仿宋"/>
          <w:sz w:val="28"/>
          <w:szCs w:val="28"/>
        </w:rPr>
        <w:instrText xml:space="preserve">= 2 \* GB3</w:instrText>
      </w:r>
      <w:r>
        <w:rPr>
          <w:rFonts w:ascii="仿宋_GB2312" w:hAnsi="仿宋" w:eastAsia="仿宋_GB2312" w:cs="仿宋"/>
          <w:sz w:val="28"/>
          <w:szCs w:val="28"/>
        </w:rPr>
        <w:instrText xml:space="preserve"> </w:instrText>
      </w:r>
      <w:r>
        <w:rPr>
          <w:rFonts w:ascii="仿宋_GB2312" w:hAnsi="仿宋" w:eastAsia="仿宋_GB2312" w:cs="仿宋"/>
          <w:sz w:val="28"/>
          <w:szCs w:val="28"/>
        </w:rPr>
        <w:fldChar w:fldCharType="separate"/>
      </w:r>
      <w:r>
        <w:rPr>
          <w:rFonts w:hint="eastAsia" w:ascii="仿宋_GB2312" w:hAnsi="仿宋" w:eastAsia="仿宋_GB2312" w:cs="仿宋"/>
          <w:sz w:val="28"/>
          <w:szCs w:val="28"/>
        </w:rPr>
        <w:t>②</w:t>
      </w:r>
      <w:r>
        <w:rPr>
          <w:rFonts w:ascii="仿宋_GB2312" w:hAnsi="仿宋" w:eastAsia="仿宋_GB2312" w:cs="仿宋"/>
          <w:sz w:val="28"/>
          <w:szCs w:val="28"/>
        </w:rPr>
        <w:fldChar w:fldCharType="end"/>
      </w:r>
      <w:r>
        <w:rPr>
          <w:rFonts w:hint="eastAsia" w:ascii="仿宋_GB2312" w:hAnsi="仿宋" w:eastAsia="仿宋_GB2312" w:cs="仿宋"/>
          <w:sz w:val="28"/>
          <w:szCs w:val="28"/>
        </w:rPr>
        <w:t>通过网上报名系统打印的《博士学位研究生网上报名信息简表》。注：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“本人自述”可不填，“考生所在人事部门意见”，应届生是硕士就读的学院，往届生是工作单位或者档案所在部门填写，务必填写是定向还是非定向</w:t>
      </w:r>
      <w:r>
        <w:rPr>
          <w:rFonts w:hint="eastAsia" w:ascii="仿宋_GB2312" w:hAnsi="仿宋" w:eastAsia="仿宋_GB2312" w:cs="仿宋"/>
          <w:sz w:val="28"/>
          <w:szCs w:val="28"/>
        </w:rPr>
        <w:t>。</w:t>
      </w:r>
    </w:p>
    <w:p w14:paraId="1A422003">
      <w:pPr>
        <w:ind w:left="420" w:left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fldChar w:fldCharType="begin"/>
      </w:r>
      <w:r>
        <w:rPr>
          <w:rFonts w:ascii="仿宋_GB2312" w:eastAsia="仿宋_GB2312"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sz w:val="28"/>
          <w:szCs w:val="28"/>
        </w:rPr>
        <w:instrText xml:space="preserve">= 3 \* GB3</w:instrText>
      </w:r>
      <w:r>
        <w:rPr>
          <w:rFonts w:ascii="仿宋_GB2312" w:eastAsia="仿宋_GB2312"/>
          <w:sz w:val="28"/>
          <w:szCs w:val="28"/>
        </w:rPr>
        <w:instrText xml:space="preserve"> </w:instrText>
      </w:r>
      <w:r>
        <w:rPr>
          <w:rFonts w:ascii="仿宋_GB2312" w:eastAsia="仿宋_GB2312"/>
          <w:sz w:val="28"/>
          <w:szCs w:val="28"/>
        </w:rPr>
        <w:fldChar w:fldCharType="separate"/>
      </w:r>
      <w:r>
        <w:rPr>
          <w:rFonts w:hint="eastAsia" w:ascii="仿宋_GB2312" w:eastAsia="仿宋_GB2312"/>
          <w:sz w:val="28"/>
          <w:szCs w:val="28"/>
        </w:rPr>
        <w:t>③</w:t>
      </w:r>
      <w:r>
        <w:rPr>
          <w:rFonts w:ascii="仿宋_GB2312" w:eastAsia="仿宋_GB2312"/>
          <w:sz w:val="28"/>
          <w:szCs w:val="28"/>
        </w:rPr>
        <w:fldChar w:fldCharType="end"/>
      </w:r>
      <w:r>
        <w:rPr>
          <w:rFonts w:ascii="仿宋_GB2312" w:eastAsia="仿宋_GB2312"/>
          <w:sz w:val="28"/>
          <w:szCs w:val="28"/>
        </w:rPr>
        <w:t>拟攻读博士学位研究计划书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1EFCC1B6">
      <w:pPr>
        <w:ind w:left="420" w:left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fldChar w:fldCharType="begin"/>
      </w:r>
      <w:r>
        <w:rPr>
          <w:rFonts w:ascii="仿宋_GB2312" w:eastAsia="仿宋_GB2312"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sz w:val="28"/>
          <w:szCs w:val="28"/>
        </w:rPr>
        <w:instrText xml:space="preserve">= 4 \* GB3</w:instrText>
      </w:r>
      <w:r>
        <w:rPr>
          <w:rFonts w:ascii="仿宋_GB2312" w:eastAsia="仿宋_GB2312"/>
          <w:sz w:val="28"/>
          <w:szCs w:val="28"/>
        </w:rPr>
        <w:instrText xml:space="preserve"> </w:instrText>
      </w:r>
      <w:r>
        <w:rPr>
          <w:rFonts w:ascii="仿宋_GB2312" w:eastAsia="仿宋_GB2312"/>
          <w:sz w:val="28"/>
          <w:szCs w:val="28"/>
        </w:rPr>
        <w:fldChar w:fldCharType="separate"/>
      </w:r>
      <w:r>
        <w:rPr>
          <w:rFonts w:hint="eastAsia" w:ascii="仿宋_GB2312" w:eastAsia="仿宋_GB2312"/>
          <w:sz w:val="28"/>
          <w:szCs w:val="28"/>
        </w:rPr>
        <w:t>④</w:t>
      </w:r>
      <w:r>
        <w:rPr>
          <w:rFonts w:ascii="仿宋_GB2312" w:eastAsia="仿宋_GB2312"/>
          <w:sz w:val="28"/>
          <w:szCs w:val="28"/>
        </w:rPr>
        <w:fldChar w:fldCharType="end"/>
      </w:r>
      <w:r>
        <w:rPr>
          <w:rFonts w:ascii="仿宋_GB2312" w:eastAsia="仿宋_GB2312"/>
          <w:sz w:val="28"/>
          <w:szCs w:val="28"/>
        </w:rPr>
        <w:t>专家推荐书（2份）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32358FC0">
      <w:pPr>
        <w:ind w:left="420" w:leftChars="200"/>
        <w:rPr>
          <w:rFonts w:ascii="仿宋_GB2312" w:hAnsi="仿宋" w:eastAsia="仿宋_GB2312" w:cs="仿宋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fldChar w:fldCharType="begin"/>
      </w:r>
      <w:r>
        <w:rPr>
          <w:rFonts w:ascii="仿宋_GB2312" w:eastAsia="仿宋_GB2312"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sz w:val="28"/>
          <w:szCs w:val="28"/>
        </w:rPr>
        <w:instrText xml:space="preserve">= 5 \* GB3</w:instrText>
      </w:r>
      <w:r>
        <w:rPr>
          <w:rFonts w:ascii="仿宋_GB2312" w:eastAsia="仿宋_GB2312"/>
          <w:sz w:val="28"/>
          <w:szCs w:val="28"/>
        </w:rPr>
        <w:instrText xml:space="preserve"> </w:instrText>
      </w:r>
      <w:r>
        <w:rPr>
          <w:rFonts w:ascii="仿宋_GB2312" w:eastAsia="仿宋_GB2312"/>
          <w:sz w:val="28"/>
          <w:szCs w:val="28"/>
        </w:rPr>
        <w:fldChar w:fldCharType="separate"/>
      </w:r>
      <w:r>
        <w:rPr>
          <w:rFonts w:hint="eastAsia" w:ascii="仿宋_GB2312" w:eastAsia="仿宋_GB2312"/>
          <w:sz w:val="28"/>
          <w:szCs w:val="28"/>
        </w:rPr>
        <w:t>⑤</w:t>
      </w:r>
      <w:r>
        <w:rPr>
          <w:rFonts w:ascii="仿宋_GB2312" w:eastAsia="仿宋_GB2312"/>
          <w:sz w:val="28"/>
          <w:szCs w:val="28"/>
        </w:rPr>
        <w:fldChar w:fldCharType="end"/>
      </w:r>
      <w:r>
        <w:rPr>
          <w:rFonts w:ascii="仿宋_GB2312" w:hAnsi="仿宋" w:eastAsia="仿宋_GB2312" w:cs="仿宋"/>
          <w:sz w:val="28"/>
          <w:szCs w:val="28"/>
        </w:rPr>
        <w:t>《南京农业大学202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5</w:t>
      </w:r>
      <w:r>
        <w:rPr>
          <w:rFonts w:ascii="仿宋_GB2312" w:hAnsi="仿宋" w:eastAsia="仿宋_GB2312" w:cs="仿宋"/>
          <w:sz w:val="28"/>
          <w:szCs w:val="28"/>
        </w:rPr>
        <w:t>年报考博士学位研究生思想政治品德考核表》，定向生加盖所在单位党委系统公章，未就业人员加盖档案保管单位公章，应届生加盖所在学院党委公章。</w:t>
      </w:r>
    </w:p>
    <w:p w14:paraId="667897AD">
      <w:pPr>
        <w:pStyle w:val="7"/>
        <w:spacing w:before="0" w:beforeAutospacing="0" w:after="0" w:afterAutospacing="0" w:line="525" w:lineRule="atLeast"/>
        <w:ind w:firstLine="555"/>
        <w:textAlignment w:val="baseline"/>
        <w:rPr>
          <w:rFonts w:ascii="仿宋_GB2312" w:hAnsi="仿宋" w:eastAsia="仿宋_GB2312" w:cs="仿宋"/>
          <w:kern w:val="2"/>
          <w:sz w:val="28"/>
          <w:szCs w:val="28"/>
        </w:rPr>
      </w:pPr>
      <w:r>
        <w:rPr>
          <w:rFonts w:ascii="仿宋_GB2312" w:hAnsi="仿宋" w:eastAsia="仿宋_GB2312" w:cs="仿宋"/>
          <w:kern w:val="2"/>
          <w:sz w:val="28"/>
          <w:szCs w:val="28"/>
        </w:rPr>
        <w:fldChar w:fldCharType="begin"/>
      </w:r>
      <w:r>
        <w:rPr>
          <w:rFonts w:ascii="仿宋_GB2312" w:hAnsi="仿宋" w:eastAsia="仿宋_GB2312" w:cs="仿宋"/>
          <w:kern w:val="2"/>
          <w:sz w:val="28"/>
          <w:szCs w:val="28"/>
        </w:rPr>
        <w:instrText xml:space="preserve"> </w:instrTex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instrText xml:space="preserve">= 6 \* GB3</w:instrText>
      </w:r>
      <w:r>
        <w:rPr>
          <w:rFonts w:ascii="仿宋_GB2312" w:hAnsi="仿宋" w:eastAsia="仿宋_GB2312" w:cs="仿宋"/>
          <w:kern w:val="2"/>
          <w:sz w:val="28"/>
          <w:szCs w:val="28"/>
        </w:rPr>
        <w:instrText xml:space="preserve"> </w:instrText>
      </w:r>
      <w:r>
        <w:rPr>
          <w:rFonts w:ascii="仿宋_GB2312" w:hAnsi="仿宋" w:eastAsia="仿宋_GB2312" w:cs="仿宋"/>
          <w:kern w:val="2"/>
          <w:sz w:val="28"/>
          <w:szCs w:val="28"/>
        </w:rPr>
        <w:fldChar w:fldCharType="separate"/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⑥</w:t>
      </w:r>
      <w:r>
        <w:rPr>
          <w:rFonts w:ascii="仿宋_GB2312" w:hAnsi="仿宋" w:eastAsia="仿宋_GB2312" w:cs="仿宋"/>
          <w:kern w:val="2"/>
          <w:sz w:val="28"/>
          <w:szCs w:val="28"/>
        </w:rPr>
        <w:fldChar w:fldCharType="end"/>
      </w:r>
      <w:r>
        <w:rPr>
          <w:rFonts w:ascii="仿宋_GB2312" w:hAnsi="仿宋" w:eastAsia="仿宋_GB2312" w:cs="仿宋"/>
          <w:kern w:val="2"/>
          <w:sz w:val="28"/>
          <w:szCs w:val="28"/>
        </w:rPr>
        <w:t>本人有效身份证正、反面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复印件。</w:t>
      </w:r>
    </w:p>
    <w:p w14:paraId="008E693D">
      <w:pPr>
        <w:pStyle w:val="7"/>
        <w:spacing w:before="0" w:beforeAutospacing="0" w:after="0" w:afterAutospacing="0" w:line="525" w:lineRule="atLeast"/>
        <w:ind w:firstLine="555"/>
        <w:textAlignment w:val="baseline"/>
        <w:rPr>
          <w:rFonts w:ascii="仿宋_GB2312" w:hAnsi="仿宋" w:eastAsia="仿宋_GB2312" w:cs="仿宋"/>
          <w:kern w:val="2"/>
          <w:sz w:val="28"/>
          <w:szCs w:val="28"/>
        </w:rPr>
      </w:pPr>
      <w:r>
        <w:rPr>
          <w:rFonts w:ascii="仿宋_GB2312" w:hAnsi="仿宋" w:eastAsia="仿宋_GB2312" w:cs="仿宋"/>
          <w:kern w:val="2"/>
          <w:sz w:val="28"/>
          <w:szCs w:val="28"/>
        </w:rPr>
        <w:fldChar w:fldCharType="begin"/>
      </w:r>
      <w:r>
        <w:rPr>
          <w:rFonts w:ascii="仿宋_GB2312" w:hAnsi="仿宋" w:eastAsia="仿宋_GB2312" w:cs="仿宋"/>
          <w:kern w:val="2"/>
          <w:sz w:val="28"/>
          <w:szCs w:val="28"/>
        </w:rPr>
        <w:instrText xml:space="preserve"> </w:instrTex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instrText xml:space="preserve">= 7 \* GB3</w:instrText>
      </w:r>
      <w:r>
        <w:rPr>
          <w:rFonts w:ascii="仿宋_GB2312" w:hAnsi="仿宋" w:eastAsia="仿宋_GB2312" w:cs="仿宋"/>
          <w:kern w:val="2"/>
          <w:sz w:val="28"/>
          <w:szCs w:val="28"/>
        </w:rPr>
        <w:instrText xml:space="preserve"> </w:instrText>
      </w:r>
      <w:r>
        <w:rPr>
          <w:rFonts w:ascii="仿宋_GB2312" w:hAnsi="仿宋" w:eastAsia="仿宋_GB2312" w:cs="仿宋"/>
          <w:kern w:val="2"/>
          <w:sz w:val="28"/>
          <w:szCs w:val="28"/>
        </w:rPr>
        <w:fldChar w:fldCharType="separate"/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⑦</w:t>
      </w:r>
      <w:r>
        <w:rPr>
          <w:rFonts w:ascii="仿宋_GB2312" w:hAnsi="仿宋" w:eastAsia="仿宋_GB2312" w:cs="仿宋"/>
          <w:kern w:val="2"/>
          <w:sz w:val="28"/>
          <w:szCs w:val="28"/>
        </w:rPr>
        <w:fldChar w:fldCharType="end"/>
      </w:r>
      <w:r>
        <w:rPr>
          <w:rFonts w:ascii="仿宋_GB2312" w:hAnsi="仿宋" w:eastAsia="仿宋_GB2312" w:cs="仿宋"/>
          <w:kern w:val="2"/>
          <w:sz w:val="28"/>
          <w:szCs w:val="28"/>
        </w:rPr>
        <w:t>本科毕业、学位证书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复印件。</w:t>
      </w:r>
    </w:p>
    <w:p w14:paraId="568CE24C">
      <w:pPr>
        <w:pStyle w:val="7"/>
        <w:spacing w:before="0" w:beforeAutospacing="0" w:after="0" w:afterAutospacing="0" w:line="525" w:lineRule="atLeast"/>
        <w:ind w:firstLine="555"/>
        <w:textAlignment w:val="baseline"/>
        <w:rPr>
          <w:rFonts w:ascii="仿宋_GB2312" w:hAnsi="仿宋" w:eastAsia="仿宋_GB2312" w:cs="仿宋"/>
          <w:kern w:val="2"/>
          <w:sz w:val="28"/>
          <w:szCs w:val="28"/>
        </w:rPr>
      </w:pPr>
      <w:r>
        <w:rPr>
          <w:rFonts w:ascii="仿宋_GB2312" w:hAnsi="仿宋" w:eastAsia="仿宋_GB2312" w:cs="仿宋"/>
          <w:kern w:val="2"/>
          <w:sz w:val="28"/>
          <w:szCs w:val="28"/>
        </w:rPr>
        <w:fldChar w:fldCharType="begin"/>
      </w:r>
      <w:r>
        <w:rPr>
          <w:rFonts w:ascii="仿宋_GB2312" w:hAnsi="仿宋" w:eastAsia="仿宋_GB2312" w:cs="仿宋"/>
          <w:kern w:val="2"/>
          <w:sz w:val="28"/>
          <w:szCs w:val="28"/>
        </w:rPr>
        <w:instrText xml:space="preserve"> </w:instrTex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instrText xml:space="preserve">= 8 \* GB3</w:instrText>
      </w:r>
      <w:r>
        <w:rPr>
          <w:rFonts w:ascii="仿宋_GB2312" w:hAnsi="仿宋" w:eastAsia="仿宋_GB2312" w:cs="仿宋"/>
          <w:kern w:val="2"/>
          <w:sz w:val="28"/>
          <w:szCs w:val="28"/>
        </w:rPr>
        <w:instrText xml:space="preserve"> </w:instrText>
      </w:r>
      <w:r>
        <w:rPr>
          <w:rFonts w:ascii="仿宋_GB2312" w:hAnsi="仿宋" w:eastAsia="仿宋_GB2312" w:cs="仿宋"/>
          <w:kern w:val="2"/>
          <w:sz w:val="28"/>
          <w:szCs w:val="28"/>
        </w:rPr>
        <w:fldChar w:fldCharType="separate"/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⑧</w:t>
      </w:r>
      <w:r>
        <w:rPr>
          <w:rFonts w:ascii="仿宋_GB2312" w:hAnsi="仿宋" w:eastAsia="仿宋_GB2312" w:cs="仿宋"/>
          <w:kern w:val="2"/>
          <w:sz w:val="28"/>
          <w:szCs w:val="28"/>
        </w:rPr>
        <w:fldChar w:fldCharType="end"/>
      </w:r>
      <w:r>
        <w:rPr>
          <w:rFonts w:ascii="仿宋_GB2312" w:hAnsi="仿宋" w:eastAsia="仿宋_GB2312" w:cs="仿宋"/>
          <w:kern w:val="2"/>
          <w:sz w:val="28"/>
          <w:szCs w:val="28"/>
        </w:rPr>
        <w:t>硕士学历、学位证书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复印件（应届硕士毕业生提交所在单位研究生管理部门出具的在读证明，格式不限）。</w:t>
      </w:r>
    </w:p>
    <w:p w14:paraId="33394AFE">
      <w:pPr>
        <w:pStyle w:val="7"/>
        <w:spacing w:before="0" w:beforeAutospacing="0" w:after="0" w:afterAutospacing="0" w:line="525" w:lineRule="atLeast"/>
        <w:ind w:firstLine="555"/>
        <w:textAlignment w:val="baseline"/>
        <w:rPr>
          <w:rFonts w:ascii="仿宋_GB2312" w:hAnsi="仿宋" w:eastAsia="仿宋_GB2312" w:cs="仿宋"/>
          <w:kern w:val="2"/>
          <w:sz w:val="28"/>
          <w:szCs w:val="28"/>
        </w:rPr>
      </w:pPr>
      <w:r>
        <w:rPr>
          <w:rFonts w:ascii="仿宋_GB2312" w:hAnsi="仿宋" w:eastAsia="仿宋_GB2312" w:cs="仿宋"/>
          <w:kern w:val="2"/>
          <w:sz w:val="28"/>
          <w:szCs w:val="28"/>
        </w:rPr>
        <w:fldChar w:fldCharType="begin"/>
      </w:r>
      <w:r>
        <w:rPr>
          <w:rFonts w:ascii="仿宋_GB2312" w:hAnsi="仿宋" w:eastAsia="仿宋_GB2312" w:cs="仿宋"/>
          <w:kern w:val="2"/>
          <w:sz w:val="28"/>
          <w:szCs w:val="28"/>
        </w:rPr>
        <w:instrText xml:space="preserve"> </w:instrTex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instrText xml:space="preserve">= 9 \* GB3</w:instrText>
      </w:r>
      <w:r>
        <w:rPr>
          <w:rFonts w:ascii="仿宋_GB2312" w:hAnsi="仿宋" w:eastAsia="仿宋_GB2312" w:cs="仿宋"/>
          <w:kern w:val="2"/>
          <w:sz w:val="28"/>
          <w:szCs w:val="28"/>
        </w:rPr>
        <w:instrText xml:space="preserve"> </w:instrText>
      </w:r>
      <w:r>
        <w:rPr>
          <w:rFonts w:ascii="仿宋_GB2312" w:hAnsi="仿宋" w:eastAsia="仿宋_GB2312" w:cs="仿宋"/>
          <w:kern w:val="2"/>
          <w:sz w:val="28"/>
          <w:szCs w:val="28"/>
        </w:rPr>
        <w:fldChar w:fldCharType="separate"/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⑨</w:t>
      </w:r>
      <w:r>
        <w:rPr>
          <w:rFonts w:ascii="仿宋_GB2312" w:hAnsi="仿宋" w:eastAsia="仿宋_GB2312" w:cs="仿宋"/>
          <w:kern w:val="2"/>
          <w:sz w:val="28"/>
          <w:szCs w:val="28"/>
        </w:rPr>
        <w:fldChar w:fldCharType="end"/>
      </w:r>
      <w:r>
        <w:rPr>
          <w:rFonts w:ascii="仿宋_GB2312" w:hAnsi="仿宋" w:eastAsia="仿宋_GB2312" w:cs="仿宋"/>
          <w:kern w:val="2"/>
          <w:sz w:val="28"/>
          <w:szCs w:val="28"/>
        </w:rPr>
        <w:t>英语水平证书或成绩单</w:t>
      </w:r>
      <w:r>
        <w:rPr>
          <w:rFonts w:hint="eastAsia" w:ascii="仿宋_GB2312" w:hAnsi="仿宋" w:eastAsia="仿宋_GB2312" w:cs="仿宋"/>
          <w:kern w:val="2"/>
          <w:sz w:val="28"/>
          <w:szCs w:val="28"/>
        </w:rPr>
        <w:t>复印件。</w:t>
      </w:r>
    </w:p>
    <w:p w14:paraId="7C0DEADC">
      <w:pPr>
        <w:spacing w:line="276" w:lineRule="auto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三、复试资格</w:t>
      </w:r>
    </w:p>
    <w:p w14:paraId="43259F6B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由学院在复试前完成考生报考资格初审，初审通过名单由学校统一公示。公示通过的初审名单中，英语达到免试条件考生，直接进入复试；英语未达到免试条件者，参加学校统一组织的英语考试且合格的考生直接进入复试，不合格者不得参与下一阶段的复试</w:t>
      </w:r>
      <w:r>
        <w:rPr>
          <w:rFonts w:ascii="仿宋_GB2312" w:eastAsia="仿宋_GB2312"/>
          <w:sz w:val="28"/>
          <w:szCs w:val="28"/>
        </w:rPr>
        <w:t>。</w:t>
      </w:r>
      <w:r>
        <w:rPr>
          <w:rFonts w:hint="eastAsia" w:ascii="仿宋_GB2312" w:eastAsia="仿宋_GB2312"/>
          <w:sz w:val="28"/>
          <w:szCs w:val="28"/>
        </w:rPr>
        <w:t>申请</w:t>
      </w:r>
      <w:r>
        <w:rPr>
          <w:rFonts w:ascii="仿宋_GB2312" w:eastAsia="仿宋_GB2312"/>
          <w:sz w:val="28"/>
          <w:szCs w:val="28"/>
        </w:rPr>
        <w:t>硕博连读考生的英语</w:t>
      </w:r>
      <w:r>
        <w:rPr>
          <w:rFonts w:hint="eastAsia" w:ascii="仿宋_GB2312" w:eastAsia="仿宋_GB2312"/>
          <w:sz w:val="28"/>
          <w:szCs w:val="28"/>
        </w:rPr>
        <w:t>考核要求同上</w:t>
      </w:r>
      <w:r>
        <w:rPr>
          <w:rFonts w:ascii="仿宋_GB2312" w:eastAsia="仿宋_GB2312"/>
          <w:sz w:val="28"/>
          <w:szCs w:val="28"/>
        </w:rPr>
        <w:t>。</w:t>
      </w:r>
    </w:p>
    <w:p w14:paraId="01278A85">
      <w:pPr>
        <w:spacing w:line="276" w:lineRule="auto"/>
        <w:ind w:firstLine="562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四、复试安排</w:t>
      </w:r>
    </w:p>
    <w:p w14:paraId="799B585C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</w:rPr>
        <w:t>1</w:t>
      </w:r>
      <w:r>
        <w:rPr>
          <w:rFonts w:ascii="仿宋_GB2312" w:hAnsi="仿宋" w:eastAsia="仿宋_GB2312"/>
          <w:sz w:val="28"/>
          <w:szCs w:val="28"/>
        </w:rPr>
        <w:t>.</w:t>
      </w:r>
      <w:r>
        <w:rPr>
          <w:rFonts w:hint="eastAsia" w:ascii="仿宋_GB2312" w:hAnsi="仿宋" w:eastAsia="仿宋_GB2312"/>
          <w:sz w:val="28"/>
          <w:szCs w:val="28"/>
        </w:rPr>
        <w:t>复试时间、地点：</w:t>
      </w:r>
      <w:r>
        <w:rPr>
          <w:rFonts w:hint="eastAsia" w:ascii="仿宋_GB2312" w:eastAsia="仿宋_GB2312"/>
          <w:sz w:val="28"/>
          <w:szCs w:val="28"/>
        </w:rPr>
        <w:t>20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7-28</w:t>
      </w:r>
      <w:r>
        <w:rPr>
          <w:rFonts w:hint="eastAsia" w:ascii="仿宋_GB2312" w:eastAsia="仿宋_GB2312"/>
          <w:sz w:val="28"/>
          <w:szCs w:val="28"/>
        </w:rPr>
        <w:t>日（具体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时间地点</w:t>
      </w:r>
      <w:r>
        <w:rPr>
          <w:rFonts w:hint="eastAsia" w:ascii="仿宋_GB2312" w:eastAsia="仿宋_GB2312"/>
          <w:sz w:val="28"/>
          <w:szCs w:val="28"/>
        </w:rPr>
        <w:t>另行通知）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 w14:paraId="33001C89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Calibri" w:eastAsia="仿宋_GB2312" w:cs="宋体"/>
          <w:kern w:val="0"/>
          <w:sz w:val="28"/>
          <w:szCs w:val="32"/>
        </w:rPr>
      </w:pP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.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复试内容：学院按学科或研究方向组成专家组对进入复试阶段的考生进行考核，包括英语综合水平（20%）、专业知识（20%）、科研能力（30%）、面试（30%）四个部分，总分100分。</w:t>
      </w:r>
      <w:r>
        <w:rPr>
          <w:rFonts w:hint="eastAsia" w:ascii="仿宋_GB2312" w:hAnsi="仿宋" w:eastAsia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复试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成绩低于</w:t>
      </w:r>
      <w:r>
        <w:rPr>
          <w:rFonts w:ascii="仿宋_GB2312" w:hAnsi="仿宋_GB2312" w:eastAsia="仿宋_GB2312" w:cs="仿宋_GB2312"/>
          <w:b/>
          <w:sz w:val="30"/>
          <w:szCs w:val="30"/>
        </w:rPr>
        <w:t>50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分</w:t>
      </w:r>
      <w:r>
        <w:rPr>
          <w:rFonts w:hint="eastAsia" w:ascii="仿宋_GB2312" w:eastAsia="仿宋_GB2312"/>
          <w:b/>
          <w:sz w:val="30"/>
          <w:szCs w:val="30"/>
        </w:rPr>
        <w:t>，</w:t>
      </w:r>
      <w:r>
        <w:rPr>
          <w:rFonts w:ascii="仿宋_GB2312" w:eastAsia="仿宋_GB2312"/>
          <w:b/>
          <w:sz w:val="30"/>
          <w:szCs w:val="30"/>
        </w:rPr>
        <w:t>将不予录取。</w:t>
      </w:r>
      <w:r>
        <w:rPr>
          <w:rFonts w:hint="eastAsia" w:ascii="仿宋_GB2312" w:hAnsi="Calibri" w:eastAsia="仿宋_GB2312" w:cs="宋体"/>
          <w:kern w:val="0"/>
          <w:sz w:val="28"/>
          <w:szCs w:val="32"/>
        </w:rPr>
        <w:t>硕博连读和考</w:t>
      </w:r>
      <w:r>
        <w:rPr>
          <w:rFonts w:ascii="仿宋_GB2312" w:hAnsi="Calibri" w:eastAsia="仿宋_GB2312" w:cs="宋体"/>
          <w:kern w:val="0"/>
          <w:sz w:val="28"/>
          <w:szCs w:val="32"/>
        </w:rPr>
        <w:t>核制</w:t>
      </w:r>
      <w:r>
        <w:rPr>
          <w:rFonts w:hint="eastAsia" w:ascii="仿宋_GB2312" w:hAnsi="Calibri" w:eastAsia="仿宋_GB2312" w:cs="宋体"/>
          <w:kern w:val="0"/>
          <w:sz w:val="28"/>
          <w:szCs w:val="32"/>
        </w:rPr>
        <w:t>申请人</w:t>
      </w:r>
      <w:r>
        <w:rPr>
          <w:rFonts w:ascii="仿宋_GB2312" w:hAnsi="Calibri" w:eastAsia="仿宋_GB2312" w:cs="宋体"/>
          <w:kern w:val="0"/>
          <w:sz w:val="28"/>
          <w:szCs w:val="32"/>
        </w:rPr>
        <w:t>面试内容一致。</w:t>
      </w:r>
    </w:p>
    <w:p w14:paraId="7E8DF050">
      <w:pPr>
        <w:adjustRightInd w:val="0"/>
        <w:snapToGrid w:val="0"/>
        <w:spacing w:line="360" w:lineRule="auto"/>
        <w:ind w:firstLine="562" w:firstLineChars="200"/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①英语综合水平：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包括口语交流、科技文献阅读与理解能力等。每位申请人准备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15分钟的英文PPT汇报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，包括个人基本情况、研究进展、获得成果和攻读博士学位的科研计划等。</w:t>
      </w:r>
    </w:p>
    <w:p w14:paraId="49DDE7C6">
      <w:pPr>
        <w:adjustRightInd w:val="0"/>
        <w:snapToGrid w:val="0"/>
        <w:spacing w:line="360" w:lineRule="auto"/>
        <w:ind w:firstLine="562" w:firstLineChars="200"/>
        <w:rPr>
          <w:rFonts w:ascii="仿宋_GB2312" w:hAnsi="仿宋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②专业知识：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包括生物学综合知识、专业基础知识等。</w:t>
      </w:r>
    </w:p>
    <w:p w14:paraId="666AA013">
      <w:pPr>
        <w:adjustRightInd w:val="0"/>
        <w:snapToGrid w:val="0"/>
        <w:spacing w:line="360" w:lineRule="auto"/>
        <w:ind w:firstLine="562" w:firstLineChars="200"/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③科研能力：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包括硕士期间的科研工作、研究进展、相关专业实验技能等。</w:t>
      </w:r>
    </w:p>
    <w:p w14:paraId="0780E2D4">
      <w:pPr>
        <w:adjustRightInd w:val="0"/>
        <w:snapToGrid w:val="0"/>
        <w:spacing w:line="360" w:lineRule="auto"/>
        <w:ind w:firstLine="562" w:firstLineChars="200"/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④面试：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个人综合素质、科研潜质等。</w:t>
      </w:r>
    </w:p>
    <w:p w14:paraId="323B02CE">
      <w:pPr>
        <w:spacing w:line="276" w:lineRule="auto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五</w:t>
      </w:r>
      <w:r>
        <w:rPr>
          <w:rFonts w:ascii="黑体" w:hAnsi="黑体" w:eastAsia="黑体"/>
          <w:b/>
          <w:sz w:val="28"/>
          <w:szCs w:val="28"/>
        </w:rPr>
        <w:t>、名单公示</w:t>
      </w:r>
    </w:p>
    <w:p w14:paraId="2A468983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1、学院全部专业复试结束后1日内，将进入复试考生的复试成绩在学院网站进行公示，公示时间不少于3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日。</w:t>
      </w:r>
    </w:p>
    <w:p w14:paraId="17C1DDD4"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学院在结合导师招生资格及名额的基础上，根据申请人的复核总成绩按照学科、报考导师排名，确定拟录取考生名单，并报学校审批，拟录取名单（含相关成绩信息）由学校统一公示，公示时间不少于10个工作日，未经公示的考生不得录取。</w:t>
      </w:r>
    </w:p>
    <w:p w14:paraId="4E0A2ECA">
      <w:pPr>
        <w:spacing w:line="276" w:lineRule="auto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六、体检安排</w:t>
      </w:r>
    </w:p>
    <w:p w14:paraId="6F2EB9E8">
      <w:pPr>
        <w:spacing w:line="276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考生体检工作在考生拟录取后组织进行，参照《普通高等学校招生体检工作指导意见》规定执行，具体安排另行通知。</w:t>
      </w:r>
    </w:p>
    <w:p w14:paraId="57946416">
      <w:pPr>
        <w:autoSpaceDE w:val="0"/>
        <w:autoSpaceDN w:val="0"/>
        <w:adjustRightInd w:val="0"/>
        <w:snapToGrid w:val="0"/>
        <w:spacing w:before="156" w:beforeLines="50" w:after="156" w:afterLines="50" w:line="276" w:lineRule="auto"/>
        <w:ind w:firstLine="562" w:firstLineChars="200"/>
        <w:jc w:val="left"/>
        <w:rPr>
          <w:rFonts w:ascii="黑体" w:hAnsi="黑体" w:eastAsia="黑体" w:cs="SimSun,Bold"/>
          <w:b/>
          <w:bCs/>
          <w:kern w:val="0"/>
          <w:sz w:val="28"/>
          <w:szCs w:val="32"/>
        </w:rPr>
      </w:pPr>
      <w:r>
        <w:rPr>
          <w:rFonts w:hint="eastAsia" w:ascii="黑体" w:hAnsi="黑体" w:eastAsia="黑体" w:cs="SimSun,Bold"/>
          <w:b/>
          <w:bCs/>
          <w:kern w:val="0"/>
          <w:sz w:val="28"/>
          <w:szCs w:val="32"/>
        </w:rPr>
        <w:t>七、</w:t>
      </w:r>
      <w:r>
        <w:rPr>
          <w:rFonts w:ascii="黑体" w:hAnsi="黑体" w:eastAsia="黑体" w:cs="SimSun,Bold"/>
          <w:b/>
          <w:bCs/>
          <w:kern w:val="0"/>
          <w:sz w:val="28"/>
          <w:szCs w:val="32"/>
        </w:rPr>
        <w:t>联系电话</w:t>
      </w:r>
    </w:p>
    <w:p w14:paraId="63018512">
      <w:pPr>
        <w:autoSpaceDE w:val="0"/>
        <w:autoSpaceDN w:val="0"/>
        <w:adjustRightInd w:val="0"/>
        <w:snapToGrid w:val="0"/>
        <w:spacing w:line="276" w:lineRule="auto"/>
        <w:ind w:firstLine="560" w:firstLineChars="200"/>
        <w:jc w:val="left"/>
        <w:rPr>
          <w:rFonts w:ascii="仿宋_GB2312" w:eastAsia="仿宋_GB2312" w:cs="宋体"/>
          <w:kern w:val="0"/>
          <w:sz w:val="28"/>
          <w:szCs w:val="32"/>
        </w:rPr>
      </w:pPr>
      <w:r>
        <w:rPr>
          <w:rFonts w:hint="eastAsia" w:ascii="仿宋_GB2312" w:eastAsia="仿宋_GB2312" w:cs="宋体"/>
          <w:kern w:val="0"/>
          <w:sz w:val="28"/>
          <w:szCs w:val="32"/>
        </w:rPr>
        <w:t>如有问题，咨询生科院陈老师，电话：</w:t>
      </w:r>
      <w:r>
        <w:rPr>
          <w:rFonts w:ascii="仿宋_GB2312" w:eastAsia="仿宋_GB2312" w:cs="宋体"/>
          <w:kern w:val="0"/>
          <w:sz w:val="28"/>
          <w:szCs w:val="32"/>
        </w:rPr>
        <w:t>025-84395869</w:t>
      </w:r>
      <w:r>
        <w:rPr>
          <w:rFonts w:hint="eastAsia" w:ascii="仿宋_GB2312" w:eastAsia="仿宋_GB2312" w:cs="宋体"/>
          <w:kern w:val="0"/>
          <w:sz w:val="28"/>
          <w:szCs w:val="32"/>
        </w:rPr>
        <w:t>。</w:t>
      </w:r>
    </w:p>
    <w:p w14:paraId="3D36F57C">
      <w:pPr>
        <w:autoSpaceDE w:val="0"/>
        <w:autoSpaceDN w:val="0"/>
        <w:adjustRightInd w:val="0"/>
        <w:snapToGrid w:val="0"/>
        <w:spacing w:line="276" w:lineRule="auto"/>
        <w:ind w:firstLine="560" w:firstLineChars="200"/>
        <w:jc w:val="left"/>
        <w:rPr>
          <w:rFonts w:ascii="仿宋_GB2312" w:eastAsia="仿宋_GB2312" w:cs="宋体"/>
          <w:kern w:val="0"/>
          <w:sz w:val="28"/>
          <w:szCs w:val="32"/>
        </w:rPr>
      </w:pPr>
    </w:p>
    <w:p w14:paraId="082E7293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="仿宋_GB2312" w:eastAsia="仿宋_GB2312" w:cs="宋体"/>
          <w:kern w:val="0"/>
          <w:sz w:val="28"/>
          <w:szCs w:val="32"/>
        </w:rPr>
      </w:pPr>
    </w:p>
    <w:p w14:paraId="5AC5078D">
      <w:pPr>
        <w:autoSpaceDE w:val="0"/>
        <w:autoSpaceDN w:val="0"/>
        <w:adjustRightInd w:val="0"/>
        <w:snapToGrid w:val="0"/>
        <w:spacing w:line="276" w:lineRule="auto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</w:pPr>
    </w:p>
    <w:p w14:paraId="48D04860">
      <w:pPr>
        <w:autoSpaceDE w:val="0"/>
        <w:autoSpaceDN w:val="0"/>
        <w:adjustRightInd w:val="0"/>
        <w:snapToGrid w:val="0"/>
        <w:spacing w:line="276" w:lineRule="auto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</w:pPr>
    </w:p>
    <w:p w14:paraId="6AC694BA">
      <w:pPr>
        <w:autoSpaceDE w:val="0"/>
        <w:autoSpaceDN w:val="0"/>
        <w:adjustRightInd w:val="0"/>
        <w:snapToGrid w:val="0"/>
        <w:spacing w:line="276" w:lineRule="auto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                       南京</w:t>
      </w:r>
      <w:r>
        <w:rPr>
          <w:rFonts w:ascii="仿宋_GB2312" w:eastAsia="仿宋_GB2312" w:cs="宋体"/>
          <w:kern w:val="0"/>
          <w:sz w:val="32"/>
          <w:szCs w:val="32"/>
        </w:rPr>
        <w:t>农业大学</w:t>
      </w:r>
      <w:r>
        <w:rPr>
          <w:rFonts w:hint="eastAsia" w:ascii="仿宋_GB2312" w:eastAsia="仿宋_GB2312" w:cs="宋体"/>
          <w:kern w:val="0"/>
          <w:sz w:val="32"/>
          <w:szCs w:val="32"/>
        </w:rPr>
        <w:t>生命科学学院</w:t>
      </w:r>
    </w:p>
    <w:p w14:paraId="3FA690A0">
      <w:pPr>
        <w:autoSpaceDE w:val="0"/>
        <w:autoSpaceDN w:val="0"/>
        <w:adjustRightInd w:val="0"/>
        <w:snapToGrid w:val="0"/>
        <w:spacing w:line="276" w:lineRule="auto"/>
        <w:ind w:firstLine="640" w:firstLineChars="200"/>
        <w:jc w:val="righ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                          2</w:t>
      </w:r>
      <w:r>
        <w:rPr>
          <w:rFonts w:ascii="仿宋_GB2312" w:eastAsia="仿宋_GB2312" w:cs="宋体"/>
          <w:kern w:val="0"/>
          <w:sz w:val="32"/>
          <w:szCs w:val="32"/>
        </w:rPr>
        <w:t>02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宋体"/>
          <w:kern w:val="0"/>
          <w:sz w:val="32"/>
          <w:szCs w:val="32"/>
        </w:rPr>
        <w:t>年4月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 w:cs="宋体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imSu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9F"/>
    <w:rsid w:val="000033DF"/>
    <w:rsid w:val="000050C2"/>
    <w:rsid w:val="00013398"/>
    <w:rsid w:val="00057ED4"/>
    <w:rsid w:val="00072842"/>
    <w:rsid w:val="00090E12"/>
    <w:rsid w:val="000913EB"/>
    <w:rsid w:val="000A3B7F"/>
    <w:rsid w:val="000C63CB"/>
    <w:rsid w:val="000D00CC"/>
    <w:rsid w:val="000D1C73"/>
    <w:rsid w:val="000E10C0"/>
    <w:rsid w:val="000E6D6C"/>
    <w:rsid w:val="00126666"/>
    <w:rsid w:val="00141F9A"/>
    <w:rsid w:val="00143F3F"/>
    <w:rsid w:val="0015772A"/>
    <w:rsid w:val="00160A0C"/>
    <w:rsid w:val="001645BD"/>
    <w:rsid w:val="0017000C"/>
    <w:rsid w:val="00180C93"/>
    <w:rsid w:val="00191AB2"/>
    <w:rsid w:val="00193683"/>
    <w:rsid w:val="0019658D"/>
    <w:rsid w:val="001C2CE3"/>
    <w:rsid w:val="001F7A17"/>
    <w:rsid w:val="002017A2"/>
    <w:rsid w:val="002019E6"/>
    <w:rsid w:val="002A6D40"/>
    <w:rsid w:val="00356E9F"/>
    <w:rsid w:val="00360E96"/>
    <w:rsid w:val="00370F5E"/>
    <w:rsid w:val="003921DD"/>
    <w:rsid w:val="003A5DEE"/>
    <w:rsid w:val="003C0921"/>
    <w:rsid w:val="003C668E"/>
    <w:rsid w:val="003D7B57"/>
    <w:rsid w:val="003E689F"/>
    <w:rsid w:val="00421E9F"/>
    <w:rsid w:val="00435CBB"/>
    <w:rsid w:val="00444CB0"/>
    <w:rsid w:val="0045212C"/>
    <w:rsid w:val="004640DD"/>
    <w:rsid w:val="0047376D"/>
    <w:rsid w:val="00474D50"/>
    <w:rsid w:val="00485464"/>
    <w:rsid w:val="0048571E"/>
    <w:rsid w:val="00485A4E"/>
    <w:rsid w:val="004927C3"/>
    <w:rsid w:val="00492DBB"/>
    <w:rsid w:val="00496AF3"/>
    <w:rsid w:val="004A69B2"/>
    <w:rsid w:val="004B0CF0"/>
    <w:rsid w:val="004B6245"/>
    <w:rsid w:val="004C62AD"/>
    <w:rsid w:val="004E2D8D"/>
    <w:rsid w:val="005347FE"/>
    <w:rsid w:val="0055189E"/>
    <w:rsid w:val="00564635"/>
    <w:rsid w:val="00565BC2"/>
    <w:rsid w:val="00571A9A"/>
    <w:rsid w:val="005910F6"/>
    <w:rsid w:val="00597F28"/>
    <w:rsid w:val="005B0B03"/>
    <w:rsid w:val="005C6E09"/>
    <w:rsid w:val="005D28DA"/>
    <w:rsid w:val="005D5305"/>
    <w:rsid w:val="005E5CC0"/>
    <w:rsid w:val="005F581F"/>
    <w:rsid w:val="00631CA3"/>
    <w:rsid w:val="006506BC"/>
    <w:rsid w:val="00686B1C"/>
    <w:rsid w:val="00697F84"/>
    <w:rsid w:val="006A7665"/>
    <w:rsid w:val="006B0807"/>
    <w:rsid w:val="006D22D4"/>
    <w:rsid w:val="00710892"/>
    <w:rsid w:val="0071628F"/>
    <w:rsid w:val="00743C11"/>
    <w:rsid w:val="007B3DB2"/>
    <w:rsid w:val="007B4006"/>
    <w:rsid w:val="007C3B10"/>
    <w:rsid w:val="007D44F4"/>
    <w:rsid w:val="007D67B0"/>
    <w:rsid w:val="007F3F2F"/>
    <w:rsid w:val="008226B2"/>
    <w:rsid w:val="00825CD1"/>
    <w:rsid w:val="00860597"/>
    <w:rsid w:val="00862659"/>
    <w:rsid w:val="00864B4A"/>
    <w:rsid w:val="00865F75"/>
    <w:rsid w:val="00877905"/>
    <w:rsid w:val="008B4E9D"/>
    <w:rsid w:val="008C38ED"/>
    <w:rsid w:val="008C4480"/>
    <w:rsid w:val="008F2502"/>
    <w:rsid w:val="00962233"/>
    <w:rsid w:val="009734A2"/>
    <w:rsid w:val="00994CF6"/>
    <w:rsid w:val="009C15AC"/>
    <w:rsid w:val="009C5ADC"/>
    <w:rsid w:val="009D0DA3"/>
    <w:rsid w:val="009D41A5"/>
    <w:rsid w:val="009E703E"/>
    <w:rsid w:val="009F0902"/>
    <w:rsid w:val="00A22D0B"/>
    <w:rsid w:val="00A41DE7"/>
    <w:rsid w:val="00A4792A"/>
    <w:rsid w:val="00A54B84"/>
    <w:rsid w:val="00A65620"/>
    <w:rsid w:val="00A91BE8"/>
    <w:rsid w:val="00AB3D00"/>
    <w:rsid w:val="00AC1113"/>
    <w:rsid w:val="00AE4069"/>
    <w:rsid w:val="00B05E2F"/>
    <w:rsid w:val="00B46E97"/>
    <w:rsid w:val="00B578AD"/>
    <w:rsid w:val="00B65989"/>
    <w:rsid w:val="00B72A83"/>
    <w:rsid w:val="00B775C7"/>
    <w:rsid w:val="00B80B0F"/>
    <w:rsid w:val="00B87461"/>
    <w:rsid w:val="00BA1000"/>
    <w:rsid w:val="00BB3F14"/>
    <w:rsid w:val="00BB47D6"/>
    <w:rsid w:val="00BB48E4"/>
    <w:rsid w:val="00BE74FB"/>
    <w:rsid w:val="00BF3348"/>
    <w:rsid w:val="00C00B83"/>
    <w:rsid w:val="00C100C4"/>
    <w:rsid w:val="00C2123D"/>
    <w:rsid w:val="00C31FF6"/>
    <w:rsid w:val="00C345FD"/>
    <w:rsid w:val="00C54F3A"/>
    <w:rsid w:val="00C6045F"/>
    <w:rsid w:val="00C9790D"/>
    <w:rsid w:val="00CA60E7"/>
    <w:rsid w:val="00CD67CD"/>
    <w:rsid w:val="00CE1B91"/>
    <w:rsid w:val="00D03870"/>
    <w:rsid w:val="00D1230F"/>
    <w:rsid w:val="00D5243B"/>
    <w:rsid w:val="00D657D1"/>
    <w:rsid w:val="00D717CC"/>
    <w:rsid w:val="00DB2F30"/>
    <w:rsid w:val="00DE05ED"/>
    <w:rsid w:val="00DE1ED8"/>
    <w:rsid w:val="00DE3D39"/>
    <w:rsid w:val="00DF5EF5"/>
    <w:rsid w:val="00E035C5"/>
    <w:rsid w:val="00E16C6A"/>
    <w:rsid w:val="00E21C08"/>
    <w:rsid w:val="00E311A2"/>
    <w:rsid w:val="00E312D8"/>
    <w:rsid w:val="00E43A00"/>
    <w:rsid w:val="00E60F7D"/>
    <w:rsid w:val="00E63A11"/>
    <w:rsid w:val="00EA263E"/>
    <w:rsid w:val="00EB5169"/>
    <w:rsid w:val="00EB549D"/>
    <w:rsid w:val="00ED4143"/>
    <w:rsid w:val="00ED5764"/>
    <w:rsid w:val="00EE6586"/>
    <w:rsid w:val="00EF6EEE"/>
    <w:rsid w:val="00F27952"/>
    <w:rsid w:val="00F3168A"/>
    <w:rsid w:val="00F453D4"/>
    <w:rsid w:val="00F50796"/>
    <w:rsid w:val="00F66CEA"/>
    <w:rsid w:val="00F7465D"/>
    <w:rsid w:val="00F85B44"/>
    <w:rsid w:val="00F9645B"/>
    <w:rsid w:val="00FC755B"/>
    <w:rsid w:val="00FD16F5"/>
    <w:rsid w:val="00FE2D52"/>
    <w:rsid w:val="00FF2AC8"/>
    <w:rsid w:val="043D61A1"/>
    <w:rsid w:val="07412F66"/>
    <w:rsid w:val="10B049E7"/>
    <w:rsid w:val="1C026A3B"/>
    <w:rsid w:val="1C921A12"/>
    <w:rsid w:val="25044FA6"/>
    <w:rsid w:val="31FB230E"/>
    <w:rsid w:val="32B8752C"/>
    <w:rsid w:val="37117F8D"/>
    <w:rsid w:val="3DE90791"/>
    <w:rsid w:val="4C396602"/>
    <w:rsid w:val="4E696776"/>
    <w:rsid w:val="73740F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sz w:val="18"/>
      <w:szCs w:val="18"/>
    </w:rPr>
  </w:style>
  <w:style w:type="character" w:customStyle="1" w:styleId="15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批注文字 字符"/>
    <w:basedOn w:val="10"/>
    <w:link w:val="2"/>
    <w:semiHidden/>
    <w:qFormat/>
    <w:uiPriority w:val="99"/>
  </w:style>
  <w:style w:type="character" w:customStyle="1" w:styleId="17">
    <w:name w:val="批注主题 字符"/>
    <w:basedOn w:val="16"/>
    <w:link w:val="8"/>
    <w:semiHidden/>
    <w:qFormat/>
    <w:uiPriority w:val="99"/>
    <w:rPr>
      <w:b/>
      <w:bCs/>
    </w:rPr>
  </w:style>
  <w:style w:type="character" w:customStyle="1" w:styleId="18">
    <w:name w:val="日期 字符"/>
    <w:basedOn w:val="10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1269</Words>
  <Characters>1344</Characters>
  <Lines>11</Lines>
  <Paragraphs>3</Paragraphs>
  <TotalTime>1</TotalTime>
  <ScaleCrop>false</ScaleCrop>
  <LinksUpToDate>false</LinksUpToDate>
  <CharactersWithSpaces>1393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2024-04-16T09:01:00Z</dcterms:created>
  <dc:creator>me</dc:creator>
  <cp:lastModifiedBy>1380074960</cp:lastModifiedBy>
  <cp:lastPrinted>2020-06-15T02:41:00Z</cp:lastPrinted>
  <dcterms:modified xsi:type="dcterms:W3CDTF">2025-04-22T01:56:31Z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DA3F1A9B76A94028B023FE67FC68C4DF_13</vt:lpwstr>
  </property>
  <property fmtid="{D5CDD505-2E9C-101B-9397-08002B2CF9AE}" pid="4" name="KSOTemplateDocerSaveRecord">
    <vt:lpwstr>eyJoZGlkIjoiM2I1NzhmMDVhMmI2OTdlNTY3Yzg5Zjc0N2JhMTNmZDMiLCJ1c2VySWQiOiI1MTk1NDc0In0=</vt:lpwstr>
  </property>
</Properties>
</file>