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41C9D">
      <w:pPr>
        <w:spacing w:line="60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福建中医药大学第一临床医学院</w:t>
      </w:r>
    </w:p>
    <w:p w14:paraId="5926EBDC">
      <w:pPr>
        <w:spacing w:line="60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202</w:t>
      </w:r>
      <w:r>
        <w:rPr>
          <w:rFonts w:hint="eastAsia" w:asciiTheme="majorEastAsia" w:hAnsiTheme="majorEastAsia" w:eastAsiaTheme="majorEastAsia"/>
          <w:b/>
          <w:sz w:val="44"/>
          <w:szCs w:val="44"/>
          <w:lang w:val="en-US" w:eastAsia="zh-CN"/>
        </w:rPr>
        <w:t>5</w:t>
      </w:r>
      <w:r>
        <w:rPr>
          <w:rFonts w:hint="eastAsia" w:asciiTheme="majorEastAsia" w:hAnsiTheme="majorEastAsia" w:eastAsiaTheme="majorEastAsia"/>
          <w:b/>
          <w:sz w:val="44"/>
          <w:szCs w:val="44"/>
        </w:rPr>
        <w:t>年中医专业</w:t>
      </w:r>
      <w:r>
        <w:rPr>
          <w:rFonts w:hint="eastAsia" w:asciiTheme="majorEastAsia" w:hAnsiTheme="majorEastAsia" w:eastAsiaTheme="majorEastAsia"/>
          <w:b/>
          <w:sz w:val="44"/>
          <w:szCs w:val="44"/>
          <w:lang w:eastAsia="zh-CN"/>
        </w:rPr>
        <w:t>学位</w:t>
      </w:r>
      <w:r>
        <w:rPr>
          <w:rFonts w:hint="eastAsia" w:asciiTheme="majorEastAsia" w:hAnsiTheme="majorEastAsia" w:eastAsiaTheme="majorEastAsia"/>
          <w:b/>
          <w:sz w:val="44"/>
          <w:szCs w:val="44"/>
        </w:rPr>
        <w:t>博士研究生</w:t>
      </w:r>
    </w:p>
    <w:p w14:paraId="706E78BD">
      <w:pPr>
        <w:spacing w:line="60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复试方案</w:t>
      </w:r>
    </w:p>
    <w:p w14:paraId="2002F4D7">
      <w:pPr>
        <w:spacing w:line="600" w:lineRule="exact"/>
        <w:rPr>
          <w:rFonts w:ascii="仿宋_GB2312" w:eastAsia="仿宋_GB2312"/>
          <w:sz w:val="32"/>
          <w:szCs w:val="32"/>
        </w:rPr>
      </w:pPr>
    </w:p>
    <w:p w14:paraId="3CC367B7">
      <w:pPr>
        <w:widowControl/>
        <w:numPr>
          <w:ilvl w:val="-1"/>
          <w:numId w:val="0"/>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为做好202</w:t>
      </w:r>
      <w:r>
        <w:rPr>
          <w:rFonts w:hint="eastAsia" w:ascii="仿宋" w:hAnsi="仿宋" w:eastAsia="仿宋" w:cs="仿宋"/>
          <w:sz w:val="32"/>
          <w:szCs w:val="32"/>
          <w:lang w:val="en-US" w:eastAsia="zh-CN"/>
        </w:rPr>
        <w:t>5</w:t>
      </w:r>
      <w:r>
        <w:rPr>
          <w:rFonts w:hint="eastAsia" w:ascii="仿宋" w:hAnsi="仿宋" w:eastAsia="仿宋" w:cs="仿宋"/>
          <w:sz w:val="32"/>
          <w:szCs w:val="32"/>
        </w:rPr>
        <w:t>年中医专业学位博士研究生复试录取工作，根据福建中医药大学202</w:t>
      </w:r>
      <w:r>
        <w:rPr>
          <w:rFonts w:hint="eastAsia" w:ascii="仿宋" w:hAnsi="仿宋" w:eastAsia="仿宋" w:cs="仿宋"/>
          <w:sz w:val="32"/>
          <w:szCs w:val="32"/>
          <w:lang w:val="en-US" w:eastAsia="zh-CN"/>
        </w:rPr>
        <w:t>5</w:t>
      </w:r>
      <w:r>
        <w:rPr>
          <w:rFonts w:hint="eastAsia" w:ascii="仿宋" w:hAnsi="仿宋" w:eastAsia="仿宋" w:cs="仿宋"/>
          <w:sz w:val="32"/>
          <w:szCs w:val="32"/>
        </w:rPr>
        <w:t>年博士研究生招生工作有关文件精神，结合第一临床医学院实际，特制定本方案。</w:t>
      </w:r>
    </w:p>
    <w:p w14:paraId="24D28C49">
      <w:pPr>
        <w:widowControl/>
        <w:spacing w:line="600" w:lineRule="exact"/>
        <w:ind w:firstLine="640" w:firstLineChars="200"/>
        <w:jc w:val="left"/>
        <w:rPr>
          <w:rFonts w:ascii="仿宋_GB2312" w:hAnsi="宋体" w:eastAsia="仿宋_GB2312" w:cs="宋体"/>
          <w:b/>
          <w:kern w:val="0"/>
          <w:sz w:val="32"/>
          <w:szCs w:val="32"/>
        </w:rPr>
      </w:pPr>
      <w:r>
        <w:rPr>
          <w:rFonts w:hint="eastAsia" w:ascii="黑体" w:hAnsi="黑体" w:eastAsia="黑体" w:cs="宋体"/>
          <w:bCs/>
          <w:kern w:val="0"/>
          <w:sz w:val="32"/>
          <w:szCs w:val="32"/>
        </w:rPr>
        <w:t>一、复试时间、地点</w:t>
      </w:r>
    </w:p>
    <w:p w14:paraId="63E06706">
      <w:pPr>
        <w:widowControl/>
        <w:numPr>
          <w:ilvl w:val="-1"/>
          <w:numId w:val="0"/>
        </w:numPr>
        <w:spacing w:line="360" w:lineRule="auto"/>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rPr>
        <w:t>复试时间：202</w:t>
      </w:r>
      <w:r>
        <w:rPr>
          <w:rFonts w:hint="eastAsia" w:ascii="仿宋" w:hAnsi="仿宋" w:eastAsia="仿宋" w:cs="仿宋"/>
          <w:sz w:val="32"/>
          <w:szCs w:val="32"/>
          <w:lang w:val="en-US" w:eastAsia="zh-CN"/>
        </w:rPr>
        <w:t>5</w:t>
      </w:r>
      <w:r>
        <w:rPr>
          <w:rFonts w:hint="eastAsia" w:ascii="仿宋" w:hAnsi="仿宋" w:eastAsia="仿宋" w:cs="仿宋"/>
          <w:sz w:val="32"/>
          <w:szCs w:val="32"/>
        </w:rPr>
        <w:t>年5月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r>
        <w:rPr>
          <w:rFonts w:hint="eastAsia" w:ascii="仿宋" w:hAnsi="仿宋" w:eastAsia="仿宋" w:cs="仿宋"/>
          <w:sz w:val="32"/>
          <w:szCs w:val="32"/>
          <w:lang w:val="en-US" w:eastAsia="zh-CN"/>
        </w:rPr>
        <w:t>-29日(注：5月27日下午报到并现场填报导师志愿。)</w:t>
      </w:r>
    </w:p>
    <w:p w14:paraId="34863CB1">
      <w:pPr>
        <w:widowControl/>
        <w:numPr>
          <w:ilvl w:val="-1"/>
          <w:numId w:val="0"/>
        </w:numPr>
        <w:spacing w:line="360" w:lineRule="auto"/>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rPr>
        <w:t>复试地点：福建中医药大学</w:t>
      </w:r>
      <w:r>
        <w:rPr>
          <w:rFonts w:hint="eastAsia" w:ascii="仿宋" w:hAnsi="仿宋" w:eastAsia="仿宋" w:cs="仿宋"/>
          <w:sz w:val="32"/>
          <w:szCs w:val="32"/>
          <w:lang w:eastAsia="zh-CN"/>
        </w:rPr>
        <w:t>附属人民医院</w:t>
      </w:r>
      <w:r>
        <w:rPr>
          <w:rFonts w:hint="eastAsia" w:ascii="仿宋" w:hAnsi="仿宋" w:eastAsia="仿宋" w:cs="仿宋"/>
          <w:sz w:val="32"/>
          <w:szCs w:val="32"/>
          <w:lang w:val="en-US" w:eastAsia="zh-CN"/>
        </w:rPr>
        <w:t>7号楼15层会议室，7号楼12层临床技能中心。</w:t>
      </w:r>
    </w:p>
    <w:p w14:paraId="5EE5A656">
      <w:pPr>
        <w:widowControl/>
        <w:numPr>
          <w:ilvl w:val="-1"/>
          <w:numId w:val="0"/>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复试方式：现场复试</w:t>
      </w:r>
    </w:p>
    <w:p w14:paraId="1209647C">
      <w:pPr>
        <w:widowControl/>
        <w:numPr>
          <w:ilvl w:val="-1"/>
          <w:numId w:val="0"/>
        </w:numPr>
        <w:spacing w:line="360" w:lineRule="auto"/>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rPr>
        <w:t>联系人：刘老师，联系电话：0591-839</w:t>
      </w:r>
      <w:r>
        <w:rPr>
          <w:rFonts w:hint="eastAsia" w:ascii="仿宋" w:hAnsi="仿宋" w:eastAsia="仿宋" w:cs="仿宋"/>
          <w:sz w:val="32"/>
          <w:szCs w:val="32"/>
          <w:lang w:val="en-US" w:eastAsia="zh-CN"/>
        </w:rPr>
        <w:t>47159</w:t>
      </w:r>
    </w:p>
    <w:p w14:paraId="24B2015F">
      <w:pPr>
        <w:spacing w:line="600" w:lineRule="exact"/>
        <w:ind w:firstLine="640" w:firstLineChars="200"/>
        <w:rPr>
          <w:rFonts w:ascii="黑体" w:hAnsi="黑体" w:eastAsia="黑体"/>
          <w:sz w:val="32"/>
          <w:szCs w:val="32"/>
        </w:rPr>
      </w:pPr>
      <w:r>
        <w:rPr>
          <w:rFonts w:hint="eastAsia" w:ascii="黑体" w:hAnsi="黑体" w:eastAsia="黑体"/>
          <w:sz w:val="32"/>
          <w:szCs w:val="32"/>
        </w:rPr>
        <w:t>二、组织工作</w:t>
      </w:r>
    </w:p>
    <w:p w14:paraId="60F228FB">
      <w:pPr>
        <w:widowControl/>
        <w:numPr>
          <w:ilvl w:val="-1"/>
          <w:numId w:val="0"/>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（一）福建中医药大学第一临床医学院研究生招生工作领导小组负责组织实施本次中医专业学位博士研究生复试等相关工作。</w:t>
      </w:r>
    </w:p>
    <w:p w14:paraId="0C736F84">
      <w:pPr>
        <w:widowControl/>
        <w:numPr>
          <w:ilvl w:val="-1"/>
          <w:numId w:val="0"/>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（二）成立复试考核小组。</w:t>
      </w:r>
      <w:r>
        <w:rPr>
          <w:rFonts w:hint="eastAsia" w:ascii="仿宋" w:hAnsi="仿宋" w:eastAsia="仿宋" w:cs="仿宋"/>
          <w:sz w:val="32"/>
          <w:szCs w:val="32"/>
          <w:lang w:eastAsia="zh-CN"/>
        </w:rPr>
        <w:t>每个</w:t>
      </w:r>
      <w:r>
        <w:rPr>
          <w:rFonts w:hint="eastAsia" w:ascii="仿宋" w:hAnsi="仿宋" w:eastAsia="仿宋" w:cs="仿宋"/>
          <w:sz w:val="32"/>
          <w:szCs w:val="32"/>
        </w:rPr>
        <w:t>复试考核小组由5名</w:t>
      </w:r>
      <w:r>
        <w:rPr>
          <w:rFonts w:hint="eastAsia" w:ascii="仿宋" w:hAnsi="仿宋" w:eastAsia="仿宋" w:cs="仿宋"/>
          <w:sz w:val="32"/>
          <w:szCs w:val="32"/>
          <w:lang w:eastAsia="zh-CN"/>
        </w:rPr>
        <w:t>博导或</w:t>
      </w:r>
      <w:r>
        <w:rPr>
          <w:rFonts w:hint="eastAsia" w:ascii="仿宋" w:hAnsi="仿宋" w:eastAsia="仿宋" w:cs="仿宋"/>
          <w:sz w:val="32"/>
          <w:szCs w:val="32"/>
        </w:rPr>
        <w:t>高级职称人员组成，负责考生</w:t>
      </w:r>
      <w:r>
        <w:rPr>
          <w:rFonts w:hint="eastAsia" w:ascii="仿宋" w:hAnsi="仿宋" w:eastAsia="仿宋" w:cs="仿宋"/>
          <w:sz w:val="32"/>
          <w:szCs w:val="32"/>
          <w:lang w:eastAsia="zh-CN"/>
        </w:rPr>
        <w:t>复</w:t>
      </w:r>
      <w:r>
        <w:rPr>
          <w:rFonts w:hint="eastAsia" w:ascii="仿宋" w:hAnsi="仿宋" w:eastAsia="仿宋" w:cs="仿宋"/>
          <w:sz w:val="32"/>
          <w:szCs w:val="32"/>
        </w:rPr>
        <w:t>试。复试考核小组在招生工作领导小组指导下具体实施面试考核工作，负责确定考生综合面试的具体内容、评分标准及程序等。复试考核小组下设秘书一名，负责复试记录和协助安排有关事宜。</w:t>
      </w:r>
    </w:p>
    <w:p w14:paraId="079A9FBF">
      <w:pPr>
        <w:spacing w:line="600" w:lineRule="exact"/>
        <w:ind w:firstLine="640" w:firstLineChars="200"/>
        <w:rPr>
          <w:rFonts w:ascii="黑体" w:hAnsi="黑体" w:eastAsia="黑体"/>
          <w:sz w:val="32"/>
          <w:szCs w:val="32"/>
        </w:rPr>
      </w:pPr>
      <w:r>
        <w:rPr>
          <w:rFonts w:hint="eastAsia" w:ascii="黑体" w:hAnsi="黑体" w:eastAsia="黑体"/>
          <w:sz w:val="32"/>
          <w:szCs w:val="32"/>
        </w:rPr>
        <w:t>三、复试方法与内容</w:t>
      </w:r>
    </w:p>
    <w:p w14:paraId="69A2B0CA">
      <w:pPr>
        <w:ind w:firstLine="643" w:firstLineChars="200"/>
        <w:rPr>
          <w:rFonts w:hint="eastAsia" w:ascii="仿宋_GB2312" w:hAnsi="宋体" w:eastAsia="仿宋_GB2312" w:cs="宋体"/>
          <w:b/>
          <w:bCs/>
          <w:kern w:val="0"/>
          <w:sz w:val="32"/>
          <w:szCs w:val="32"/>
          <w:lang w:eastAsia="zh-CN"/>
        </w:rPr>
      </w:pPr>
      <w:r>
        <w:rPr>
          <w:rFonts w:hint="eastAsia" w:ascii="仿宋_GB2312" w:eastAsia="仿宋_GB2312"/>
          <w:b/>
          <w:sz w:val="32"/>
          <w:szCs w:val="32"/>
        </w:rPr>
        <w:t>（一）</w:t>
      </w:r>
      <w:r>
        <w:rPr>
          <w:rFonts w:hint="eastAsia" w:ascii="仿宋_GB2312" w:hAnsi="宋体" w:eastAsia="仿宋_GB2312" w:cs="宋体"/>
          <w:b/>
          <w:bCs/>
          <w:kern w:val="0"/>
          <w:sz w:val="32"/>
          <w:szCs w:val="32"/>
        </w:rPr>
        <w:t>专业课</w:t>
      </w:r>
      <w:r>
        <w:rPr>
          <w:rFonts w:hint="eastAsia" w:ascii="仿宋_GB2312" w:hAnsi="宋体" w:eastAsia="仿宋_GB2312" w:cs="宋体"/>
          <w:b/>
          <w:bCs/>
          <w:kern w:val="0"/>
          <w:sz w:val="32"/>
          <w:szCs w:val="32"/>
          <w:lang w:eastAsia="zh-CN"/>
        </w:rPr>
        <w:t>考核</w:t>
      </w:r>
    </w:p>
    <w:p w14:paraId="40BFA545">
      <w:pPr>
        <w:widowControl/>
        <w:numPr>
          <w:ilvl w:val="-1"/>
          <w:numId w:val="0"/>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重点考查考生专业知识、本专业最新进展等</w:t>
      </w:r>
      <w:r>
        <w:rPr>
          <w:rFonts w:hint="eastAsia" w:ascii="仿宋" w:hAnsi="仿宋" w:eastAsia="仿宋" w:cs="仿宋"/>
          <w:sz w:val="32"/>
          <w:szCs w:val="32"/>
          <w:lang w:eastAsia="zh-CN"/>
        </w:rPr>
        <w:t>，</w:t>
      </w:r>
      <w:r>
        <w:rPr>
          <w:rFonts w:hint="eastAsia" w:ascii="仿宋" w:hAnsi="仿宋" w:eastAsia="仿宋" w:cs="仿宋"/>
          <w:sz w:val="32"/>
          <w:szCs w:val="32"/>
        </w:rPr>
        <w:t>采取现场集中笔试方式，</w:t>
      </w:r>
      <w:r>
        <w:rPr>
          <w:rFonts w:hint="eastAsia" w:ascii="仿宋" w:hAnsi="仿宋" w:eastAsia="仿宋" w:cs="仿宋"/>
          <w:sz w:val="32"/>
          <w:szCs w:val="32"/>
          <w:lang w:eastAsia="zh-CN"/>
        </w:rPr>
        <w:t>时间</w:t>
      </w:r>
      <w:r>
        <w:rPr>
          <w:rFonts w:hint="eastAsia" w:ascii="仿宋" w:hAnsi="仿宋" w:eastAsia="仿宋" w:cs="仿宋"/>
          <w:sz w:val="32"/>
          <w:szCs w:val="32"/>
          <w:lang w:val="en-US" w:eastAsia="zh-CN"/>
        </w:rPr>
        <w:t>120</w:t>
      </w:r>
      <w:r>
        <w:rPr>
          <w:rFonts w:hint="eastAsia" w:ascii="仿宋" w:hAnsi="仿宋" w:eastAsia="仿宋" w:cs="仿宋"/>
          <w:sz w:val="32"/>
          <w:szCs w:val="32"/>
        </w:rPr>
        <w:t>分钟。</w:t>
      </w:r>
    </w:p>
    <w:p w14:paraId="354D39EC">
      <w:pPr>
        <w:ind w:firstLine="643" w:firstLineChars="200"/>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lang w:eastAsia="zh-CN"/>
        </w:rPr>
        <w:t>（二）</w:t>
      </w:r>
      <w:r>
        <w:rPr>
          <w:rFonts w:hint="eastAsia" w:ascii="仿宋_GB2312" w:hAnsi="宋体" w:eastAsia="仿宋_GB2312" w:cs="宋体"/>
          <w:b/>
          <w:bCs/>
          <w:kern w:val="0"/>
          <w:sz w:val="32"/>
          <w:szCs w:val="32"/>
        </w:rPr>
        <w:t>外语</w:t>
      </w:r>
      <w:r>
        <w:rPr>
          <w:rFonts w:hint="eastAsia" w:ascii="仿宋_GB2312" w:hAnsi="宋体" w:eastAsia="仿宋_GB2312" w:cs="宋体"/>
          <w:b/>
          <w:bCs/>
          <w:kern w:val="0"/>
          <w:sz w:val="32"/>
          <w:szCs w:val="32"/>
          <w:lang w:eastAsia="zh-CN"/>
        </w:rPr>
        <w:t>听说</w:t>
      </w:r>
      <w:r>
        <w:rPr>
          <w:rFonts w:hint="eastAsia" w:ascii="仿宋_GB2312" w:hAnsi="宋体" w:eastAsia="仿宋_GB2312" w:cs="宋体"/>
          <w:b/>
          <w:bCs/>
          <w:kern w:val="0"/>
          <w:sz w:val="32"/>
          <w:szCs w:val="32"/>
        </w:rPr>
        <w:t>水平考核</w:t>
      </w:r>
    </w:p>
    <w:p w14:paraId="1F5C68C7">
      <w:pPr>
        <w:widowControl/>
        <w:numPr>
          <w:ilvl w:val="-1"/>
          <w:numId w:val="0"/>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考核内容以专业英语为主</w:t>
      </w:r>
      <w:r>
        <w:rPr>
          <w:rFonts w:hint="eastAsia" w:ascii="仿宋" w:hAnsi="仿宋" w:eastAsia="仿宋" w:cs="仿宋"/>
          <w:sz w:val="32"/>
          <w:szCs w:val="32"/>
          <w:lang w:eastAsia="zh-CN"/>
        </w:rPr>
        <w:t>，采取现场</w:t>
      </w:r>
      <w:r>
        <w:rPr>
          <w:rFonts w:hint="eastAsia" w:ascii="仿宋" w:hAnsi="仿宋" w:eastAsia="仿宋" w:cs="仿宋"/>
          <w:sz w:val="32"/>
          <w:szCs w:val="32"/>
        </w:rPr>
        <w:t>英语口试</w:t>
      </w:r>
      <w:r>
        <w:rPr>
          <w:rFonts w:hint="eastAsia" w:ascii="仿宋" w:hAnsi="仿宋" w:eastAsia="仿宋" w:cs="仿宋"/>
          <w:sz w:val="32"/>
          <w:szCs w:val="32"/>
          <w:lang w:eastAsia="zh-CN"/>
        </w:rPr>
        <w:t>面试方式，</w:t>
      </w:r>
      <w:r>
        <w:rPr>
          <w:rFonts w:hint="eastAsia" w:ascii="仿宋" w:hAnsi="仿宋" w:eastAsia="仿宋" w:cs="仿宋"/>
          <w:sz w:val="32"/>
          <w:szCs w:val="32"/>
        </w:rPr>
        <w:t>时间5分钟/人。</w:t>
      </w:r>
      <w:r>
        <w:rPr>
          <w:rFonts w:hint="eastAsia" w:ascii="仿宋" w:hAnsi="仿宋" w:eastAsia="仿宋" w:cs="仿宋"/>
          <w:sz w:val="32"/>
          <w:szCs w:val="32"/>
          <w:lang w:eastAsia="zh-CN"/>
        </w:rPr>
        <w:t>面试</w:t>
      </w:r>
      <w:r>
        <w:rPr>
          <w:rFonts w:hint="eastAsia" w:ascii="仿宋" w:hAnsi="仿宋" w:eastAsia="仿宋" w:cs="仿宋"/>
          <w:sz w:val="32"/>
          <w:szCs w:val="32"/>
        </w:rPr>
        <w:t>现场全程录音、录像。</w:t>
      </w:r>
    </w:p>
    <w:p w14:paraId="09DCB573">
      <w:pPr>
        <w:ind w:firstLine="643" w:firstLineChars="200"/>
        <w:rPr>
          <w:rFonts w:ascii="仿宋_GB2312" w:eastAsia="仿宋_GB2312"/>
          <w:b/>
          <w:bCs w:val="0"/>
          <w:sz w:val="32"/>
          <w:szCs w:val="32"/>
        </w:rPr>
      </w:pPr>
      <w:r>
        <w:rPr>
          <w:rFonts w:hint="eastAsia" w:ascii="仿宋_GB2312" w:eastAsia="仿宋_GB2312"/>
          <w:b/>
          <w:bCs w:val="0"/>
          <w:sz w:val="32"/>
          <w:szCs w:val="32"/>
          <w:lang w:eastAsia="zh-CN"/>
        </w:rPr>
        <w:t>（三）</w:t>
      </w:r>
      <w:r>
        <w:rPr>
          <w:rFonts w:hint="eastAsia" w:ascii="仿宋_GB2312" w:eastAsia="仿宋_GB2312"/>
          <w:b/>
          <w:bCs w:val="0"/>
          <w:sz w:val="32"/>
          <w:szCs w:val="32"/>
        </w:rPr>
        <w:t>综合能力考核</w:t>
      </w:r>
    </w:p>
    <w:p w14:paraId="72F907AA">
      <w:pPr>
        <w:widowControl/>
        <w:numPr>
          <w:ilvl w:val="-1"/>
          <w:numId w:val="0"/>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1.思想政治素质</w:t>
      </w:r>
      <w:r>
        <w:rPr>
          <w:rFonts w:hint="eastAsia" w:ascii="仿宋" w:hAnsi="仿宋" w:eastAsia="仿宋" w:cs="仿宋"/>
          <w:sz w:val="32"/>
          <w:szCs w:val="32"/>
          <w:lang w:eastAsia="zh-CN"/>
        </w:rPr>
        <w:t>：</w:t>
      </w:r>
      <w:r>
        <w:rPr>
          <w:rFonts w:hint="eastAsia" w:ascii="仿宋" w:hAnsi="仿宋" w:eastAsia="仿宋" w:cs="仿宋"/>
          <w:sz w:val="32"/>
          <w:szCs w:val="32"/>
        </w:rPr>
        <w:t>主要考察考生思想政治素质、品德等。</w:t>
      </w:r>
    </w:p>
    <w:p w14:paraId="2F16A9B0">
      <w:pPr>
        <w:widowControl/>
        <w:numPr>
          <w:ilvl w:val="-1"/>
          <w:numId w:val="0"/>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综合素质：</w:t>
      </w:r>
      <w:r>
        <w:rPr>
          <w:rFonts w:hint="eastAsia" w:ascii="仿宋" w:hAnsi="仿宋" w:eastAsia="仿宋" w:cs="仿宋"/>
          <w:sz w:val="32"/>
          <w:szCs w:val="32"/>
        </w:rPr>
        <w:t>通过自我介绍</w:t>
      </w:r>
      <w:r>
        <w:rPr>
          <w:rFonts w:hint="eastAsia" w:ascii="仿宋" w:hAnsi="仿宋" w:eastAsia="仿宋" w:cs="仿宋"/>
          <w:sz w:val="32"/>
          <w:szCs w:val="32"/>
          <w:lang w:val="en-US" w:eastAsia="zh-CN"/>
        </w:rPr>
        <w:t>(包括</w:t>
      </w:r>
      <w:r>
        <w:rPr>
          <w:rFonts w:hint="eastAsia" w:ascii="仿宋_GB2312" w:hAnsi="仿宋_GB2312" w:eastAsia="仿宋_GB2312" w:cs="仿宋_GB2312"/>
          <w:sz w:val="32"/>
          <w:szCs w:val="32"/>
        </w:rPr>
        <w:t>个人基本情况、既往科研经历，博士研究生科研规划及预期目标等</w:t>
      </w:r>
      <w:r>
        <w:rPr>
          <w:rFonts w:hint="eastAsia" w:ascii="仿宋_GB2312" w:hAnsi="仿宋_GB2312" w:eastAsia="仿宋_GB2312" w:cs="仿宋_GB2312"/>
          <w:sz w:val="32"/>
          <w:szCs w:val="32"/>
          <w:lang w:val="en-US" w:eastAsia="zh-CN"/>
        </w:rPr>
        <w:t>)、</w:t>
      </w:r>
      <w:r>
        <w:rPr>
          <w:rFonts w:hint="eastAsia" w:ascii="仿宋" w:hAnsi="仿宋" w:eastAsia="仿宋" w:cs="仿宋"/>
          <w:sz w:val="32"/>
          <w:szCs w:val="32"/>
        </w:rPr>
        <w:t>提问等方式，重点考查考生的中医</w:t>
      </w:r>
      <w:r>
        <w:rPr>
          <w:rFonts w:hint="eastAsia" w:ascii="仿宋" w:hAnsi="仿宋" w:eastAsia="仿宋" w:cs="仿宋"/>
          <w:sz w:val="32"/>
          <w:szCs w:val="32"/>
          <w:lang w:eastAsia="zh-CN"/>
        </w:rPr>
        <w:t>临床</w:t>
      </w:r>
      <w:r>
        <w:rPr>
          <w:rFonts w:hint="eastAsia" w:ascii="仿宋" w:hAnsi="仿宋" w:eastAsia="仿宋" w:cs="仿宋"/>
          <w:sz w:val="32"/>
          <w:szCs w:val="32"/>
        </w:rPr>
        <w:t>基础，专业知识的临床应用能力，科研创新能力，以及对本学科前沿领域及最新研究动态的掌握情况等。</w:t>
      </w:r>
    </w:p>
    <w:p w14:paraId="4AE51711">
      <w:pPr>
        <w:widowControl/>
        <w:numPr>
          <w:ilvl w:val="-1"/>
          <w:numId w:val="0"/>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采取现场面试方式，</w:t>
      </w:r>
      <w:r>
        <w:rPr>
          <w:rFonts w:hint="eastAsia" w:ascii="仿宋" w:hAnsi="仿宋" w:eastAsia="仿宋" w:cs="仿宋"/>
          <w:sz w:val="32"/>
          <w:szCs w:val="32"/>
        </w:rPr>
        <w:t>时间</w:t>
      </w:r>
      <w:r>
        <w:rPr>
          <w:rFonts w:hint="eastAsia" w:ascii="仿宋" w:hAnsi="仿宋" w:eastAsia="仿宋" w:cs="仿宋"/>
          <w:sz w:val="32"/>
          <w:szCs w:val="32"/>
          <w:lang w:val="en-US" w:eastAsia="zh-CN"/>
        </w:rPr>
        <w:t>15</w:t>
      </w:r>
      <w:r>
        <w:rPr>
          <w:rFonts w:hint="eastAsia" w:ascii="仿宋" w:hAnsi="仿宋" w:eastAsia="仿宋" w:cs="仿宋"/>
          <w:sz w:val="32"/>
          <w:szCs w:val="32"/>
        </w:rPr>
        <w:t>分钟/人。</w:t>
      </w:r>
      <w:r>
        <w:rPr>
          <w:rFonts w:hint="eastAsia" w:ascii="仿宋" w:hAnsi="仿宋" w:eastAsia="仿宋" w:cs="仿宋"/>
          <w:sz w:val="32"/>
          <w:szCs w:val="32"/>
          <w:lang w:eastAsia="zh-CN"/>
        </w:rPr>
        <w:t>面试</w:t>
      </w:r>
      <w:r>
        <w:rPr>
          <w:rFonts w:hint="eastAsia" w:ascii="仿宋" w:hAnsi="仿宋" w:eastAsia="仿宋" w:cs="仿宋"/>
          <w:sz w:val="32"/>
          <w:szCs w:val="32"/>
        </w:rPr>
        <w:t>现场全程录音、录像。</w:t>
      </w:r>
    </w:p>
    <w:p w14:paraId="337E082A">
      <w:pPr>
        <w:widowControl/>
        <w:spacing w:line="600" w:lineRule="exact"/>
        <w:ind w:firstLine="640" w:firstLineChars="200"/>
        <w:jc w:val="left"/>
        <w:rPr>
          <w:rFonts w:ascii="黑体" w:hAnsi="黑体" w:eastAsia="黑体" w:cs="宋体"/>
          <w:kern w:val="0"/>
          <w:sz w:val="32"/>
          <w:szCs w:val="32"/>
        </w:rPr>
      </w:pPr>
      <w:r>
        <w:rPr>
          <w:rFonts w:hint="eastAsia" w:ascii="黑体" w:hAnsi="黑体" w:eastAsia="黑体" w:cs="宋体"/>
          <w:bCs/>
          <w:kern w:val="0"/>
          <w:sz w:val="32"/>
          <w:szCs w:val="32"/>
        </w:rPr>
        <w:t>四、复试程序</w:t>
      </w:r>
    </w:p>
    <w:p w14:paraId="1185026B">
      <w:pPr>
        <w:widowControl/>
        <w:numPr>
          <w:ilvl w:val="-1"/>
          <w:numId w:val="0"/>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（一）复试考核小组组长主持召开复试考核小组会议。</w:t>
      </w:r>
    </w:p>
    <w:p w14:paraId="5ECD2303">
      <w:pPr>
        <w:widowControl/>
        <w:numPr>
          <w:ilvl w:val="-1"/>
          <w:numId w:val="0"/>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（二）参加复试学生按随机顺序参加复试。</w:t>
      </w:r>
    </w:p>
    <w:p w14:paraId="70B7C917">
      <w:pPr>
        <w:widowControl/>
        <w:numPr>
          <w:ilvl w:val="-1"/>
          <w:numId w:val="0"/>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（三）考生自我介绍。</w:t>
      </w:r>
    </w:p>
    <w:p w14:paraId="2E599A4D">
      <w:pPr>
        <w:widowControl/>
        <w:numPr>
          <w:ilvl w:val="-1"/>
          <w:numId w:val="0"/>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（四）复试考核小组成员提出问题，考生当场回答。记录员认真详细记录考核小组提出的问题和面试人答辩情况。</w:t>
      </w:r>
    </w:p>
    <w:p w14:paraId="388635EE">
      <w:pPr>
        <w:widowControl/>
        <w:numPr>
          <w:ilvl w:val="-1"/>
          <w:numId w:val="0"/>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（五）休会，考生退出会场。</w:t>
      </w:r>
    </w:p>
    <w:p w14:paraId="7C4DCB52">
      <w:pPr>
        <w:widowControl/>
        <w:numPr>
          <w:ilvl w:val="-1"/>
          <w:numId w:val="0"/>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（六）复试考核小组举行会议，讨论考生面试的情况</w:t>
      </w:r>
      <w:r>
        <w:rPr>
          <w:rFonts w:hint="eastAsia" w:ascii="仿宋" w:hAnsi="仿宋" w:eastAsia="仿宋" w:cs="仿宋"/>
          <w:sz w:val="32"/>
          <w:szCs w:val="32"/>
          <w:lang w:eastAsia="zh-CN"/>
        </w:rPr>
        <w:t>，</w:t>
      </w:r>
      <w:r>
        <w:rPr>
          <w:rFonts w:hint="eastAsia" w:ascii="仿宋" w:hAnsi="仿宋" w:eastAsia="仿宋" w:cs="仿宋"/>
          <w:color w:val="000000"/>
          <w:kern w:val="0"/>
          <w:sz w:val="32"/>
          <w:szCs w:val="32"/>
        </w:rPr>
        <w:t>评分</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统分</w:t>
      </w:r>
      <w:r>
        <w:rPr>
          <w:rFonts w:hint="eastAsia" w:ascii="仿宋" w:hAnsi="仿宋" w:eastAsia="仿宋" w:cs="仿宋"/>
          <w:sz w:val="32"/>
          <w:szCs w:val="32"/>
        </w:rPr>
        <w:t>。</w:t>
      </w:r>
    </w:p>
    <w:p w14:paraId="041A027A">
      <w:pPr>
        <w:widowControl/>
        <w:numPr>
          <w:ilvl w:val="-1"/>
          <w:numId w:val="0"/>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（七）复试考核小组的决议经考核小组组长签字后，报送校研究生院初审备案，由校研究生招生领导小组做出是否录取的决定。</w:t>
      </w:r>
    </w:p>
    <w:p w14:paraId="3B180637">
      <w:pPr>
        <w:widowControl/>
        <w:spacing w:line="600" w:lineRule="exact"/>
        <w:ind w:firstLine="640" w:firstLineChars="200"/>
        <w:jc w:val="left"/>
        <w:rPr>
          <w:rFonts w:ascii="黑体" w:hAnsi="黑体" w:eastAsia="黑体" w:cs="宋体"/>
          <w:kern w:val="0"/>
          <w:sz w:val="32"/>
          <w:szCs w:val="32"/>
        </w:rPr>
      </w:pPr>
      <w:r>
        <w:rPr>
          <w:rFonts w:hint="eastAsia" w:ascii="黑体" w:hAnsi="黑体" w:eastAsia="黑体" w:cs="宋体"/>
          <w:bCs/>
          <w:kern w:val="0"/>
          <w:sz w:val="32"/>
          <w:szCs w:val="32"/>
        </w:rPr>
        <w:t>五、考博总成绩计算</w:t>
      </w:r>
    </w:p>
    <w:p w14:paraId="1D6EF22D">
      <w:pPr>
        <w:widowControl/>
        <w:numPr>
          <w:ilvl w:val="-1"/>
          <w:numId w:val="0"/>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考博成绩=（初试总分÷2）×50%+复试成绩×50%</w:t>
      </w:r>
    </w:p>
    <w:p w14:paraId="00C219D4">
      <w:pPr>
        <w:widowControl/>
        <w:numPr>
          <w:ilvl w:val="-1"/>
          <w:numId w:val="0"/>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复试成绩=专业课考核成绩×30%</w:t>
      </w:r>
      <w:r>
        <w:rPr>
          <w:rFonts w:hint="eastAsia" w:ascii="仿宋" w:hAnsi="仿宋" w:eastAsia="仿宋" w:cs="仿宋"/>
          <w:sz w:val="32"/>
          <w:szCs w:val="32"/>
          <w:lang w:val="en-US" w:eastAsia="zh-CN"/>
        </w:rPr>
        <w:t>+</w:t>
      </w:r>
      <w:r>
        <w:rPr>
          <w:rFonts w:hint="eastAsia" w:ascii="仿宋" w:hAnsi="仿宋" w:eastAsia="仿宋" w:cs="仿宋"/>
          <w:sz w:val="32"/>
          <w:szCs w:val="32"/>
        </w:rPr>
        <w:t>外语听说水平</w:t>
      </w:r>
      <w:r>
        <w:rPr>
          <w:rFonts w:hint="eastAsia" w:ascii="仿宋" w:hAnsi="仿宋" w:eastAsia="仿宋" w:cs="仿宋"/>
          <w:sz w:val="32"/>
          <w:szCs w:val="32"/>
          <w:lang w:eastAsia="zh-CN"/>
        </w:rPr>
        <w:t>考核</w:t>
      </w:r>
      <w:r>
        <w:rPr>
          <w:rFonts w:hint="eastAsia" w:ascii="仿宋" w:hAnsi="仿宋" w:eastAsia="仿宋" w:cs="仿宋"/>
          <w:sz w:val="32"/>
          <w:szCs w:val="32"/>
        </w:rPr>
        <w:t>成绩×5%+综合</w:t>
      </w:r>
      <w:r>
        <w:rPr>
          <w:rFonts w:hint="eastAsia" w:ascii="仿宋" w:hAnsi="仿宋" w:eastAsia="仿宋" w:cs="仿宋"/>
          <w:sz w:val="32"/>
          <w:szCs w:val="32"/>
          <w:lang w:eastAsia="zh-CN"/>
        </w:rPr>
        <w:t>能力考核</w:t>
      </w:r>
      <w:r>
        <w:rPr>
          <w:rFonts w:hint="eastAsia" w:ascii="仿宋" w:hAnsi="仿宋" w:eastAsia="仿宋" w:cs="仿宋"/>
          <w:sz w:val="32"/>
          <w:szCs w:val="32"/>
        </w:rPr>
        <w:t>成绩×65%</w:t>
      </w:r>
    </w:p>
    <w:p w14:paraId="5173C2D5">
      <w:pPr>
        <w:widowControl/>
        <w:spacing w:line="600" w:lineRule="exact"/>
        <w:ind w:firstLine="560"/>
        <w:jc w:val="left"/>
        <w:rPr>
          <w:rFonts w:ascii="黑体" w:hAnsi="黑体" w:eastAsia="黑体" w:cs="宋体"/>
          <w:kern w:val="0"/>
          <w:sz w:val="32"/>
          <w:szCs w:val="32"/>
        </w:rPr>
      </w:pPr>
      <w:r>
        <w:rPr>
          <w:rFonts w:hint="eastAsia" w:ascii="黑体" w:hAnsi="黑体" w:eastAsia="黑体" w:cs="宋体"/>
          <w:kern w:val="0"/>
          <w:sz w:val="32"/>
          <w:szCs w:val="32"/>
        </w:rPr>
        <w:t>六、录取工作</w:t>
      </w:r>
    </w:p>
    <w:p w14:paraId="635DA0E2">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（一）各专业招生计划数</w:t>
      </w:r>
    </w:p>
    <w:tbl>
      <w:tblPr>
        <w:tblStyle w:val="6"/>
        <w:tblW w:w="7738" w:type="dxa"/>
        <w:tblInd w:w="93" w:type="dxa"/>
        <w:tblLayout w:type="fixed"/>
        <w:tblCellMar>
          <w:top w:w="0" w:type="dxa"/>
          <w:left w:w="108" w:type="dxa"/>
          <w:bottom w:w="0" w:type="dxa"/>
          <w:right w:w="108" w:type="dxa"/>
        </w:tblCellMar>
      </w:tblPr>
      <w:tblGrid>
        <w:gridCol w:w="1648"/>
        <w:gridCol w:w="3960"/>
        <w:gridCol w:w="2130"/>
      </w:tblGrid>
      <w:tr w14:paraId="3BC4D1E4">
        <w:tblPrEx>
          <w:tblCellMar>
            <w:top w:w="0" w:type="dxa"/>
            <w:left w:w="108" w:type="dxa"/>
            <w:bottom w:w="0" w:type="dxa"/>
            <w:right w:w="108" w:type="dxa"/>
          </w:tblCellMar>
        </w:tblPrEx>
        <w:trPr>
          <w:trHeight w:val="407" w:hRule="atLeast"/>
        </w:trPr>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81D9">
            <w:pPr>
              <w:widowControl/>
              <w:jc w:val="center"/>
              <w:textAlignment w:val="center"/>
              <w:rPr>
                <w:rFonts w:ascii="宋体" w:hAnsi="宋体" w:eastAsia="宋体" w:cs="宋体"/>
                <w:b/>
                <w:bCs/>
                <w:sz w:val="22"/>
              </w:rPr>
            </w:pPr>
            <w:r>
              <w:rPr>
                <w:rFonts w:hint="eastAsia" w:ascii="宋体" w:hAnsi="宋体" w:eastAsia="宋体" w:cs="宋体"/>
                <w:b/>
                <w:bCs/>
                <w:kern w:val="0"/>
                <w:sz w:val="22"/>
              </w:rPr>
              <w:t>类别</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7476">
            <w:pPr>
              <w:widowControl/>
              <w:jc w:val="center"/>
              <w:textAlignment w:val="center"/>
              <w:rPr>
                <w:rFonts w:ascii="宋体" w:hAnsi="宋体" w:eastAsia="宋体" w:cs="宋体"/>
                <w:b/>
                <w:bCs/>
                <w:sz w:val="22"/>
              </w:rPr>
            </w:pPr>
            <w:r>
              <w:rPr>
                <w:rFonts w:hint="eastAsia" w:ascii="宋体" w:hAnsi="宋体" w:eastAsia="宋体" w:cs="宋体"/>
                <w:b/>
                <w:bCs/>
                <w:kern w:val="0"/>
                <w:sz w:val="22"/>
              </w:rPr>
              <w:t>专业</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4DF2">
            <w:pPr>
              <w:widowControl/>
              <w:jc w:val="center"/>
              <w:textAlignment w:val="center"/>
              <w:rPr>
                <w:rFonts w:ascii="宋体" w:hAnsi="宋体" w:eastAsia="宋体" w:cs="宋体"/>
                <w:b/>
                <w:bCs/>
                <w:sz w:val="22"/>
              </w:rPr>
            </w:pPr>
            <w:r>
              <w:rPr>
                <w:rFonts w:hint="eastAsia" w:ascii="宋体" w:hAnsi="宋体" w:eastAsia="宋体" w:cs="宋体"/>
                <w:b/>
                <w:bCs/>
                <w:kern w:val="0"/>
                <w:sz w:val="22"/>
              </w:rPr>
              <w:t>计划数</w:t>
            </w:r>
          </w:p>
        </w:tc>
      </w:tr>
      <w:tr w14:paraId="5093B946">
        <w:tblPrEx>
          <w:tblCellMar>
            <w:top w:w="0" w:type="dxa"/>
            <w:left w:w="108" w:type="dxa"/>
            <w:bottom w:w="0" w:type="dxa"/>
            <w:right w:w="108" w:type="dxa"/>
          </w:tblCellMar>
        </w:tblPrEx>
        <w:trPr>
          <w:trHeight w:val="475" w:hRule="atLeast"/>
        </w:trPr>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E1BD">
            <w:pPr>
              <w:widowControl/>
              <w:jc w:val="center"/>
              <w:textAlignment w:val="center"/>
              <w:rPr>
                <w:rFonts w:ascii="宋体" w:hAnsi="宋体" w:eastAsia="宋体" w:cs="宋体"/>
                <w:sz w:val="22"/>
              </w:rPr>
            </w:pPr>
            <w:r>
              <w:rPr>
                <w:rFonts w:hint="eastAsia" w:ascii="宋体" w:hAnsi="宋体" w:eastAsia="宋体" w:cs="宋体"/>
                <w:kern w:val="0"/>
                <w:sz w:val="22"/>
              </w:rPr>
              <w:t>专博</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9F41">
            <w:pPr>
              <w:widowControl/>
              <w:jc w:val="center"/>
              <w:textAlignment w:val="center"/>
              <w:rPr>
                <w:rFonts w:ascii="宋体" w:hAnsi="宋体" w:eastAsia="宋体" w:cs="宋体"/>
                <w:sz w:val="22"/>
              </w:rPr>
            </w:pPr>
            <w:r>
              <w:rPr>
                <w:rFonts w:hint="eastAsia" w:ascii="宋体" w:hAnsi="宋体" w:eastAsia="宋体" w:cs="宋体"/>
                <w:kern w:val="0"/>
                <w:sz w:val="22"/>
              </w:rPr>
              <w:t>中医内科学（专博）</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C4E8">
            <w:pPr>
              <w:widowControl/>
              <w:jc w:val="center"/>
              <w:textAlignment w:val="center"/>
              <w:rPr>
                <w:rFonts w:hint="eastAsia" w:ascii="宋体" w:hAnsi="宋体" w:eastAsia="宋体" w:cs="宋体"/>
                <w:sz w:val="22"/>
                <w:lang w:eastAsia="zh-CN"/>
              </w:rPr>
            </w:pPr>
            <w:r>
              <w:rPr>
                <w:rFonts w:hint="eastAsia" w:ascii="宋体" w:hAnsi="宋体" w:eastAsia="宋体" w:cs="宋体"/>
                <w:kern w:val="0"/>
                <w:sz w:val="22"/>
                <w:lang w:val="en-US" w:eastAsia="zh-CN"/>
              </w:rPr>
              <w:t>9</w:t>
            </w:r>
          </w:p>
        </w:tc>
      </w:tr>
      <w:tr w14:paraId="6B0F1E25">
        <w:tblPrEx>
          <w:tblCellMar>
            <w:top w:w="0" w:type="dxa"/>
            <w:left w:w="108" w:type="dxa"/>
            <w:bottom w:w="0" w:type="dxa"/>
            <w:right w:w="108" w:type="dxa"/>
          </w:tblCellMar>
        </w:tblPrEx>
        <w:trPr>
          <w:trHeight w:val="475" w:hRule="atLeast"/>
        </w:trPr>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F777">
            <w:pPr>
              <w:jc w:val="center"/>
              <w:rPr>
                <w:rFonts w:ascii="宋体" w:hAnsi="宋体" w:eastAsia="宋体" w:cs="宋体"/>
                <w:sz w:val="22"/>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28A8">
            <w:pPr>
              <w:widowControl/>
              <w:jc w:val="center"/>
              <w:textAlignment w:val="center"/>
              <w:rPr>
                <w:rFonts w:ascii="宋体" w:hAnsi="宋体" w:eastAsia="宋体" w:cs="宋体"/>
                <w:sz w:val="22"/>
              </w:rPr>
            </w:pPr>
            <w:r>
              <w:rPr>
                <w:rFonts w:hint="eastAsia" w:ascii="宋体" w:hAnsi="宋体" w:eastAsia="宋体" w:cs="宋体"/>
                <w:kern w:val="0"/>
                <w:sz w:val="22"/>
              </w:rPr>
              <w:t>中医外科学（专博）</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D3D2">
            <w:pPr>
              <w:widowControl/>
              <w:jc w:val="center"/>
              <w:textAlignment w:val="center"/>
              <w:rPr>
                <w:rFonts w:hint="eastAsia" w:ascii="宋体" w:hAnsi="宋体" w:eastAsia="宋体" w:cs="宋体"/>
                <w:sz w:val="22"/>
                <w:lang w:eastAsia="zh-CN"/>
              </w:rPr>
            </w:pPr>
            <w:r>
              <w:rPr>
                <w:rFonts w:hint="eastAsia" w:ascii="宋体" w:hAnsi="宋体" w:eastAsia="宋体" w:cs="宋体"/>
                <w:kern w:val="0"/>
                <w:sz w:val="22"/>
                <w:lang w:val="en-US" w:eastAsia="zh-CN"/>
              </w:rPr>
              <w:t>4</w:t>
            </w:r>
          </w:p>
        </w:tc>
      </w:tr>
      <w:tr w14:paraId="30E1DBCD">
        <w:tblPrEx>
          <w:tblCellMar>
            <w:top w:w="0" w:type="dxa"/>
            <w:left w:w="108" w:type="dxa"/>
            <w:bottom w:w="0" w:type="dxa"/>
            <w:right w:w="108" w:type="dxa"/>
          </w:tblCellMar>
        </w:tblPrEx>
        <w:trPr>
          <w:trHeight w:val="520" w:hRule="atLeast"/>
        </w:trPr>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23A6">
            <w:pPr>
              <w:jc w:val="center"/>
              <w:rPr>
                <w:rFonts w:ascii="宋体" w:hAnsi="宋体" w:eastAsia="宋体" w:cs="宋体"/>
                <w:sz w:val="22"/>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AF22">
            <w:pPr>
              <w:widowControl/>
              <w:jc w:val="center"/>
              <w:textAlignment w:val="center"/>
              <w:rPr>
                <w:rFonts w:ascii="宋体" w:hAnsi="宋体" w:eastAsia="宋体" w:cs="宋体"/>
                <w:sz w:val="22"/>
              </w:rPr>
            </w:pPr>
            <w:r>
              <w:rPr>
                <w:rFonts w:hint="eastAsia" w:ascii="宋体" w:hAnsi="宋体" w:eastAsia="宋体" w:cs="宋体"/>
                <w:kern w:val="0"/>
                <w:sz w:val="22"/>
              </w:rPr>
              <w:t>中医</w:t>
            </w:r>
            <w:r>
              <w:rPr>
                <w:rFonts w:hint="eastAsia" w:ascii="宋体" w:hAnsi="宋体" w:eastAsia="宋体" w:cs="宋体"/>
                <w:kern w:val="0"/>
                <w:sz w:val="22"/>
                <w:lang w:eastAsia="zh-CN"/>
              </w:rPr>
              <w:t>儿</w:t>
            </w:r>
            <w:r>
              <w:rPr>
                <w:rFonts w:hint="eastAsia" w:ascii="宋体" w:hAnsi="宋体" w:eastAsia="宋体" w:cs="宋体"/>
                <w:kern w:val="0"/>
                <w:sz w:val="22"/>
              </w:rPr>
              <w:t>科学（专博）</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6821">
            <w:pPr>
              <w:widowControl/>
              <w:jc w:val="center"/>
              <w:textAlignment w:val="center"/>
              <w:rPr>
                <w:rFonts w:hint="eastAsia" w:ascii="宋体" w:hAnsi="宋体" w:eastAsia="宋体" w:cs="宋体"/>
                <w:sz w:val="22"/>
                <w:lang w:eastAsia="zh-CN"/>
              </w:rPr>
            </w:pPr>
            <w:r>
              <w:rPr>
                <w:rFonts w:hint="eastAsia" w:ascii="宋体" w:hAnsi="宋体" w:eastAsia="宋体" w:cs="宋体"/>
                <w:kern w:val="0"/>
                <w:sz w:val="22"/>
                <w:lang w:val="en-US" w:eastAsia="zh-CN"/>
              </w:rPr>
              <w:t>3</w:t>
            </w:r>
          </w:p>
        </w:tc>
      </w:tr>
      <w:tr w14:paraId="4D27B7D3">
        <w:tblPrEx>
          <w:tblCellMar>
            <w:top w:w="0" w:type="dxa"/>
            <w:left w:w="108" w:type="dxa"/>
            <w:bottom w:w="0" w:type="dxa"/>
            <w:right w:w="108" w:type="dxa"/>
          </w:tblCellMar>
        </w:tblPrEx>
        <w:trPr>
          <w:trHeight w:val="505" w:hRule="atLeast"/>
        </w:trPr>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7D389">
            <w:pPr>
              <w:jc w:val="center"/>
              <w:rPr>
                <w:rFonts w:ascii="宋体" w:hAnsi="宋体" w:eastAsia="宋体" w:cs="宋体"/>
                <w:sz w:val="22"/>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DCF4">
            <w:pPr>
              <w:widowControl/>
              <w:jc w:val="center"/>
              <w:textAlignment w:val="center"/>
              <w:rPr>
                <w:rFonts w:ascii="宋体" w:hAnsi="宋体" w:eastAsia="宋体" w:cs="宋体"/>
                <w:sz w:val="22"/>
              </w:rPr>
            </w:pPr>
            <w:r>
              <w:rPr>
                <w:rFonts w:hint="eastAsia" w:ascii="宋体" w:hAnsi="宋体" w:eastAsia="宋体" w:cs="宋体"/>
                <w:kern w:val="0"/>
                <w:sz w:val="22"/>
              </w:rPr>
              <w:t>中医</w:t>
            </w:r>
            <w:r>
              <w:rPr>
                <w:rFonts w:hint="eastAsia" w:ascii="宋体" w:hAnsi="宋体" w:eastAsia="宋体" w:cs="宋体"/>
                <w:kern w:val="0"/>
                <w:sz w:val="22"/>
                <w:lang w:eastAsia="zh-CN"/>
              </w:rPr>
              <w:t>五官</w:t>
            </w:r>
            <w:r>
              <w:rPr>
                <w:rFonts w:hint="eastAsia" w:ascii="宋体" w:hAnsi="宋体" w:eastAsia="宋体" w:cs="宋体"/>
                <w:kern w:val="0"/>
                <w:sz w:val="22"/>
              </w:rPr>
              <w:t>科学（专博）</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6853">
            <w:pPr>
              <w:widowControl/>
              <w:jc w:val="center"/>
              <w:textAlignment w:val="center"/>
              <w:rPr>
                <w:rFonts w:hint="eastAsia" w:ascii="宋体" w:hAnsi="宋体" w:eastAsia="宋体" w:cs="宋体"/>
                <w:sz w:val="22"/>
                <w:lang w:eastAsia="zh-CN"/>
              </w:rPr>
            </w:pPr>
            <w:r>
              <w:rPr>
                <w:rFonts w:hint="eastAsia" w:ascii="宋体" w:hAnsi="宋体" w:eastAsia="宋体" w:cs="宋体"/>
                <w:kern w:val="0"/>
                <w:sz w:val="22"/>
                <w:lang w:val="en-US" w:eastAsia="zh-CN"/>
              </w:rPr>
              <w:t>1</w:t>
            </w:r>
          </w:p>
        </w:tc>
      </w:tr>
      <w:tr w14:paraId="1C30BD2A">
        <w:tblPrEx>
          <w:tblCellMar>
            <w:top w:w="0" w:type="dxa"/>
            <w:left w:w="108" w:type="dxa"/>
            <w:bottom w:w="0" w:type="dxa"/>
            <w:right w:w="108" w:type="dxa"/>
          </w:tblCellMar>
        </w:tblPrEx>
        <w:trPr>
          <w:trHeight w:val="445" w:hRule="atLeast"/>
        </w:trPr>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0733">
            <w:pPr>
              <w:jc w:val="center"/>
              <w:rPr>
                <w:rFonts w:ascii="宋体" w:hAnsi="宋体" w:eastAsia="宋体" w:cs="宋体"/>
                <w:sz w:val="22"/>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2B30">
            <w:pPr>
              <w:widowControl/>
              <w:jc w:val="center"/>
              <w:textAlignment w:val="center"/>
              <w:rPr>
                <w:rFonts w:ascii="宋体" w:hAnsi="宋体" w:eastAsia="宋体" w:cs="宋体"/>
                <w:sz w:val="22"/>
              </w:rPr>
            </w:pPr>
            <w:r>
              <w:rPr>
                <w:rFonts w:hint="eastAsia" w:ascii="宋体" w:hAnsi="宋体" w:eastAsia="宋体" w:cs="宋体"/>
                <w:kern w:val="0"/>
                <w:sz w:val="22"/>
              </w:rPr>
              <w:t>中医骨伤科学（专博）</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D84D">
            <w:pPr>
              <w:widowControl/>
              <w:jc w:val="center"/>
              <w:textAlignment w:val="center"/>
              <w:rPr>
                <w:rFonts w:hint="eastAsia" w:ascii="宋体" w:hAnsi="宋体" w:eastAsia="宋体" w:cs="宋体"/>
                <w:sz w:val="22"/>
                <w:lang w:eastAsia="zh-CN"/>
              </w:rPr>
            </w:pPr>
            <w:r>
              <w:rPr>
                <w:rFonts w:hint="eastAsia" w:ascii="宋体" w:hAnsi="宋体" w:eastAsia="宋体" w:cs="宋体"/>
                <w:kern w:val="0"/>
                <w:sz w:val="22"/>
                <w:lang w:val="en-US" w:eastAsia="zh-CN"/>
              </w:rPr>
              <w:t>6</w:t>
            </w:r>
          </w:p>
        </w:tc>
      </w:tr>
      <w:tr w14:paraId="32528F6E">
        <w:tblPrEx>
          <w:tblCellMar>
            <w:top w:w="0" w:type="dxa"/>
            <w:left w:w="108" w:type="dxa"/>
            <w:bottom w:w="0" w:type="dxa"/>
            <w:right w:w="108" w:type="dxa"/>
          </w:tblCellMar>
        </w:tblPrEx>
        <w:trPr>
          <w:trHeight w:val="427" w:hRule="atLeast"/>
        </w:trPr>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162B">
            <w:pPr>
              <w:jc w:val="center"/>
              <w:rPr>
                <w:rFonts w:ascii="宋体" w:hAnsi="宋体" w:eastAsia="宋体" w:cs="宋体"/>
                <w:sz w:val="22"/>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A71C">
            <w:pPr>
              <w:widowControl/>
              <w:jc w:val="center"/>
              <w:textAlignment w:val="center"/>
              <w:rPr>
                <w:rFonts w:ascii="宋体" w:hAnsi="宋体" w:eastAsia="宋体" w:cs="宋体"/>
                <w:sz w:val="22"/>
              </w:rPr>
            </w:pPr>
            <w:r>
              <w:rPr>
                <w:rFonts w:hint="eastAsia" w:ascii="宋体" w:hAnsi="宋体" w:eastAsia="宋体" w:cs="宋体"/>
                <w:kern w:val="0"/>
                <w:sz w:val="22"/>
              </w:rPr>
              <w:t>针灸</w:t>
            </w:r>
            <w:r>
              <w:rPr>
                <w:rFonts w:hint="eastAsia" w:ascii="宋体" w:hAnsi="宋体" w:eastAsia="宋体" w:cs="宋体"/>
                <w:kern w:val="0"/>
                <w:sz w:val="22"/>
                <w:lang w:eastAsia="zh-CN"/>
              </w:rPr>
              <w:t>推拿</w:t>
            </w:r>
            <w:r>
              <w:rPr>
                <w:rFonts w:hint="eastAsia" w:ascii="宋体" w:hAnsi="宋体" w:eastAsia="宋体" w:cs="宋体"/>
                <w:kern w:val="0"/>
                <w:sz w:val="22"/>
              </w:rPr>
              <w:t>学（专博）</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D6A4">
            <w:pPr>
              <w:widowControl/>
              <w:jc w:val="center"/>
              <w:textAlignment w:val="center"/>
              <w:rPr>
                <w:rFonts w:hint="eastAsia" w:ascii="宋体" w:hAnsi="宋体" w:eastAsia="宋体" w:cs="宋体"/>
                <w:sz w:val="22"/>
                <w:lang w:eastAsia="zh-CN"/>
              </w:rPr>
            </w:pPr>
            <w:r>
              <w:rPr>
                <w:rFonts w:hint="eastAsia" w:ascii="宋体" w:hAnsi="宋体" w:eastAsia="宋体" w:cs="宋体"/>
                <w:kern w:val="0"/>
                <w:sz w:val="22"/>
                <w:lang w:val="en-US" w:eastAsia="zh-CN"/>
              </w:rPr>
              <w:t>5</w:t>
            </w:r>
          </w:p>
        </w:tc>
      </w:tr>
      <w:tr w14:paraId="501E43DC">
        <w:tblPrEx>
          <w:tblCellMar>
            <w:top w:w="0" w:type="dxa"/>
            <w:left w:w="108" w:type="dxa"/>
            <w:bottom w:w="0" w:type="dxa"/>
            <w:right w:w="108" w:type="dxa"/>
          </w:tblCellMar>
        </w:tblPrEx>
        <w:trPr>
          <w:trHeight w:val="575" w:hRule="atLeast"/>
        </w:trPr>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82D2">
            <w:pPr>
              <w:jc w:val="center"/>
              <w:rPr>
                <w:rFonts w:ascii="宋体" w:hAnsi="宋体" w:eastAsia="宋体" w:cs="宋体"/>
                <w:sz w:val="22"/>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418D">
            <w:pPr>
              <w:widowControl/>
              <w:jc w:val="center"/>
              <w:textAlignment w:val="center"/>
              <w:rPr>
                <w:rFonts w:ascii="宋体" w:hAnsi="宋体" w:eastAsia="宋体" w:cs="宋体"/>
                <w:sz w:val="22"/>
              </w:rPr>
            </w:pPr>
            <w:r>
              <w:rPr>
                <w:rFonts w:hint="eastAsia" w:ascii="宋体" w:hAnsi="宋体" w:eastAsia="宋体" w:cs="宋体"/>
                <w:kern w:val="0"/>
                <w:sz w:val="22"/>
              </w:rPr>
              <w:t>中西医结合临床（专博）</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03DA">
            <w:pPr>
              <w:widowControl/>
              <w:jc w:val="center"/>
              <w:textAlignment w:val="center"/>
              <w:rPr>
                <w:rFonts w:hint="default" w:ascii="宋体" w:hAnsi="宋体" w:eastAsia="宋体" w:cs="宋体"/>
                <w:sz w:val="22"/>
                <w:lang w:val="en-US" w:eastAsia="zh-CN"/>
              </w:rPr>
            </w:pPr>
            <w:r>
              <w:rPr>
                <w:rFonts w:hint="eastAsia" w:ascii="宋体" w:hAnsi="宋体" w:eastAsia="宋体" w:cs="宋体"/>
                <w:kern w:val="0"/>
                <w:sz w:val="22"/>
                <w:lang w:val="en-US" w:eastAsia="zh-CN"/>
              </w:rPr>
              <w:t>22</w:t>
            </w:r>
          </w:p>
        </w:tc>
      </w:tr>
      <w:tr w14:paraId="39F984BA">
        <w:tblPrEx>
          <w:tblCellMar>
            <w:top w:w="0" w:type="dxa"/>
            <w:left w:w="108" w:type="dxa"/>
            <w:bottom w:w="0" w:type="dxa"/>
            <w:right w:w="108" w:type="dxa"/>
          </w:tblCellMar>
        </w:tblPrEx>
        <w:trPr>
          <w:trHeight w:val="477" w:hRule="atLeast"/>
        </w:trPr>
        <w:tc>
          <w:tcPr>
            <w:tcW w:w="56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30E4">
            <w:pPr>
              <w:widowControl/>
              <w:jc w:val="center"/>
              <w:textAlignment w:val="center"/>
              <w:rPr>
                <w:rFonts w:ascii="宋体" w:hAnsi="宋体" w:eastAsia="宋体" w:cs="宋体"/>
                <w:sz w:val="22"/>
              </w:rPr>
            </w:pPr>
            <w:r>
              <w:rPr>
                <w:rFonts w:hint="eastAsia" w:ascii="宋体" w:hAnsi="宋体" w:eastAsia="宋体" w:cs="宋体"/>
                <w:kern w:val="0"/>
                <w:sz w:val="22"/>
              </w:rPr>
              <w:t>合计</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CD1C">
            <w:pPr>
              <w:widowControl/>
              <w:jc w:val="center"/>
              <w:textAlignment w:val="center"/>
              <w:rPr>
                <w:rFonts w:hint="default" w:ascii="宋体" w:hAnsi="宋体" w:eastAsia="宋体" w:cs="宋体"/>
                <w:sz w:val="22"/>
                <w:lang w:val="en-US" w:eastAsia="zh-CN"/>
              </w:rPr>
            </w:pPr>
            <w:r>
              <w:rPr>
                <w:rFonts w:hint="eastAsia" w:ascii="宋体" w:hAnsi="宋体" w:eastAsia="宋体" w:cs="宋体"/>
                <w:kern w:val="0"/>
                <w:sz w:val="22"/>
                <w:lang w:val="en-US" w:eastAsia="zh-CN"/>
              </w:rPr>
              <w:t>50</w:t>
            </w:r>
          </w:p>
        </w:tc>
      </w:tr>
    </w:tbl>
    <w:p w14:paraId="1016B6D7">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（二）总成绩排名方式</w:t>
      </w:r>
    </w:p>
    <w:p w14:paraId="51682407">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考博总成绩依据各专业招生计划从高到低排名依次录取，额满为止。如出现总成绩同分，以初试成绩总分高优先，初试成绩总分再同分，以英语单科成绩高优先。</w:t>
      </w:r>
    </w:p>
    <w:p w14:paraId="0DA47CBF">
      <w:pPr>
        <w:widowControl/>
        <w:numPr>
          <w:ilvl w:val="-1"/>
          <w:numId w:val="0"/>
        </w:numPr>
        <w:spacing w:line="360" w:lineRule="auto"/>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各专业可</w:t>
      </w:r>
      <w:r>
        <w:rPr>
          <w:rFonts w:hint="eastAsia" w:ascii="仿宋" w:hAnsi="仿宋" w:eastAsia="仿宋" w:cs="仿宋"/>
          <w:sz w:val="32"/>
          <w:szCs w:val="32"/>
        </w:rPr>
        <w:t>在录取额满后备选录取若干名考生（</w:t>
      </w:r>
      <w:r>
        <w:rPr>
          <w:rFonts w:hint="eastAsia" w:ascii="仿宋" w:hAnsi="仿宋" w:eastAsia="仿宋" w:cs="仿宋"/>
          <w:color w:val="auto"/>
          <w:sz w:val="32"/>
          <w:szCs w:val="32"/>
        </w:rPr>
        <w:t>1-2</w:t>
      </w:r>
      <w:r>
        <w:rPr>
          <w:rFonts w:hint="eastAsia" w:ascii="仿宋" w:hAnsi="仿宋" w:eastAsia="仿宋" w:cs="仿宋"/>
          <w:sz w:val="32"/>
          <w:szCs w:val="32"/>
        </w:rPr>
        <w:t>名）。当拟录取人员有放弃名额或有增补招生计划时，可从备选录取人选中择优顺位进行补录取。第一轮复试后如出现招生计划未完成，由学校进行统筹再分配，可从备选录取人选中顺位补录取。如无备选录取人选可进行调剂复试。</w:t>
      </w:r>
      <w:r>
        <w:rPr>
          <w:rFonts w:hint="eastAsia" w:ascii="仿宋" w:hAnsi="仿宋" w:eastAsia="仿宋" w:cs="仿宋"/>
          <w:color w:val="auto"/>
          <w:sz w:val="32"/>
          <w:szCs w:val="32"/>
        </w:rPr>
        <w:t>入围复试而未在第一轮复试中拟录取的考生可重新在同一类别同一招生学院下选报专业（导师），参加调剂复试</w:t>
      </w:r>
      <w:r>
        <w:rPr>
          <w:rFonts w:hint="eastAsia" w:ascii="仿宋" w:hAnsi="仿宋" w:eastAsia="仿宋" w:cs="仿宋"/>
          <w:color w:val="auto"/>
          <w:sz w:val="32"/>
          <w:szCs w:val="32"/>
          <w:lang w:eastAsia="zh-CN"/>
        </w:rPr>
        <w:t>，第一轮英语成绩代入调剂复试英语成绩</w:t>
      </w:r>
      <w:r>
        <w:rPr>
          <w:rFonts w:hint="eastAsia" w:ascii="仿宋" w:hAnsi="仿宋" w:eastAsia="仿宋" w:cs="仿宋"/>
          <w:color w:val="auto"/>
          <w:sz w:val="32"/>
          <w:szCs w:val="32"/>
        </w:rPr>
        <w:t>。第一轮一志愿复试不合格考生，不得参加调剂复试。</w:t>
      </w:r>
    </w:p>
    <w:p w14:paraId="01CEF28E">
      <w:pPr>
        <w:widowControl/>
        <w:numPr>
          <w:ilvl w:val="-1"/>
          <w:numId w:val="0"/>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（四）有以下情形之一的考生不予录取：</w:t>
      </w:r>
    </w:p>
    <w:p w14:paraId="38BDB528">
      <w:pPr>
        <w:widowControl/>
        <w:numPr>
          <w:ilvl w:val="-1"/>
          <w:numId w:val="0"/>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1.复试成绩不合格者（60分以下）；</w:t>
      </w:r>
    </w:p>
    <w:p w14:paraId="38168C25">
      <w:pPr>
        <w:widowControl/>
        <w:numPr>
          <w:ilvl w:val="-1"/>
          <w:numId w:val="0"/>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2.思想政治素质考核不合格者；</w:t>
      </w:r>
    </w:p>
    <w:p w14:paraId="3A4452CA">
      <w:pPr>
        <w:widowControl/>
        <w:numPr>
          <w:ilvl w:val="-1"/>
          <w:numId w:val="0"/>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3.人事（学籍）档案审查不合格者；</w:t>
      </w:r>
    </w:p>
    <w:p w14:paraId="20A1950E">
      <w:pPr>
        <w:widowControl/>
        <w:numPr>
          <w:ilvl w:val="-1"/>
          <w:numId w:val="0"/>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4.体检不合格者；</w:t>
      </w:r>
    </w:p>
    <w:p w14:paraId="4C525182">
      <w:pPr>
        <w:widowControl/>
        <w:numPr>
          <w:ilvl w:val="-1"/>
          <w:numId w:val="0"/>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5.其他不符合录取规定者。 </w:t>
      </w:r>
    </w:p>
    <w:p w14:paraId="76C3E5D7">
      <w:pPr>
        <w:widowControl/>
        <w:spacing w:line="360" w:lineRule="auto"/>
        <w:ind w:firstLine="640" w:firstLineChars="200"/>
        <w:jc w:val="left"/>
        <w:rPr>
          <w:rFonts w:ascii="黑体" w:hAnsi="黑体" w:eastAsia="黑体" w:cs="宋体"/>
          <w:kern w:val="0"/>
          <w:sz w:val="32"/>
          <w:szCs w:val="32"/>
        </w:rPr>
      </w:pPr>
      <w:r>
        <w:rPr>
          <w:rFonts w:hint="eastAsia" w:ascii="黑体" w:hAnsi="黑体" w:eastAsia="黑体" w:cs="宋体"/>
          <w:bCs/>
          <w:kern w:val="0"/>
          <w:sz w:val="32"/>
          <w:szCs w:val="32"/>
        </w:rPr>
        <w:t>七、其他事项</w:t>
      </w:r>
    </w:p>
    <w:p w14:paraId="50753D9C">
      <w:pPr>
        <w:widowControl/>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（一）请考生按时参加复试，严格遵守复试程序，在等待处保持安静，不得喧哗，不得交头接耳，不得谈论面试相关情况。 </w:t>
      </w:r>
    </w:p>
    <w:p w14:paraId="3AF814EC">
      <w:pPr>
        <w:widowControl/>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（二）请考生及时关注福建中医药大学研究生院网站博士招生专栏的相关信息。</w:t>
      </w:r>
    </w:p>
    <w:p w14:paraId="7D383903">
      <w:pPr>
        <w:widowControl/>
        <w:spacing w:line="600" w:lineRule="exact"/>
        <w:ind w:firstLine="700"/>
        <w:jc w:val="left"/>
        <w:rPr>
          <w:rFonts w:ascii="仿宋_GB2312" w:eastAsia="仿宋_GB2312"/>
          <w:sz w:val="32"/>
          <w:szCs w:val="32"/>
        </w:rPr>
      </w:pPr>
      <w:r>
        <w:rPr>
          <w:rFonts w:hint="eastAsia" w:ascii="仿宋_GB2312" w:hAnsi="宋体" w:eastAsia="仿宋_GB2312" w:cs="宋体"/>
          <w:kern w:val="0"/>
          <w:sz w:val="32"/>
          <w:szCs w:val="32"/>
        </w:rPr>
        <w:t xml:space="preserve">                   </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64141"/>
    </w:sdtPr>
    <w:sdtContent>
      <w:sdt>
        <w:sdtPr>
          <w:id w:val="98381352"/>
        </w:sdtPr>
        <w:sdtContent>
          <w:p w14:paraId="65599A20">
            <w:pPr>
              <w:pStyle w:val="3"/>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14:paraId="3BD19D1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NTJmYTRkMzM5YTNjN2ZjNTJmNzIxMTYyMGE1NjQifQ=="/>
  </w:docVars>
  <w:rsids>
    <w:rsidRoot w:val="00EC1FCC"/>
    <w:rsid w:val="00013F5C"/>
    <w:rsid w:val="0002382F"/>
    <w:rsid w:val="00034122"/>
    <w:rsid w:val="00035AA5"/>
    <w:rsid w:val="00052B48"/>
    <w:rsid w:val="00061ADE"/>
    <w:rsid w:val="00063328"/>
    <w:rsid w:val="00084746"/>
    <w:rsid w:val="000F0228"/>
    <w:rsid w:val="001013B3"/>
    <w:rsid w:val="00104FF0"/>
    <w:rsid w:val="00131BBF"/>
    <w:rsid w:val="00134BA3"/>
    <w:rsid w:val="00144D42"/>
    <w:rsid w:val="001851C6"/>
    <w:rsid w:val="0018533B"/>
    <w:rsid w:val="00195B2C"/>
    <w:rsid w:val="001A353A"/>
    <w:rsid w:val="001D49DE"/>
    <w:rsid w:val="00204E8F"/>
    <w:rsid w:val="00256BC4"/>
    <w:rsid w:val="00276A1F"/>
    <w:rsid w:val="00286916"/>
    <w:rsid w:val="00297792"/>
    <w:rsid w:val="002B03EB"/>
    <w:rsid w:val="002B0C73"/>
    <w:rsid w:val="002B4AD2"/>
    <w:rsid w:val="002C0BA5"/>
    <w:rsid w:val="002C107B"/>
    <w:rsid w:val="002E7E41"/>
    <w:rsid w:val="002F78A6"/>
    <w:rsid w:val="003118E7"/>
    <w:rsid w:val="00395D0D"/>
    <w:rsid w:val="003C791C"/>
    <w:rsid w:val="0040140E"/>
    <w:rsid w:val="0040404F"/>
    <w:rsid w:val="004304EE"/>
    <w:rsid w:val="004457D9"/>
    <w:rsid w:val="00451BD4"/>
    <w:rsid w:val="0046092F"/>
    <w:rsid w:val="00460DD9"/>
    <w:rsid w:val="00463DFF"/>
    <w:rsid w:val="00465751"/>
    <w:rsid w:val="00482457"/>
    <w:rsid w:val="00490255"/>
    <w:rsid w:val="004978BA"/>
    <w:rsid w:val="004B48BB"/>
    <w:rsid w:val="004E11CC"/>
    <w:rsid w:val="004E38E4"/>
    <w:rsid w:val="00510A4E"/>
    <w:rsid w:val="005333BB"/>
    <w:rsid w:val="00533465"/>
    <w:rsid w:val="00537D05"/>
    <w:rsid w:val="005403FF"/>
    <w:rsid w:val="005614FD"/>
    <w:rsid w:val="005616BB"/>
    <w:rsid w:val="00587CD4"/>
    <w:rsid w:val="005C31FD"/>
    <w:rsid w:val="005D7FCD"/>
    <w:rsid w:val="006016B2"/>
    <w:rsid w:val="006452DE"/>
    <w:rsid w:val="0065512B"/>
    <w:rsid w:val="00655B7F"/>
    <w:rsid w:val="00675007"/>
    <w:rsid w:val="00686A1D"/>
    <w:rsid w:val="006E5004"/>
    <w:rsid w:val="006F4535"/>
    <w:rsid w:val="007034AD"/>
    <w:rsid w:val="007050EE"/>
    <w:rsid w:val="00717B68"/>
    <w:rsid w:val="00771560"/>
    <w:rsid w:val="007718D6"/>
    <w:rsid w:val="0078637D"/>
    <w:rsid w:val="007A13AC"/>
    <w:rsid w:val="007A4F2D"/>
    <w:rsid w:val="007B3AA7"/>
    <w:rsid w:val="007C4974"/>
    <w:rsid w:val="007D2BBC"/>
    <w:rsid w:val="007E05FD"/>
    <w:rsid w:val="007E7960"/>
    <w:rsid w:val="00832550"/>
    <w:rsid w:val="00844709"/>
    <w:rsid w:val="0085490B"/>
    <w:rsid w:val="00857B3A"/>
    <w:rsid w:val="00867BEA"/>
    <w:rsid w:val="0087334C"/>
    <w:rsid w:val="00873980"/>
    <w:rsid w:val="0087561E"/>
    <w:rsid w:val="00892D4B"/>
    <w:rsid w:val="008B4397"/>
    <w:rsid w:val="008B7839"/>
    <w:rsid w:val="008C43EB"/>
    <w:rsid w:val="0090635A"/>
    <w:rsid w:val="00944E3A"/>
    <w:rsid w:val="0096343B"/>
    <w:rsid w:val="00987199"/>
    <w:rsid w:val="009E1022"/>
    <w:rsid w:val="00A06CBA"/>
    <w:rsid w:val="00A23CD9"/>
    <w:rsid w:val="00A243E1"/>
    <w:rsid w:val="00A37E10"/>
    <w:rsid w:val="00A74D83"/>
    <w:rsid w:val="00A81678"/>
    <w:rsid w:val="00A917E2"/>
    <w:rsid w:val="00A96900"/>
    <w:rsid w:val="00AA24B4"/>
    <w:rsid w:val="00AF0132"/>
    <w:rsid w:val="00B23078"/>
    <w:rsid w:val="00B561DF"/>
    <w:rsid w:val="00B63215"/>
    <w:rsid w:val="00B8526A"/>
    <w:rsid w:val="00B93EA7"/>
    <w:rsid w:val="00BA14E7"/>
    <w:rsid w:val="00BA239F"/>
    <w:rsid w:val="00BC2D31"/>
    <w:rsid w:val="00BD091C"/>
    <w:rsid w:val="00BE42F7"/>
    <w:rsid w:val="00BF3B36"/>
    <w:rsid w:val="00C24CEF"/>
    <w:rsid w:val="00C26069"/>
    <w:rsid w:val="00C4490E"/>
    <w:rsid w:val="00C700AA"/>
    <w:rsid w:val="00C74728"/>
    <w:rsid w:val="00C74B1C"/>
    <w:rsid w:val="00C82F20"/>
    <w:rsid w:val="00CA1FDA"/>
    <w:rsid w:val="00CC4A39"/>
    <w:rsid w:val="00CE2B46"/>
    <w:rsid w:val="00CF51C0"/>
    <w:rsid w:val="00D32D8E"/>
    <w:rsid w:val="00D73077"/>
    <w:rsid w:val="00D76BC9"/>
    <w:rsid w:val="00D77046"/>
    <w:rsid w:val="00D77277"/>
    <w:rsid w:val="00D82E5A"/>
    <w:rsid w:val="00D8443E"/>
    <w:rsid w:val="00D87BA6"/>
    <w:rsid w:val="00DA3A21"/>
    <w:rsid w:val="00DA55BE"/>
    <w:rsid w:val="00DA66B7"/>
    <w:rsid w:val="00DA7CF4"/>
    <w:rsid w:val="00DB3DB4"/>
    <w:rsid w:val="00DF23DD"/>
    <w:rsid w:val="00E0135A"/>
    <w:rsid w:val="00E04761"/>
    <w:rsid w:val="00E07704"/>
    <w:rsid w:val="00E17CB1"/>
    <w:rsid w:val="00E426B5"/>
    <w:rsid w:val="00E42DF0"/>
    <w:rsid w:val="00E54C43"/>
    <w:rsid w:val="00E81802"/>
    <w:rsid w:val="00E81A72"/>
    <w:rsid w:val="00E828BC"/>
    <w:rsid w:val="00EC1FCC"/>
    <w:rsid w:val="00EE4A06"/>
    <w:rsid w:val="00EF0591"/>
    <w:rsid w:val="00EF22FD"/>
    <w:rsid w:val="00EF2CC7"/>
    <w:rsid w:val="00F072BE"/>
    <w:rsid w:val="00F21515"/>
    <w:rsid w:val="00F22767"/>
    <w:rsid w:val="00F27CDF"/>
    <w:rsid w:val="00F72E11"/>
    <w:rsid w:val="00FC58FB"/>
    <w:rsid w:val="00FD5428"/>
    <w:rsid w:val="015B327B"/>
    <w:rsid w:val="046057CC"/>
    <w:rsid w:val="04D87407"/>
    <w:rsid w:val="06D73361"/>
    <w:rsid w:val="07EA42D2"/>
    <w:rsid w:val="090F1EE9"/>
    <w:rsid w:val="095063E2"/>
    <w:rsid w:val="09FD196B"/>
    <w:rsid w:val="0A133D15"/>
    <w:rsid w:val="0B3D0FA6"/>
    <w:rsid w:val="0DAD0FFE"/>
    <w:rsid w:val="0E351858"/>
    <w:rsid w:val="0E780F65"/>
    <w:rsid w:val="0EEE56EB"/>
    <w:rsid w:val="10A118FE"/>
    <w:rsid w:val="10EA1EE2"/>
    <w:rsid w:val="11C0052E"/>
    <w:rsid w:val="12F232D0"/>
    <w:rsid w:val="133236CD"/>
    <w:rsid w:val="145052C2"/>
    <w:rsid w:val="148A2BC0"/>
    <w:rsid w:val="156A222E"/>
    <w:rsid w:val="16FC2658"/>
    <w:rsid w:val="171C2EF9"/>
    <w:rsid w:val="178C3CF3"/>
    <w:rsid w:val="17D80CE7"/>
    <w:rsid w:val="17EF2BC9"/>
    <w:rsid w:val="18811988"/>
    <w:rsid w:val="18A4506D"/>
    <w:rsid w:val="19640835"/>
    <w:rsid w:val="19E45457"/>
    <w:rsid w:val="1A0F24DC"/>
    <w:rsid w:val="1A82318C"/>
    <w:rsid w:val="1CEE0CE4"/>
    <w:rsid w:val="1EBA7398"/>
    <w:rsid w:val="1EC13CBD"/>
    <w:rsid w:val="1FDE2C46"/>
    <w:rsid w:val="1FFE5062"/>
    <w:rsid w:val="203C17F2"/>
    <w:rsid w:val="208C08C0"/>
    <w:rsid w:val="220B7F0B"/>
    <w:rsid w:val="2237485C"/>
    <w:rsid w:val="22B755C4"/>
    <w:rsid w:val="268E5543"/>
    <w:rsid w:val="26BE379D"/>
    <w:rsid w:val="27F21951"/>
    <w:rsid w:val="287732F1"/>
    <w:rsid w:val="28F9286B"/>
    <w:rsid w:val="29346F27"/>
    <w:rsid w:val="29DF48AB"/>
    <w:rsid w:val="2A962EE4"/>
    <w:rsid w:val="2BD30AF4"/>
    <w:rsid w:val="2BD55811"/>
    <w:rsid w:val="2D025963"/>
    <w:rsid w:val="2E870919"/>
    <w:rsid w:val="2FC05867"/>
    <w:rsid w:val="32186458"/>
    <w:rsid w:val="32A37D76"/>
    <w:rsid w:val="33685F51"/>
    <w:rsid w:val="33DD5690"/>
    <w:rsid w:val="35F47882"/>
    <w:rsid w:val="35FD5892"/>
    <w:rsid w:val="366F5943"/>
    <w:rsid w:val="37A30ED5"/>
    <w:rsid w:val="384F457A"/>
    <w:rsid w:val="38A12951"/>
    <w:rsid w:val="39D622F4"/>
    <w:rsid w:val="3B7B3C90"/>
    <w:rsid w:val="3C797AF3"/>
    <w:rsid w:val="3C844A43"/>
    <w:rsid w:val="3CB72D11"/>
    <w:rsid w:val="3D7B40E5"/>
    <w:rsid w:val="3EA206BB"/>
    <w:rsid w:val="3ECB4852"/>
    <w:rsid w:val="3FF616CF"/>
    <w:rsid w:val="40504E88"/>
    <w:rsid w:val="409920B8"/>
    <w:rsid w:val="417A5944"/>
    <w:rsid w:val="42980EEF"/>
    <w:rsid w:val="43530F99"/>
    <w:rsid w:val="44145A3F"/>
    <w:rsid w:val="445D4AB6"/>
    <w:rsid w:val="45C2599E"/>
    <w:rsid w:val="45C75D73"/>
    <w:rsid w:val="4696531E"/>
    <w:rsid w:val="46C6427C"/>
    <w:rsid w:val="47094169"/>
    <w:rsid w:val="49364CAA"/>
    <w:rsid w:val="4A275032"/>
    <w:rsid w:val="4ACC3E46"/>
    <w:rsid w:val="4BFA371B"/>
    <w:rsid w:val="4D695962"/>
    <w:rsid w:val="4E46667C"/>
    <w:rsid w:val="4E754BD3"/>
    <w:rsid w:val="4E8A5B90"/>
    <w:rsid w:val="512F3B40"/>
    <w:rsid w:val="516C3C72"/>
    <w:rsid w:val="530F48B5"/>
    <w:rsid w:val="53BE6175"/>
    <w:rsid w:val="55BA1450"/>
    <w:rsid w:val="560C1580"/>
    <w:rsid w:val="56B77B44"/>
    <w:rsid w:val="57831D16"/>
    <w:rsid w:val="582C5F09"/>
    <w:rsid w:val="58963D1D"/>
    <w:rsid w:val="5A380B96"/>
    <w:rsid w:val="5ADE798F"/>
    <w:rsid w:val="5AE96334"/>
    <w:rsid w:val="5BBF1274"/>
    <w:rsid w:val="5BD90156"/>
    <w:rsid w:val="5DE73EE6"/>
    <w:rsid w:val="5E1A7EF1"/>
    <w:rsid w:val="5E540D8F"/>
    <w:rsid w:val="5ECE3876"/>
    <w:rsid w:val="5F077997"/>
    <w:rsid w:val="5FAB3BB8"/>
    <w:rsid w:val="600C0321"/>
    <w:rsid w:val="60561D75"/>
    <w:rsid w:val="611D0B43"/>
    <w:rsid w:val="612956DC"/>
    <w:rsid w:val="6264142C"/>
    <w:rsid w:val="638E7A78"/>
    <w:rsid w:val="640B266D"/>
    <w:rsid w:val="65E868B7"/>
    <w:rsid w:val="69527002"/>
    <w:rsid w:val="6A99742E"/>
    <w:rsid w:val="6AE85CC0"/>
    <w:rsid w:val="6B7528D3"/>
    <w:rsid w:val="6B833C3B"/>
    <w:rsid w:val="6D2E1052"/>
    <w:rsid w:val="6D34343E"/>
    <w:rsid w:val="6D6A71D8"/>
    <w:rsid w:val="6D8968A8"/>
    <w:rsid w:val="6E5914C7"/>
    <w:rsid w:val="6FC5169B"/>
    <w:rsid w:val="70B62773"/>
    <w:rsid w:val="71706E29"/>
    <w:rsid w:val="717421FD"/>
    <w:rsid w:val="728557EF"/>
    <w:rsid w:val="73A11102"/>
    <w:rsid w:val="755E3B9C"/>
    <w:rsid w:val="759B28C1"/>
    <w:rsid w:val="77530965"/>
    <w:rsid w:val="78913A5E"/>
    <w:rsid w:val="78A91184"/>
    <w:rsid w:val="7922228B"/>
    <w:rsid w:val="7A431165"/>
    <w:rsid w:val="7BAF5D1F"/>
    <w:rsid w:val="7BB90051"/>
    <w:rsid w:val="7BBF3C16"/>
    <w:rsid w:val="7C442F72"/>
    <w:rsid w:val="7D1C3AE5"/>
    <w:rsid w:val="7E617E0B"/>
    <w:rsid w:val="7EBC3294"/>
    <w:rsid w:val="7F993EE6"/>
    <w:rsid w:val="7F9A3C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8"/>
    <w:autoRedefine/>
    <w:semiHidden/>
    <w:unhideWhenUsed/>
    <w:qFormat/>
    <w:uiPriority w:val="99"/>
    <w:rPr>
      <w:sz w:val="18"/>
      <w:szCs w:val="18"/>
    </w:rPr>
  </w:style>
  <w:style w:type="paragraph" w:styleId="3">
    <w:name w:val="footer"/>
    <w:basedOn w:val="1"/>
    <w:link w:val="17"/>
    <w:autoRedefine/>
    <w:unhideWhenUsed/>
    <w:qFormat/>
    <w:uiPriority w:val="99"/>
    <w:pPr>
      <w:tabs>
        <w:tab w:val="center" w:pos="4153"/>
        <w:tab w:val="right" w:pos="8306"/>
      </w:tabs>
      <w:snapToGrid w:val="0"/>
      <w:jc w:val="left"/>
    </w:pPr>
    <w:rPr>
      <w:sz w:val="18"/>
      <w:szCs w:val="18"/>
    </w:rPr>
  </w:style>
  <w:style w:type="paragraph" w:styleId="4">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autoRedefine/>
    <w:qFormat/>
    <w:uiPriority w:val="22"/>
    <w:rPr>
      <w:b/>
      <w:bCs/>
    </w:rPr>
  </w:style>
  <w:style w:type="character" w:styleId="9">
    <w:name w:val="FollowedHyperlink"/>
    <w:basedOn w:val="7"/>
    <w:autoRedefine/>
    <w:semiHidden/>
    <w:unhideWhenUsed/>
    <w:qFormat/>
    <w:uiPriority w:val="99"/>
    <w:rPr>
      <w:color w:val="337AB7"/>
      <w:u w:val="none"/>
    </w:rPr>
  </w:style>
  <w:style w:type="character" w:styleId="10">
    <w:name w:val="HTML Definition"/>
    <w:basedOn w:val="7"/>
    <w:autoRedefine/>
    <w:semiHidden/>
    <w:unhideWhenUsed/>
    <w:qFormat/>
    <w:uiPriority w:val="99"/>
    <w:rPr>
      <w:i/>
      <w:iCs/>
    </w:rPr>
  </w:style>
  <w:style w:type="character" w:styleId="11">
    <w:name w:val="Hyperlink"/>
    <w:basedOn w:val="7"/>
    <w:autoRedefine/>
    <w:semiHidden/>
    <w:unhideWhenUsed/>
    <w:qFormat/>
    <w:uiPriority w:val="99"/>
    <w:rPr>
      <w:color w:val="337AB7"/>
      <w:u w:val="none"/>
    </w:rPr>
  </w:style>
  <w:style w:type="character" w:styleId="12">
    <w:name w:val="HTML Code"/>
    <w:basedOn w:val="7"/>
    <w:autoRedefine/>
    <w:semiHidden/>
    <w:unhideWhenUsed/>
    <w:qFormat/>
    <w:uiPriority w:val="99"/>
    <w:rPr>
      <w:rFonts w:hint="default" w:ascii="Consolas" w:hAnsi="Consolas" w:eastAsia="Consolas" w:cs="Consolas"/>
      <w:color w:val="C7254E"/>
      <w:sz w:val="21"/>
      <w:szCs w:val="21"/>
      <w:shd w:val="clear" w:color="auto" w:fill="F9F2F4"/>
    </w:rPr>
  </w:style>
  <w:style w:type="character" w:styleId="13">
    <w:name w:val="HTML Keyboard"/>
    <w:basedOn w:val="7"/>
    <w:autoRedefine/>
    <w:semiHidden/>
    <w:unhideWhenUsed/>
    <w:qFormat/>
    <w:uiPriority w:val="99"/>
    <w:rPr>
      <w:rFonts w:ascii="Consolas" w:hAnsi="Consolas" w:eastAsia="Consolas" w:cs="Consolas"/>
      <w:color w:val="FFFFFF"/>
      <w:sz w:val="21"/>
      <w:szCs w:val="21"/>
      <w:shd w:val="clear" w:color="auto" w:fill="333333"/>
    </w:rPr>
  </w:style>
  <w:style w:type="character" w:styleId="14">
    <w:name w:val="HTML Sample"/>
    <w:basedOn w:val="7"/>
    <w:autoRedefine/>
    <w:semiHidden/>
    <w:unhideWhenUsed/>
    <w:qFormat/>
    <w:uiPriority w:val="99"/>
    <w:rPr>
      <w:rFonts w:hint="default" w:ascii="Consolas" w:hAnsi="Consolas" w:eastAsia="Consolas" w:cs="Consolas"/>
      <w:sz w:val="21"/>
      <w:szCs w:val="21"/>
    </w:rPr>
  </w:style>
  <w:style w:type="character" w:customStyle="1" w:styleId="15">
    <w:name w:val="apple-converted-space"/>
    <w:basedOn w:val="7"/>
    <w:autoRedefine/>
    <w:qFormat/>
    <w:uiPriority w:val="0"/>
  </w:style>
  <w:style w:type="character" w:customStyle="1" w:styleId="16">
    <w:name w:val="页眉 Char"/>
    <w:basedOn w:val="7"/>
    <w:link w:val="4"/>
    <w:autoRedefine/>
    <w:qFormat/>
    <w:uiPriority w:val="99"/>
    <w:rPr>
      <w:sz w:val="18"/>
      <w:szCs w:val="18"/>
    </w:rPr>
  </w:style>
  <w:style w:type="character" w:customStyle="1" w:styleId="17">
    <w:name w:val="页脚 Char"/>
    <w:basedOn w:val="7"/>
    <w:link w:val="3"/>
    <w:autoRedefine/>
    <w:qFormat/>
    <w:uiPriority w:val="99"/>
    <w:rPr>
      <w:sz w:val="18"/>
      <w:szCs w:val="18"/>
    </w:rPr>
  </w:style>
  <w:style w:type="character" w:customStyle="1" w:styleId="18">
    <w:name w:val="批注框文本 Char"/>
    <w:basedOn w:val="7"/>
    <w:link w:val="2"/>
    <w:autoRedefine/>
    <w:semiHidden/>
    <w:qFormat/>
    <w:uiPriority w:val="99"/>
    <w:rPr>
      <w:sz w:val="18"/>
      <w:szCs w:val="18"/>
    </w:rPr>
  </w:style>
  <w:style w:type="character" w:customStyle="1" w:styleId="19">
    <w:name w:val="cur"/>
    <w:basedOn w:val="7"/>
    <w:autoRedefine/>
    <w:qFormat/>
    <w:uiPriority w:val="0"/>
    <w:rPr>
      <w:color w:val="700005"/>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中国石油大学</Company>
  <Pages>5</Pages>
  <Words>1549</Words>
  <Characters>1611</Characters>
  <Lines>12</Lines>
  <Paragraphs>3</Paragraphs>
  <TotalTime>72</TotalTime>
  <ScaleCrop>false</ScaleCrop>
  <LinksUpToDate>false</LinksUpToDate>
  <CharactersWithSpaces>1664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2019-04-26T04:29:00Z</dcterms:created>
  <dc:creator>吴清武</dc:creator>
  <cp:lastModifiedBy>WQW</cp:lastModifiedBy>
  <cp:lastPrinted>2024-05-07T08:36:00Z</cp:lastPrinted>
  <dcterms:modified xsi:type="dcterms:W3CDTF">2025-05-23T02:02:53Z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D4499CA477D446CE9A42D0253FF7F37D_13</vt:lpwstr>
  </property>
  <property fmtid="{D5CDD505-2E9C-101B-9397-08002B2CF9AE}" pid="4" name="KSOTemplateDocerSaveRecord">
    <vt:lpwstr>eyJoZGlkIjoiMzU4NDcwMmVlNDYyMzY0ZTZkNmEyNjEyMjc2NjRiODAiLCJ1c2VySWQiOiI0NTYxMjg5NjcifQ==</vt:lpwstr>
  </property>
</Properties>
</file>