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D80B">
      <w:pPr>
        <w:pStyle w:val="4"/>
        <w:spacing w:before="150" w:beforeAutospacing="0" w:after="0" w:afterAutospacing="0"/>
        <w:jc w:val="center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</w:t>
      </w:r>
      <w:r>
        <w:rPr>
          <w:rFonts w:ascii="仿宋" w:hAnsi="仿宋" w:eastAsia="仿宋"/>
          <w:color w:val="000000"/>
          <w:sz w:val="29"/>
          <w:szCs w:val="29"/>
        </w:rPr>
        <w:t>年自动化工程学院博士研究生招生复试专业知识考查内容</w:t>
      </w:r>
    </w:p>
    <w:p w14:paraId="39581AAD">
      <w:pPr>
        <w:pStyle w:val="4"/>
        <w:spacing w:before="15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根据《电子科技大学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</w:t>
      </w:r>
      <w:r>
        <w:rPr>
          <w:rFonts w:hint="eastAsia" w:ascii="仿宋" w:hAnsi="仿宋" w:eastAsia="仿宋"/>
          <w:color w:val="000000"/>
          <w:sz w:val="29"/>
          <w:szCs w:val="29"/>
        </w:rPr>
        <w:t>年博士研究生招生简章》有关要求和《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</w:t>
      </w:r>
      <w:r>
        <w:rPr>
          <w:rFonts w:hint="eastAsia" w:ascii="仿宋" w:hAnsi="仿宋" w:eastAsia="仿宋"/>
          <w:color w:val="000000"/>
          <w:sz w:val="29"/>
          <w:szCs w:val="29"/>
        </w:rPr>
        <w:t>年电子科技大学自动化工程学院博士研究生复试录取工作安排通知》。根据专业特点，结合博士研究生入学基本要求，</w:t>
      </w:r>
      <w:r>
        <w:rPr>
          <w:rFonts w:hint="eastAsia" w:ascii="仿宋" w:hAnsi="仿宋" w:eastAsia="仿宋"/>
          <w:color w:val="000000"/>
          <w:sz w:val="29"/>
          <w:szCs w:val="29"/>
          <w:lang w:eastAsia="zh-CN"/>
        </w:rPr>
        <w:t>2026</w:t>
      </w:r>
      <w:r>
        <w:rPr>
          <w:rFonts w:hint="eastAsia" w:ascii="仿宋" w:hAnsi="仿宋" w:eastAsia="仿宋"/>
          <w:color w:val="000000"/>
          <w:sz w:val="29"/>
          <w:szCs w:val="29"/>
        </w:rPr>
        <w:t>年自动化工程学院博士研究生招生复试专业知识考查内容要求如下：</w:t>
      </w:r>
    </w:p>
    <w:p w14:paraId="04044248">
      <w:pPr>
        <w:pStyle w:val="4"/>
        <w:spacing w:before="0" w:beforeAutospacing="0" w:after="0" w:afterAutospacing="0" w:line="240" w:lineRule="exact"/>
        <w:ind w:firstLine="556"/>
        <w:rPr>
          <w:rFonts w:ascii="微软雅黑" w:hAnsi="微软雅黑" w:eastAsia="微软雅黑"/>
          <w:color w:val="000000"/>
          <w:sz w:val="21"/>
          <w:szCs w:val="21"/>
        </w:rPr>
      </w:pPr>
    </w:p>
    <w:p w14:paraId="326F790F"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一、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：仪器科学与技术（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代码：0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06001</w:t>
      </w:r>
      <w:r>
        <w:rPr>
          <w:rFonts w:hint="eastAsia" w:ascii="仿宋" w:hAnsi="仿宋" w:eastAsia="仿宋"/>
          <w:color w:val="000000"/>
          <w:sz w:val="29"/>
          <w:szCs w:val="29"/>
        </w:rPr>
        <w:t xml:space="preserve"> </w:t>
      </w:r>
      <w:r>
        <w:rPr>
          <w:rFonts w:ascii="Calibri" w:hAnsi="Calibri" w:eastAsia="仿宋" w:cs="Calibri"/>
          <w:color w:val="000000"/>
          <w:sz w:val="29"/>
          <w:szCs w:val="29"/>
        </w:rPr>
        <w:t> 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7983F110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本专业考查范围涉及射频电路、信号处理、计量方法与误差理论、时频域测试技术、仪器技术及自动测试系统等，微波技术与测量等，其考查所涉及内容主要如下：</w:t>
      </w:r>
    </w:p>
    <w:p w14:paraId="55C3F0FE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射频电路：基本概念；LC振荡电路；信号的调制及解调</w:t>
      </w:r>
    </w:p>
    <w:p w14:paraId="5901159E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信号处理：信号的表示；系统性质；变换域分析及应用；FFT、滤波器设计；抽样率变换；有限字长效应</w:t>
      </w:r>
    </w:p>
    <w:p w14:paraId="19A723F8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计量方法与误差:基本概念；基本物理量的计量及当前发展；误差及数据处理方法</w:t>
      </w:r>
    </w:p>
    <w:p w14:paraId="3C1BA534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时频域测试技术：脉冲参数及测量方法；模数转换技术；频谱分析技术；网络分析原理</w:t>
      </w:r>
    </w:p>
    <w:p w14:paraId="0B9D9A01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仪器技术及自动测试系统:仪器结构体系；仪器总线与控制技术；定时与同步；自动测试系统技术及发展</w:t>
      </w:r>
    </w:p>
    <w:p w14:paraId="3829D13C">
      <w:pPr>
        <w:pStyle w:val="4"/>
        <w:numPr>
          <w:ilvl w:val="0"/>
          <w:numId w:val="1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微波技术与测量：电磁理论基础；传输线理论；微波测量原理；微波网络参数；微波传输线和器件特性。</w:t>
      </w:r>
    </w:p>
    <w:p w14:paraId="374CBF77">
      <w:pPr>
        <w:pStyle w:val="4"/>
        <w:spacing w:before="0" w:beforeAutospacing="0" w:after="0" w:afterAutospacing="0" w:line="240" w:lineRule="exact"/>
        <w:ind w:firstLine="556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 </w:t>
      </w:r>
    </w:p>
    <w:p w14:paraId="165A1BD0">
      <w:pPr>
        <w:pStyle w:val="4"/>
        <w:spacing w:before="0" w:beforeAutospacing="0" w:after="0" w:afterAutospacing="0"/>
        <w:rPr>
          <w:rFonts w:ascii="等线" w:hAnsi="等线" w:eastAsia="等线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二、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：控制科学与工程（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006002</w:t>
      </w:r>
      <w:r>
        <w:rPr>
          <w:rFonts w:ascii="Calibri" w:hAnsi="Calibri" w:eastAsia="仿宋" w:cs="Calibri"/>
          <w:color w:val="000000"/>
          <w:sz w:val="29"/>
          <w:szCs w:val="29"/>
        </w:rPr>
        <w:t> 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19E9BD67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本专业考查范围涉及线性系统理论、先进控制技术及方法、模式识别与机器学习、现代信号处理等，其考查所涉及内容主要如下：</w:t>
      </w:r>
    </w:p>
    <w:p w14:paraId="3713CCCB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线性系统理论：线性系统理论的基本知识、理论及方法，包括但不限于：状态空间解及实现、李亚普诺夫稳定性、可控性和可观性、状态反馈和估计等。</w:t>
      </w:r>
    </w:p>
    <w:p w14:paraId="0DA46051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先进控制技术及方法：最优控制、自适应控制、模糊控制、神经网络控制、模型预测控制等。</w:t>
      </w:r>
    </w:p>
    <w:p w14:paraId="760FAB5C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模式识别与机器学习：分类器基本概念（训练误差和推广性的关系）；概率密度函数估计；贝叶斯分类器数学模型；SVM分类器；特征选择与提取方法；非监督学习方法；</w:t>
      </w:r>
    </w:p>
    <w:p w14:paraId="522DE181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现代信号处理：离散时间信号与系统、离散傅立叶变换、数字滤波器的结构与设计；维纳滤波和卡尔曼滤波、自适应滤波；功率谱估计</w:t>
      </w:r>
    </w:p>
    <w:p w14:paraId="45310015">
      <w:pPr>
        <w:pStyle w:val="4"/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</w:p>
    <w:p w14:paraId="515E0376">
      <w:pPr>
        <w:widowControl/>
        <w:jc w:val="left"/>
        <w:rPr>
          <w:rFonts w:ascii="仿宋" w:hAnsi="仿宋" w:eastAsia="仿宋" w:cs="宋体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三、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：电子信息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 w:val="29"/>
          <w:szCs w:val="29"/>
        </w:rPr>
        <w:t>交通运输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综合</w:t>
      </w:r>
      <w:r>
        <w:rPr>
          <w:rFonts w:hint="eastAsia" w:ascii="仿宋" w:hAnsi="仿宋" w:eastAsia="仿宋"/>
          <w:color w:val="000000"/>
          <w:sz w:val="29"/>
          <w:szCs w:val="29"/>
        </w:rPr>
        <w:t>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006007</w:t>
      </w:r>
      <w:r>
        <w:rPr>
          <w:rFonts w:hint="eastAsia" w:ascii="仿宋" w:hAnsi="仿宋" w:eastAsia="仿宋"/>
          <w:color w:val="000000"/>
          <w:sz w:val="29"/>
          <w:szCs w:val="29"/>
        </w:rPr>
        <w:t>）</w:t>
      </w:r>
    </w:p>
    <w:p w14:paraId="1EB7AD45">
      <w:pPr>
        <w:pStyle w:val="4"/>
        <w:spacing w:before="0" w:beforeAutospacing="0" w:after="0" w:afterAutospacing="0"/>
        <w:ind w:firstLine="555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本专业考查范围涉及信号处理、时频域测试技术、仪器技术及自动测试系统、微波技术与测量、控制理论、模式识别与机器学习、模拟与数字电路等，其考查所涉及内容主要如下：</w:t>
      </w:r>
    </w:p>
    <w:p w14:paraId="077EFD06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信号处理：信号的表示；系统性质；变换域分析及应用；FFT、滤波器设计；抽样率变换；有限字长效应</w:t>
      </w:r>
    </w:p>
    <w:p w14:paraId="2DBD7133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时频域测试技术：脉冲参数及测量方法；模数转换技术；频谱分析技术；网络分析原理</w:t>
      </w:r>
    </w:p>
    <w:p w14:paraId="57AC76D6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仪器技术及自动测试系统:仪器结构体系；仪器总线与控制技术；定时与同步；自动测试系统技术及发展</w:t>
      </w:r>
    </w:p>
    <w:p w14:paraId="0E57CA42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微波技术与测量：电磁理论基础；传输线理论；微波测量原理；微波网络参数；微波传输线和器件特性。</w:t>
      </w:r>
    </w:p>
    <w:p w14:paraId="58F709A3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控制理论：线性控制系统的数学模型（机理法建模、测试法建模、控制器参数的工程整定）；控制系统分析（系统稳定性分析、暂态性能、稳态性能）；控制系统校正（串联校正、频率特性法）</w:t>
      </w:r>
    </w:p>
    <w:p w14:paraId="18398CE1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模式识别与机器学习：分类器基本概念（训练误差和推广性的关系）；分类器数学模型（贝叶斯分类器、SVM分类器）</w:t>
      </w:r>
    </w:p>
    <w:p w14:paraId="72DE6555">
      <w:pPr>
        <w:pStyle w:val="4"/>
        <w:numPr>
          <w:ilvl w:val="0"/>
          <w:numId w:val="3"/>
        </w:numPr>
        <w:spacing w:before="0" w:beforeAutospacing="0" w:after="0" w:afterAutospacing="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模拟与数字电路：直流电路的分析法如回路法和节点法；戴维南定理及应用；稳态分析及动态电路的三要素法；组合逻辑电路的分析；组合逻辑电路的设计;时序逻辑电路的分析</w:t>
      </w:r>
    </w:p>
    <w:p w14:paraId="37C5D5E6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eastAsia" w:ascii="仿宋" w:hAnsi="仿宋" w:eastAsia="仿宋"/>
          <w:color w:val="000000"/>
          <w:sz w:val="29"/>
          <w:szCs w:val="29"/>
        </w:rPr>
      </w:pPr>
    </w:p>
    <w:p w14:paraId="680BCCED">
      <w:pPr>
        <w:widowControl/>
        <w:jc w:val="left"/>
        <w:rPr>
          <w:rFonts w:ascii="仿宋" w:hAnsi="仿宋" w:eastAsia="仿宋" w:cs="宋体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四</w:t>
      </w:r>
      <w:r>
        <w:rPr>
          <w:rFonts w:hint="eastAsia" w:ascii="仿宋" w:hAnsi="仿宋" w:eastAsia="仿宋"/>
          <w:color w:val="000000"/>
          <w:sz w:val="29"/>
          <w:szCs w:val="29"/>
        </w:rPr>
        <w:t>、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：现代检测技术（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代码：006004）</w:t>
      </w:r>
    </w:p>
    <w:p w14:paraId="54EEABAF">
      <w:pPr>
        <w:pStyle w:val="4"/>
        <w:numPr>
          <w:ilvl w:val="0"/>
          <w:numId w:val="0"/>
        </w:numPr>
        <w:spacing w:before="0" w:beforeAutospacing="0" w:after="0" w:afterAutospacing="0"/>
        <w:ind w:leftChars="0" w:firstLine="580" w:firstLineChars="20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本专业考查范围涉及系统动/静态特性测量、频率/功率/阻抗检测、基于光纤的检测技术、基于雷达的检测技术、检测装置设计与信号处理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等。</w:t>
      </w:r>
    </w:p>
    <w:p w14:paraId="6B0F9B3B">
      <w:pPr>
        <w:pStyle w:val="4"/>
        <w:numPr>
          <w:ilvl w:val="0"/>
          <w:numId w:val="0"/>
        </w:numPr>
        <w:spacing w:before="0" w:beforeAutospacing="0" w:after="0" w:afterAutospacing="0"/>
        <w:ind w:leftChars="0" w:firstLine="580" w:firstLineChars="20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</w:p>
    <w:p w14:paraId="2EE01BBE">
      <w:pPr>
        <w:pStyle w:val="4"/>
        <w:numPr>
          <w:ilvl w:val="0"/>
          <w:numId w:val="4"/>
        </w:numPr>
        <w:spacing w:before="0" w:beforeAutospacing="0" w:after="0" w:afterAutospacing="0"/>
        <w:rPr>
          <w:rFonts w:hint="eastAsia"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科目名称</w:t>
      </w:r>
      <w:r>
        <w:rPr>
          <w:rFonts w:hint="eastAsia" w:ascii="仿宋" w:hAnsi="仿宋" w:eastAsia="仿宋"/>
          <w:color w:val="000000"/>
          <w:sz w:val="29"/>
          <w:szCs w:val="29"/>
        </w:rPr>
        <w:t>：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线性系统理论</w:t>
      </w:r>
      <w:r>
        <w:rPr>
          <w:rFonts w:hint="eastAsia" w:ascii="仿宋" w:hAnsi="仿宋" w:eastAsia="仿宋"/>
          <w:color w:val="000000"/>
          <w:sz w:val="29"/>
          <w:szCs w:val="29"/>
        </w:rPr>
        <w:t>（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科目</w:t>
      </w:r>
      <w:r>
        <w:rPr>
          <w:rFonts w:hint="eastAsia" w:ascii="仿宋" w:hAnsi="仿宋" w:eastAsia="仿宋"/>
          <w:color w:val="000000"/>
          <w:sz w:val="29"/>
          <w:szCs w:val="29"/>
        </w:rPr>
        <w:t>代码：006006）</w:t>
      </w:r>
    </w:p>
    <w:p w14:paraId="34F1EB5C">
      <w:pPr>
        <w:pStyle w:val="4"/>
        <w:numPr>
          <w:ilvl w:val="0"/>
          <w:numId w:val="0"/>
        </w:numPr>
        <w:spacing w:before="0" w:beforeAutospacing="0" w:after="0" w:afterAutospacing="0"/>
        <w:ind w:firstLine="580"/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本专业考查范围涉及</w:t>
      </w: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线性系统的状态空间描述；系统的状态转移矩阵及其状态运动表达式；线性系统的能控性和能观测性判定、线性系统能控规范形、能观规范以及系统结构分解；连续时间系统的李亚普诺夫稳定性判别；系统状态反馈极点配置，系统状态反馈镇定，系统状态观测器设计等</w:t>
      </w:r>
    </w:p>
    <w:p w14:paraId="0F0A7BB7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eastAsia" w:ascii="仿宋" w:hAnsi="仿宋" w:eastAsia="仿宋"/>
          <w:color w:val="000000"/>
          <w:sz w:val="29"/>
          <w:szCs w:val="29"/>
        </w:rPr>
      </w:pPr>
    </w:p>
    <w:p w14:paraId="58E266AA">
      <w:pPr>
        <w:pStyle w:val="4"/>
        <w:spacing w:before="0" w:beforeAutospacing="0" w:after="0" w:afterAutospacing="0"/>
        <w:ind w:firstLine="555"/>
        <w:rPr>
          <w:rFonts w:ascii="微软雅黑" w:hAnsi="微软雅黑" w:eastAsia="微软雅黑"/>
          <w:color w:val="000000"/>
          <w:sz w:val="21"/>
          <w:szCs w:val="21"/>
        </w:rPr>
      </w:pPr>
    </w:p>
    <w:p w14:paraId="00895A1C">
      <w:pPr>
        <w:pStyle w:val="4"/>
        <w:spacing w:before="0" w:beforeAutospacing="0" w:after="0" w:afterAutospacing="0"/>
        <w:ind w:left="720"/>
        <w:jc w:val="righ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自动化工程学院</w:t>
      </w:r>
    </w:p>
    <w:p w14:paraId="30528930">
      <w:pPr>
        <w:pStyle w:val="4"/>
        <w:spacing w:before="0" w:beforeAutospacing="0" w:after="0" w:afterAutospacing="0"/>
        <w:ind w:left="720"/>
        <w:jc w:val="righ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6965C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F48D2"/>
    <w:multiLevelType w:val="singleLevel"/>
    <w:tmpl w:val="FB6F48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880571"/>
    <w:multiLevelType w:val="multilevel"/>
    <w:tmpl w:val="5188057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56204A5F"/>
    <w:multiLevelType w:val="multilevel"/>
    <w:tmpl w:val="56204A5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">
    <w:nsid w:val="6F4A2B54"/>
    <w:multiLevelType w:val="multilevel"/>
    <w:tmpl w:val="6F4A2B5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9B"/>
    <w:rsid w:val="000F5B3E"/>
    <w:rsid w:val="00117C9B"/>
    <w:rsid w:val="00137B3A"/>
    <w:rsid w:val="00193C8C"/>
    <w:rsid w:val="00235B0B"/>
    <w:rsid w:val="00297D2E"/>
    <w:rsid w:val="003C61CD"/>
    <w:rsid w:val="0044076B"/>
    <w:rsid w:val="004703E0"/>
    <w:rsid w:val="006B0A54"/>
    <w:rsid w:val="006B6429"/>
    <w:rsid w:val="0073084E"/>
    <w:rsid w:val="007B0BD8"/>
    <w:rsid w:val="007C35FB"/>
    <w:rsid w:val="00804101"/>
    <w:rsid w:val="00815959"/>
    <w:rsid w:val="00A23153"/>
    <w:rsid w:val="00BB1C82"/>
    <w:rsid w:val="00C30BE3"/>
    <w:rsid w:val="00CB2B92"/>
    <w:rsid w:val="00E66C0D"/>
    <w:rsid w:val="00E95962"/>
    <w:rsid w:val="0B011971"/>
    <w:rsid w:val="0ED33EE3"/>
    <w:rsid w:val="15447560"/>
    <w:rsid w:val="420B0639"/>
    <w:rsid w:val="656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1575</Characters>
  <Lines>9</Lines>
  <Paragraphs>2</Paragraphs>
  <TotalTime>0</TotalTime>
  <ScaleCrop>false</ScaleCrop>
  <LinksUpToDate>false</LinksUpToDate>
  <CharactersWithSpaces>1581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2020-12-03T08:27:00Z</dcterms:created>
  <dc:creator>LiuWei</dc:creator>
  <cp:lastModifiedBy>刘玮</cp:lastModifiedBy>
  <cp:lastPrinted>2022-05-06T11:52:00Z</cp:lastPrinted>
  <dcterms:modified xsi:type="dcterms:W3CDTF">2026-04-14T09:42:33Z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9706E66F22C64A128B51A7C96F1E65E9_12</vt:lpwstr>
  </property>
  <property fmtid="{D5CDD505-2E9C-101B-9397-08002B2CF9AE}" pid="4" name="KSOTemplateDocerSaveRecord">
    <vt:lpwstr>eyJoZGlkIjoiMDM2NjM3ZWY4ZTgyYWM5ZmM2MTI5YTMyMWUxNDk3ZTgiLCJ1c2VySWQiOiIzNDI4OTYxOTkifQ==</vt:lpwstr>
  </property>
</Properties>
</file>