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C5B96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 xml:space="preserve">  2026年博士研究生</w:t>
      </w:r>
      <w:r>
        <w:rPr>
          <w:rFonts w:hint="eastAsia" w:eastAsia="隶书"/>
          <w:b/>
          <w:sz w:val="44"/>
          <w:szCs w:val="44"/>
          <w:lang w:val="en-US" w:eastAsia="zh-CN"/>
        </w:rPr>
        <w:t>考核</w:t>
      </w:r>
      <w:bookmarkStart w:id="0" w:name="_GoBack"/>
      <w:bookmarkEnd w:id="0"/>
      <w:r>
        <w:rPr>
          <w:rFonts w:hint="eastAsia" w:eastAsia="隶书"/>
          <w:b/>
          <w:sz w:val="44"/>
          <w:szCs w:val="44"/>
        </w:rPr>
        <w:t>科目大纲</w:t>
      </w:r>
    </w:p>
    <w:p w14:paraId="6D455FAB">
      <w:pPr>
        <w:ind w:left="-525" w:leftChars="-250"/>
        <w:jc w:val="center"/>
        <w:rPr>
          <w:rFonts w:eastAsia="隶书"/>
          <w:b/>
          <w:sz w:val="36"/>
          <w:szCs w:val="36"/>
        </w:rPr>
      </w:pP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6A2D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B813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855A1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32DC3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DAE5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2994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2B2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风景园林学院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E305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086200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B849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风景园林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3D057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2220风景园林理论</w:t>
            </w:r>
          </w:p>
        </w:tc>
      </w:tr>
      <w:tr w14:paraId="11B54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593B2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13F57924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2CBE7A7F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BB04F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一、风景园林史论</w:t>
            </w:r>
          </w:p>
          <w:p w14:paraId="6A177065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1．当代风景园林历史研究进展</w:t>
            </w:r>
          </w:p>
          <w:p w14:paraId="40A7BF43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2．风景园林历史研究的理论基础</w:t>
            </w:r>
          </w:p>
          <w:p w14:paraId="7241D5EB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3．现代史学流派</w:t>
            </w:r>
          </w:p>
          <w:p w14:paraId="0DAB6497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4．中国当代风景园林历史研究学者及其论著</w:t>
            </w:r>
          </w:p>
          <w:p w14:paraId="7C0D3B65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5．风景园林历史研究方法</w:t>
            </w:r>
          </w:p>
          <w:p w14:paraId="728894D8">
            <w:pPr>
              <w:tabs>
                <w:tab w:val="left" w:pos="7200"/>
                <w:tab w:val="left" w:pos="7380"/>
                <w:tab w:val="left" w:pos="7560"/>
              </w:tabs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二、园林建筑</w:t>
            </w:r>
          </w:p>
          <w:p w14:paraId="407B1D49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1.中国经典园林建筑作品</w:t>
            </w:r>
          </w:p>
          <w:p w14:paraId="3739AE2D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2.园林建筑小品</w:t>
            </w:r>
          </w:p>
          <w:p w14:paraId="41DFC200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2.游憩类风景园林建筑（亭、廊、榭、舫等）</w:t>
            </w:r>
          </w:p>
          <w:p w14:paraId="68ECC62F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3.服务类风景园林建筑（游客中心、商业、餐饮、住宿、接待、公卫等）</w:t>
            </w:r>
          </w:p>
          <w:p w14:paraId="628E5C18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4.管理生产类风景园林建筑（大门、管理服务、办公等）</w:t>
            </w:r>
          </w:p>
          <w:p w14:paraId="2E8BA97C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5.文化娱乐类风景园林建筑（展陈、文化、娱乐等）</w:t>
            </w:r>
          </w:p>
          <w:p w14:paraId="09E5DDF4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6.其它类型园林建筑</w:t>
            </w:r>
          </w:p>
          <w:p w14:paraId="5C68736D">
            <w:pPr>
              <w:tabs>
                <w:tab w:val="left" w:pos="7200"/>
                <w:tab w:val="left" w:pos="7380"/>
                <w:tab w:val="left" w:pos="7560"/>
              </w:tabs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三、园林工程与技术</w:t>
            </w:r>
          </w:p>
          <w:p w14:paraId="6926AAA7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1.竖向工程</w:t>
            </w:r>
          </w:p>
          <w:p w14:paraId="3113D672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2.地形工程</w:t>
            </w:r>
          </w:p>
          <w:p w14:paraId="7EA5065A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3.水景工程</w:t>
            </w:r>
          </w:p>
          <w:p w14:paraId="40A74BE8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4.种植工程</w:t>
            </w:r>
          </w:p>
          <w:p w14:paraId="4E49A221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5.道路与铺装工程</w:t>
            </w:r>
          </w:p>
          <w:p w14:paraId="7CD50D70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6.给排水工程</w:t>
            </w:r>
          </w:p>
          <w:p w14:paraId="2114FCB3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7.供配电工程</w:t>
            </w:r>
          </w:p>
          <w:p w14:paraId="7C4CFA69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8.施工总图</w:t>
            </w:r>
          </w:p>
        </w:tc>
      </w:tr>
      <w:tr w14:paraId="0FC02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26006">
            <w:pPr>
              <w:pStyle w:val="10"/>
              <w:spacing w:line="360" w:lineRule="exact"/>
              <w:ind w:firstLine="0" w:firstLineChars="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59FB6">
            <w:pPr>
              <w:adjustRightInd w:val="0"/>
              <w:snapToGrid w:val="0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不指定参考书目，考试范围以本考试大纲为准。</w:t>
            </w:r>
          </w:p>
        </w:tc>
      </w:tr>
    </w:tbl>
    <w:p w14:paraId="524B0FE9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6926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4ODZlNmE2MjFmNmU4NTVmYTgyZWY5N2MwNjk3NjEifQ=="/>
  </w:docVars>
  <w:rsids>
    <w:rsidRoot w:val="00667FF0"/>
    <w:rsid w:val="0007681A"/>
    <w:rsid w:val="00077FCD"/>
    <w:rsid w:val="00124183"/>
    <w:rsid w:val="00151B49"/>
    <w:rsid w:val="00226FBE"/>
    <w:rsid w:val="00384AA8"/>
    <w:rsid w:val="0043038C"/>
    <w:rsid w:val="00452689"/>
    <w:rsid w:val="00486D7B"/>
    <w:rsid w:val="00534BB9"/>
    <w:rsid w:val="005652C2"/>
    <w:rsid w:val="00667FF0"/>
    <w:rsid w:val="00724905"/>
    <w:rsid w:val="007F2C07"/>
    <w:rsid w:val="007F5CA1"/>
    <w:rsid w:val="00852EF9"/>
    <w:rsid w:val="008544B4"/>
    <w:rsid w:val="00855C93"/>
    <w:rsid w:val="008756DD"/>
    <w:rsid w:val="008B6E0A"/>
    <w:rsid w:val="009272E3"/>
    <w:rsid w:val="009D6EAB"/>
    <w:rsid w:val="00A4198D"/>
    <w:rsid w:val="00A52948"/>
    <w:rsid w:val="00AF25BA"/>
    <w:rsid w:val="00B336D5"/>
    <w:rsid w:val="00B855BE"/>
    <w:rsid w:val="00C56AFF"/>
    <w:rsid w:val="00C6298F"/>
    <w:rsid w:val="00C72793"/>
    <w:rsid w:val="00CB78B1"/>
    <w:rsid w:val="00CC611A"/>
    <w:rsid w:val="00E34E6C"/>
    <w:rsid w:val="00E612FC"/>
    <w:rsid w:val="00F432CB"/>
    <w:rsid w:val="00F44F7D"/>
    <w:rsid w:val="00F67857"/>
    <w:rsid w:val="1E845348"/>
    <w:rsid w:val="21947D3D"/>
    <w:rsid w:val="3AEC786C"/>
    <w:rsid w:val="3C63724B"/>
    <w:rsid w:val="43A177C5"/>
    <w:rsid w:val="552D53A5"/>
    <w:rsid w:val="5C5C5D1B"/>
    <w:rsid w:val="64F04506"/>
    <w:rsid w:val="67C721F7"/>
    <w:rsid w:val="68EB08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link w:val="3"/>
    <w:autoRedefine/>
    <w:qFormat/>
    <w:uiPriority w:val="99"/>
    <w:rPr>
      <w:sz w:val="18"/>
      <w:szCs w:val="18"/>
    </w:rPr>
  </w:style>
  <w:style w:type="character" w:customStyle="1" w:styleId="7">
    <w:name w:val="页眉 Char1"/>
    <w:basedOn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9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355</Words>
  <Characters>381</Characters>
  <Lines>3</Lines>
  <Paragraphs>1</Paragraphs>
  <TotalTime>1</TotalTime>
  <ScaleCrop>false</ScaleCrop>
  <LinksUpToDate>false</LinksUpToDate>
  <CharactersWithSpaces>383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2026-03-11T07:57:00Z</dcterms:created>
  <dc:creator>HE</dc:creator>
  <cp:lastModifiedBy>廖孜孜</cp:lastModifiedBy>
  <dcterms:modified xsi:type="dcterms:W3CDTF">2026-03-12T00:29:48Z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59BA3B53A0F44925A9F96131D95457A9_13</vt:lpwstr>
  </property>
  <property fmtid="{D5CDD505-2E9C-101B-9397-08002B2CF9AE}" pid="4" name="KSOTemplateDocerSaveRecord">
    <vt:lpwstr>eyJoZGlkIjoiZTQ1ZTAxN2MxZjZmNzVjY2Q5NDRlMmFkOGZlMWE1MzMiLCJ1c2VySWQiOiIzMTg3NjUwODYifQ==</vt:lpwstr>
  </property>
</Properties>
</file>