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15670">
      <w:pPr>
        <w:pStyle w:val="2"/>
        <w:keepNext w:val="0"/>
        <w:keepLines w:val="0"/>
        <w:pageBreakBefore w:val="0"/>
        <w:widowControl w:val="0"/>
        <w:kinsoku/>
        <w:wordWrap/>
        <w:overflowPunct/>
        <w:topLinePunct w:val="0"/>
        <w:autoSpaceDE w:val="0"/>
        <w:autoSpaceDN w:val="0"/>
        <w:bidi w:val="0"/>
        <w:adjustRightInd/>
        <w:snapToGrid/>
        <w:spacing w:line="520" w:lineRule="exact"/>
        <w:ind w:firstLine="0"/>
        <w:jc w:val="center"/>
        <w:textAlignment w:val="auto"/>
        <w:rPr>
          <w:rFonts w:hint="default" w:ascii="Times New Roman" w:hAnsi="Times New Roman" w:cs="Times New Roman"/>
          <w:sz w:val="36"/>
          <w:szCs w:val="36"/>
        </w:rPr>
      </w:pPr>
      <w:r>
        <w:rPr>
          <w:rFonts w:hint="default" w:ascii="Times New Roman" w:hAnsi="Times New Roman" w:cs="Times New Roman"/>
          <w:sz w:val="36"/>
          <w:szCs w:val="36"/>
        </w:rPr>
        <w:t>建筑与规划学院</w:t>
      </w:r>
      <w:r>
        <w:rPr>
          <w:rFonts w:hint="default" w:ascii="Times New Roman" w:hAnsi="Times New Roman" w:eastAsia="Calibri" w:cs="Times New Roman"/>
          <w:sz w:val="36"/>
          <w:szCs w:val="36"/>
        </w:rPr>
        <w:t>202</w:t>
      </w:r>
      <w:r>
        <w:rPr>
          <w:rFonts w:hint="eastAsia" w:ascii="Times New Roman" w:hAnsi="Times New Roman" w:eastAsia="宋体" w:cs="Times New Roman"/>
          <w:sz w:val="36"/>
          <w:szCs w:val="36"/>
          <w:lang w:val="en-US" w:eastAsia="zh-CN"/>
        </w:rPr>
        <w:t>6</w:t>
      </w:r>
      <w:r>
        <w:rPr>
          <w:rFonts w:hint="default" w:ascii="Times New Roman" w:hAnsi="Times New Roman" w:cs="Times New Roman"/>
          <w:sz w:val="36"/>
          <w:szCs w:val="36"/>
        </w:rPr>
        <w:t>年</w:t>
      </w:r>
      <w:r>
        <w:rPr>
          <w:rFonts w:hint="eastAsia" w:ascii="Times New Roman" w:hAnsi="Times New Roman" w:cs="Times New Roman"/>
          <w:sz w:val="36"/>
          <w:szCs w:val="36"/>
          <w:lang w:val="en-US" w:eastAsia="zh-CN"/>
        </w:rPr>
        <w:t>招收</w:t>
      </w:r>
      <w:r>
        <w:rPr>
          <w:rFonts w:hint="eastAsia" w:ascii="Times New Roman" w:hAnsi="Times New Roman" w:cs="Times New Roman"/>
          <w:sz w:val="36"/>
          <w:szCs w:val="36"/>
          <w:lang w:eastAsia="zh-CN"/>
        </w:rPr>
        <w:t>“</w:t>
      </w:r>
      <w:r>
        <w:rPr>
          <w:rFonts w:hint="default" w:ascii="Times New Roman" w:hAnsi="Times New Roman" w:cs="Times New Roman"/>
          <w:sz w:val="36"/>
          <w:szCs w:val="36"/>
        </w:rPr>
        <w:t>申请-考核</w:t>
      </w:r>
      <w:r>
        <w:rPr>
          <w:rFonts w:hint="eastAsia" w:ascii="Times New Roman" w:hAnsi="Times New Roman" w:cs="Times New Roman"/>
          <w:sz w:val="36"/>
          <w:szCs w:val="36"/>
          <w:lang w:eastAsia="zh-CN"/>
        </w:rPr>
        <w:t>”</w:t>
      </w:r>
      <w:r>
        <w:rPr>
          <w:rFonts w:hint="default" w:ascii="Times New Roman" w:hAnsi="Times New Roman" w:cs="Times New Roman"/>
          <w:sz w:val="36"/>
          <w:szCs w:val="36"/>
        </w:rPr>
        <w:t>制</w:t>
      </w:r>
    </w:p>
    <w:p w14:paraId="4F45AA28">
      <w:pPr>
        <w:pStyle w:val="2"/>
        <w:keepNext w:val="0"/>
        <w:keepLines w:val="0"/>
        <w:pageBreakBefore w:val="0"/>
        <w:widowControl w:val="0"/>
        <w:kinsoku/>
        <w:wordWrap/>
        <w:overflowPunct/>
        <w:topLinePunct w:val="0"/>
        <w:autoSpaceDE w:val="0"/>
        <w:autoSpaceDN w:val="0"/>
        <w:bidi w:val="0"/>
        <w:adjustRightInd/>
        <w:snapToGrid/>
        <w:spacing w:line="520" w:lineRule="exact"/>
        <w:ind w:firstLine="0"/>
        <w:jc w:val="center"/>
        <w:textAlignment w:val="auto"/>
        <w:rPr>
          <w:rFonts w:hint="default" w:ascii="Times New Roman" w:hAnsi="Times New Roman" w:cs="Times New Roman"/>
          <w:sz w:val="36"/>
          <w:szCs w:val="36"/>
        </w:rPr>
      </w:pPr>
      <w:r>
        <w:rPr>
          <w:rFonts w:hint="default" w:ascii="Times New Roman" w:hAnsi="Times New Roman" w:cs="Times New Roman"/>
          <w:sz w:val="36"/>
          <w:szCs w:val="36"/>
        </w:rPr>
        <w:t>博士研究生工作细则</w:t>
      </w:r>
    </w:p>
    <w:p w14:paraId="2491D3B1">
      <w:pPr>
        <w:pStyle w:val="3"/>
        <w:keepNext w:val="0"/>
        <w:keepLines w:val="0"/>
        <w:pageBreakBefore w:val="0"/>
        <w:widowControl w:val="0"/>
        <w:kinsoku/>
        <w:wordWrap/>
        <w:overflowPunct/>
        <w:topLinePunct w:val="0"/>
        <w:autoSpaceDE w:val="0"/>
        <w:autoSpaceDN w:val="0"/>
        <w:bidi w:val="0"/>
        <w:adjustRightInd/>
        <w:snapToGrid/>
        <w:spacing w:before="10" w:line="520" w:lineRule="exact"/>
        <w:ind w:left="0"/>
        <w:textAlignment w:val="auto"/>
        <w:rPr>
          <w:rFonts w:hint="default" w:ascii="Times New Roman" w:hAnsi="Times New Roman" w:cs="Times New Roman"/>
          <w:b/>
          <w:sz w:val="31"/>
        </w:rPr>
      </w:pPr>
    </w:p>
    <w:p w14:paraId="3B88F14C">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为切实做好202</w:t>
      </w:r>
      <w:r>
        <w:rPr>
          <w:rFonts w:hint="eastAsia" w:ascii="Times New Roman" w:hAnsi="Times New Roman" w:eastAsia="仿宋_GB2312" w:cs="Times New Roman"/>
          <w:kern w:val="0"/>
          <w:sz w:val="30"/>
          <w:szCs w:val="30"/>
          <w:lang w:val="en-US" w:eastAsia="zh-CN"/>
        </w:rPr>
        <w:t>6</w:t>
      </w:r>
      <w:r>
        <w:rPr>
          <w:rFonts w:hint="default" w:ascii="Times New Roman" w:hAnsi="Times New Roman" w:eastAsia="仿宋_GB2312" w:cs="Times New Roman"/>
          <w:kern w:val="0"/>
          <w:sz w:val="30"/>
          <w:szCs w:val="30"/>
        </w:rPr>
        <w:t>年博士研究生“申请-考核”制招生工作，现根据</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rPr>
        <w:t>沈阳建筑大学博士研究生招生“申请-考核”工作办法》（沈建研字〔2020〕164号）文件精神，结合我院相关学科实际，制定本工作细</w:t>
      </w:r>
      <w:r>
        <w:rPr>
          <w:rFonts w:hint="default" w:ascii="Times New Roman" w:hAnsi="Times New Roman" w:eastAsia="仿宋_GB2312" w:cs="Times New Roman"/>
          <w:kern w:val="0"/>
          <w:sz w:val="30"/>
          <w:szCs w:val="30"/>
          <w:lang w:val="en-US" w:eastAsia="zh-CN"/>
        </w:rPr>
        <w:t>则，具体工作细则公布如下：</w:t>
      </w:r>
    </w:p>
    <w:p w14:paraId="156B7AC4">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一、招生专业及导师</w:t>
      </w:r>
    </w:p>
    <w:p w14:paraId="5CD9C749">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我院</w:t>
      </w:r>
      <w:r>
        <w:rPr>
          <w:rFonts w:hint="default" w:ascii="Times New Roman" w:hAnsi="Times New Roman" w:eastAsia="仿宋_GB2312" w:cs="Times New Roman"/>
          <w:kern w:val="0"/>
          <w:sz w:val="30"/>
          <w:szCs w:val="30"/>
          <w:lang w:val="en-US" w:eastAsia="zh-CN" w:bidi="ar-SA"/>
        </w:rPr>
        <w:t>具体导师</w:t>
      </w:r>
      <w:r>
        <w:rPr>
          <w:rFonts w:hint="eastAsia" w:ascii="Times New Roman" w:hAnsi="Times New Roman" w:eastAsia="仿宋_GB2312" w:cs="Times New Roman"/>
          <w:kern w:val="0"/>
          <w:sz w:val="30"/>
          <w:szCs w:val="30"/>
          <w:lang w:val="en-US" w:eastAsia="zh-CN" w:bidi="ar-SA"/>
        </w:rPr>
        <w:t>名单、招生专业及研究方向</w:t>
      </w:r>
      <w:r>
        <w:rPr>
          <w:rFonts w:hint="default" w:ascii="Times New Roman" w:hAnsi="Times New Roman" w:eastAsia="仿宋_GB2312" w:cs="Times New Roman"/>
          <w:kern w:val="0"/>
          <w:sz w:val="30"/>
          <w:szCs w:val="30"/>
          <w:lang w:val="en-US" w:eastAsia="zh-CN" w:bidi="ar-SA"/>
        </w:rPr>
        <w:t>详见</w:t>
      </w:r>
      <w:r>
        <w:rPr>
          <w:rFonts w:hint="eastAsia" w:ascii="Times New Roman" w:hAnsi="Times New Roman" w:eastAsia="仿宋_GB2312" w:cs="Times New Roman"/>
          <w:kern w:val="0"/>
          <w:sz w:val="30"/>
          <w:szCs w:val="30"/>
          <w:lang w:val="en-US" w:eastAsia="zh-CN" w:bidi="ar-SA"/>
        </w:rPr>
        <w:t>《沈阳建筑大学</w:t>
      </w:r>
      <w:r>
        <w:rPr>
          <w:rFonts w:hint="default" w:ascii="Times New Roman" w:hAnsi="Times New Roman" w:eastAsia="仿宋_GB2312" w:cs="Times New Roman"/>
          <w:kern w:val="0"/>
          <w:sz w:val="30"/>
          <w:szCs w:val="30"/>
          <w:lang w:val="en-US" w:eastAsia="zh-CN" w:bidi="ar-SA"/>
        </w:rPr>
        <w:t>2026年博士研究生招生专业目录</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w:t>
      </w:r>
    </w:p>
    <w:p w14:paraId="241ED5F6">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二、</w:t>
      </w:r>
      <w:r>
        <w:rPr>
          <w:rFonts w:hint="default" w:ascii="Times New Roman" w:hAnsi="Times New Roman" w:eastAsia="仿宋_GB2312" w:cs="Times New Roman"/>
          <w:b/>
          <w:bCs/>
          <w:kern w:val="0"/>
          <w:sz w:val="30"/>
          <w:szCs w:val="30"/>
          <w:lang w:val="en-US" w:eastAsia="zh-CN" w:bidi="ar-SA"/>
        </w:rPr>
        <w:t>招生计划</w:t>
      </w:r>
    </w:p>
    <w:p w14:paraId="4FC48892">
      <w:pPr>
        <w:pStyle w:val="3"/>
        <w:keepNext w:val="0"/>
        <w:keepLines w:val="0"/>
        <w:pageBreakBefore w:val="0"/>
        <w:widowControl w:val="0"/>
        <w:kinsoku/>
        <w:wordWrap/>
        <w:overflowPunct/>
        <w:topLinePunct w:val="0"/>
        <w:autoSpaceDE w:val="0"/>
        <w:autoSpaceDN w:val="0"/>
        <w:bidi w:val="0"/>
        <w:adjustRightInd/>
        <w:snapToGrid/>
        <w:spacing w:before="3" w:line="520" w:lineRule="exact"/>
        <w:ind w:right="123"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我</w:t>
      </w:r>
      <w:r>
        <w:rPr>
          <w:rFonts w:hint="eastAsia" w:ascii="Times New Roman" w:hAnsi="Times New Roman" w:eastAsia="仿宋_GB2312" w:cs="Times New Roman"/>
          <w:kern w:val="0"/>
          <w:sz w:val="30"/>
          <w:szCs w:val="30"/>
          <w:lang w:val="en-US" w:eastAsia="zh-CN" w:bidi="ar-SA"/>
        </w:rPr>
        <w:t>院</w:t>
      </w:r>
      <w:r>
        <w:rPr>
          <w:rFonts w:hint="default" w:ascii="Times New Roman" w:hAnsi="Times New Roman" w:eastAsia="仿宋_GB2312" w:cs="Times New Roman"/>
          <w:kern w:val="0"/>
          <w:sz w:val="30"/>
          <w:szCs w:val="30"/>
          <w:lang w:val="en-US" w:eastAsia="zh-CN" w:bidi="ar-SA"/>
        </w:rPr>
        <w:t>2025年</w:t>
      </w:r>
      <w:r>
        <w:rPr>
          <w:rFonts w:hint="eastAsia" w:ascii="Times New Roman" w:hAnsi="Times New Roman" w:eastAsia="仿宋_GB2312" w:cs="Times New Roman"/>
          <w:kern w:val="0"/>
          <w:sz w:val="30"/>
          <w:szCs w:val="30"/>
          <w:lang w:val="en-US" w:eastAsia="zh-CN" w:bidi="ar-SA"/>
        </w:rPr>
        <w:t>实际录取博士研究生32</w:t>
      </w:r>
      <w:r>
        <w:rPr>
          <w:rFonts w:hint="default" w:ascii="Times New Roman" w:hAnsi="Times New Roman" w:eastAsia="仿宋_GB2312" w:cs="Times New Roman"/>
          <w:kern w:val="0"/>
          <w:sz w:val="30"/>
          <w:szCs w:val="30"/>
          <w:lang w:val="en-US" w:eastAsia="zh-CN" w:bidi="ar-SA"/>
        </w:rPr>
        <w:t>人，2026年招生计划以国家下达及学校公布的为准。</w:t>
      </w:r>
      <w:r>
        <w:rPr>
          <w:rFonts w:hint="eastAsia" w:ascii="Times New Roman" w:hAnsi="Times New Roman" w:eastAsia="仿宋_GB2312" w:cs="Times New Roman"/>
          <w:kern w:val="0"/>
          <w:sz w:val="30"/>
          <w:szCs w:val="30"/>
          <w:lang w:val="en-US" w:eastAsia="zh-CN" w:bidi="ar-SA"/>
        </w:rPr>
        <w:t>我院</w:t>
      </w:r>
      <w:r>
        <w:rPr>
          <w:rFonts w:hint="default" w:ascii="Times New Roman" w:hAnsi="Times New Roman" w:eastAsia="仿宋_GB2312" w:cs="Times New Roman"/>
          <w:kern w:val="0"/>
          <w:sz w:val="30"/>
          <w:szCs w:val="30"/>
          <w:lang w:val="en-US" w:eastAsia="zh-CN" w:bidi="ar-SA"/>
        </w:rPr>
        <w:t>每名导师本年度招生名额合计不超过 2个，主持在研</w:t>
      </w:r>
      <w:r>
        <w:rPr>
          <w:rFonts w:hint="eastAsia" w:ascii="Times New Roman" w:hAnsi="Times New Roman" w:eastAsia="仿宋_GB2312" w:cs="Times New Roman"/>
          <w:kern w:val="0"/>
          <w:sz w:val="30"/>
          <w:szCs w:val="30"/>
          <w:lang w:val="en-US" w:eastAsia="zh-CN" w:bidi="ar-SA"/>
        </w:rPr>
        <w:t>国家自然科学基</w:t>
      </w:r>
      <w:bookmarkStart w:id="0" w:name="_GoBack"/>
      <w:bookmarkEnd w:id="0"/>
      <w:r>
        <w:rPr>
          <w:rFonts w:hint="eastAsia" w:ascii="Times New Roman" w:hAnsi="Times New Roman" w:eastAsia="仿宋_GB2312" w:cs="Times New Roman"/>
          <w:kern w:val="0"/>
          <w:sz w:val="30"/>
          <w:szCs w:val="30"/>
          <w:lang w:val="en-US" w:eastAsia="zh-CN" w:bidi="ar-SA"/>
        </w:rPr>
        <w:t>金</w:t>
      </w:r>
      <w:r>
        <w:rPr>
          <w:rFonts w:hint="default" w:ascii="Times New Roman" w:hAnsi="Times New Roman" w:eastAsia="仿宋_GB2312" w:cs="Times New Roman"/>
          <w:kern w:val="0"/>
          <w:sz w:val="30"/>
          <w:szCs w:val="30"/>
          <w:lang w:val="en-US" w:eastAsia="zh-CN" w:bidi="ar-SA"/>
        </w:rPr>
        <w:t>面上项目导师的招生名额可以增加 1个</w:t>
      </w:r>
      <w:r>
        <w:rPr>
          <w:rFonts w:hint="eastAsia" w:ascii="Times New Roman" w:hAnsi="Times New Roman" w:eastAsia="仿宋_GB2312" w:cs="Times New Roman"/>
          <w:kern w:val="0"/>
          <w:sz w:val="30"/>
          <w:szCs w:val="30"/>
          <w:lang w:val="en-US" w:eastAsia="zh-CN" w:bidi="ar-SA"/>
        </w:rPr>
        <w:t>。</w:t>
      </w:r>
    </w:p>
    <w:p w14:paraId="044393FE">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三</w:t>
      </w:r>
      <w:r>
        <w:rPr>
          <w:rFonts w:hint="default" w:ascii="Times New Roman" w:hAnsi="Times New Roman" w:eastAsia="仿宋_GB2312" w:cs="Times New Roman"/>
          <w:b/>
          <w:bCs/>
          <w:kern w:val="0"/>
          <w:sz w:val="30"/>
          <w:szCs w:val="30"/>
          <w:lang w:val="en-US" w:eastAsia="zh-CN" w:bidi="ar-SA"/>
        </w:rPr>
        <w:t>、申请条件</w:t>
      </w:r>
    </w:p>
    <w:p w14:paraId="01F62DA4">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申请人须符合《沈阳建筑大学2026年博士研究生招生章程》中</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报考条件</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的相关规定，并满足《沈阳建筑大学建筑与规划学院 202</w:t>
      </w:r>
      <w:r>
        <w:rPr>
          <w:rFonts w:hint="eastAsia" w:ascii="Times New Roman" w:hAnsi="Times New Roman" w:eastAsia="仿宋_GB2312" w:cs="Times New Roman"/>
          <w:kern w:val="0"/>
          <w:sz w:val="30"/>
          <w:szCs w:val="30"/>
          <w:lang w:val="en-US" w:eastAsia="zh-CN" w:bidi="ar-SA"/>
        </w:rPr>
        <w:t>6</w:t>
      </w:r>
      <w:r>
        <w:rPr>
          <w:rFonts w:hint="default" w:ascii="Times New Roman" w:hAnsi="Times New Roman" w:eastAsia="仿宋_GB2312" w:cs="Times New Roman"/>
          <w:kern w:val="0"/>
          <w:sz w:val="30"/>
          <w:szCs w:val="30"/>
          <w:lang w:val="en-US" w:eastAsia="zh-CN" w:bidi="ar-SA"/>
        </w:rPr>
        <w:t>年博士研究生</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申请-考核</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制材料审核评分细则》（见附件），材料审核成绩不少于 60 分者进入下一阶段考核。</w:t>
      </w:r>
    </w:p>
    <w:p w14:paraId="109E7D6E">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四</w:t>
      </w:r>
      <w:r>
        <w:rPr>
          <w:rFonts w:hint="default" w:ascii="Times New Roman" w:hAnsi="Times New Roman" w:eastAsia="仿宋_GB2312" w:cs="Times New Roman"/>
          <w:b/>
          <w:bCs/>
          <w:kern w:val="0"/>
          <w:sz w:val="30"/>
          <w:szCs w:val="30"/>
          <w:lang w:val="en-US" w:eastAsia="zh-CN" w:bidi="ar-SA"/>
        </w:rPr>
        <w:t>、考核要求</w:t>
      </w:r>
    </w:p>
    <w:p w14:paraId="54496C2D">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综合考核分为外语水平、专业知识、科研能力和综合素质四部分，每部分满分为 100 分，总计 400 分。各部分成绩均在 60 分以上的考生为合格考生，不合格考生不得录取。</w:t>
      </w:r>
    </w:p>
    <w:p w14:paraId="435E0A85">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外语水平考核：每个考生时间约 5 分钟，先进行自我介绍， 再回答老师提出的相应问题；</w:t>
      </w:r>
    </w:p>
    <w:p w14:paraId="67087943">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专业知识考核：每个考生时间约 15 分钟，考核知识点为本专业的相关理论和知识；</w:t>
      </w:r>
    </w:p>
    <w:p w14:paraId="74E8762F">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科研能力和综合素质考核，由考生准备相关演示文件</w:t>
      </w:r>
      <w:r>
        <w:rPr>
          <w:rFonts w:hint="eastAsia" w:ascii="Times New Roman" w:hAnsi="Times New Roman" w:eastAsia="仿宋_GB2312" w:cs="Times New Roman"/>
          <w:kern w:val="0"/>
          <w:sz w:val="30"/>
          <w:szCs w:val="30"/>
          <w:lang w:val="en-US" w:eastAsia="zh-CN" w:bidi="ar-SA"/>
        </w:rPr>
        <w:t>，由</w:t>
      </w:r>
      <w:r>
        <w:rPr>
          <w:rFonts w:hint="default" w:ascii="Times New Roman" w:hAnsi="Times New Roman" w:eastAsia="仿宋_GB2312" w:cs="Times New Roman"/>
          <w:kern w:val="0"/>
          <w:sz w:val="30"/>
          <w:szCs w:val="30"/>
          <w:lang w:val="en-US" w:eastAsia="zh-CN" w:bidi="ar-SA"/>
        </w:rPr>
        <w:t>考核专家进行面试考核，面试时间一般为 20 分钟。考核专家组由不少于5人的博士生导师组成。</w:t>
      </w:r>
    </w:p>
    <w:p w14:paraId="183585D6">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五</w:t>
      </w:r>
      <w:r>
        <w:rPr>
          <w:rFonts w:hint="default" w:ascii="Times New Roman" w:hAnsi="Times New Roman" w:eastAsia="仿宋_GB2312" w:cs="Times New Roman"/>
          <w:b/>
          <w:bCs/>
          <w:kern w:val="0"/>
          <w:sz w:val="30"/>
          <w:szCs w:val="30"/>
          <w:lang w:val="en-US" w:eastAsia="zh-CN" w:bidi="ar-SA"/>
        </w:rPr>
        <w:t>、材料审核评价</w:t>
      </w:r>
    </w:p>
    <w:p w14:paraId="393AE18F">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学院成立审核工作组，对考生提交的申请材料进行初审，对于不符合申请条件者终止其申请程序。</w:t>
      </w:r>
    </w:p>
    <w:p w14:paraId="789DC4DC">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1.</w:t>
      </w:r>
      <w:r>
        <w:rPr>
          <w:rFonts w:hint="default" w:ascii="Times New Roman" w:hAnsi="Times New Roman" w:eastAsia="仿宋_GB2312" w:cs="Times New Roman"/>
          <w:kern w:val="0"/>
          <w:sz w:val="30"/>
          <w:szCs w:val="30"/>
          <w:lang w:val="en-US" w:eastAsia="zh-CN" w:bidi="ar-SA"/>
        </w:rPr>
        <w:t>初审：202</w:t>
      </w:r>
      <w:r>
        <w:rPr>
          <w:rFonts w:hint="eastAsia" w:ascii="Times New Roman" w:hAnsi="Times New Roman" w:eastAsia="仿宋_GB2312" w:cs="Times New Roman"/>
          <w:kern w:val="0"/>
          <w:sz w:val="30"/>
          <w:szCs w:val="30"/>
          <w:lang w:val="en-US" w:eastAsia="zh-CN" w:bidi="ar-SA"/>
        </w:rPr>
        <w:t>6</w:t>
      </w:r>
      <w:r>
        <w:rPr>
          <w:rFonts w:hint="default" w:ascii="Times New Roman" w:hAnsi="Times New Roman" w:eastAsia="仿宋_GB2312" w:cs="Times New Roman"/>
          <w:kern w:val="0"/>
          <w:sz w:val="30"/>
          <w:szCs w:val="30"/>
          <w:lang w:val="en-US" w:eastAsia="zh-CN" w:bidi="ar-SA"/>
        </w:rPr>
        <w:t xml:space="preserve"> 年 </w:t>
      </w:r>
      <w:r>
        <w:rPr>
          <w:rFonts w:hint="eastAsia" w:ascii="Times New Roman" w:hAnsi="Times New Roman" w:eastAsia="仿宋_GB2312" w:cs="Times New Roman"/>
          <w:kern w:val="0"/>
          <w:sz w:val="30"/>
          <w:szCs w:val="30"/>
          <w:lang w:val="en-US" w:eastAsia="zh-CN" w:bidi="ar-SA"/>
        </w:rPr>
        <w:t>3</w:t>
      </w:r>
      <w:r>
        <w:rPr>
          <w:rFonts w:hint="default" w:ascii="Times New Roman" w:hAnsi="Times New Roman" w:eastAsia="仿宋_GB2312" w:cs="Times New Roman"/>
          <w:kern w:val="0"/>
          <w:sz w:val="30"/>
          <w:szCs w:val="30"/>
          <w:lang w:val="en-US" w:eastAsia="zh-CN" w:bidi="ar-SA"/>
        </w:rPr>
        <w:t>月</w:t>
      </w:r>
      <w:r>
        <w:rPr>
          <w:rFonts w:hint="eastAsia" w:ascii="Times New Roman" w:hAnsi="Times New Roman" w:eastAsia="仿宋_GB2312" w:cs="Times New Roman"/>
          <w:kern w:val="0"/>
          <w:sz w:val="30"/>
          <w:szCs w:val="30"/>
          <w:lang w:val="en-US" w:eastAsia="zh-CN" w:bidi="ar-SA"/>
        </w:rPr>
        <w:t>初</w:t>
      </w:r>
      <w:r>
        <w:rPr>
          <w:rFonts w:hint="default" w:ascii="Times New Roman" w:hAnsi="Times New Roman" w:eastAsia="仿宋_GB2312" w:cs="Times New Roman"/>
          <w:kern w:val="0"/>
          <w:sz w:val="30"/>
          <w:szCs w:val="30"/>
          <w:lang w:val="en-US" w:eastAsia="zh-CN" w:bidi="ar-SA"/>
        </w:rPr>
        <w:t>，学院审核工作组对申请者递交的材料进行初审，确定符合材料要求拟进入学科审查申请人名单；</w:t>
      </w:r>
    </w:p>
    <w:p w14:paraId="0A77EB22">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2.</w:t>
      </w:r>
      <w:r>
        <w:rPr>
          <w:rFonts w:hint="default" w:ascii="Times New Roman" w:hAnsi="Times New Roman" w:eastAsia="仿宋_GB2312" w:cs="Times New Roman"/>
          <w:kern w:val="0"/>
          <w:sz w:val="30"/>
          <w:szCs w:val="30"/>
          <w:lang w:val="en-US" w:eastAsia="zh-CN" w:bidi="ar-SA"/>
        </w:rPr>
        <w:t>材料评价：学科专家组在审查申请者所提交材料，包括</w:t>
      </w:r>
    </w:p>
    <w:p w14:paraId="62FBFAF0">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（1）考生本科和硕士阶段的学习经历与取得的成绩；</w:t>
      </w:r>
    </w:p>
    <w:p w14:paraId="50855127">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（2）考生从事报考学科领域的工作经历；</w:t>
      </w:r>
    </w:p>
    <w:p w14:paraId="11C623F1">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（3）已取得的科研成果；</w:t>
      </w:r>
    </w:p>
    <w:p w14:paraId="6A3FAF9B">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（4）考生攻读博士学位研究生所具备的专业知识、科研能力、综合素质和培养潜力等；</w:t>
      </w:r>
    </w:p>
    <w:p w14:paraId="414AD951">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（5）其他与考生攻读博士学位研究生有关的因素等。</w:t>
      </w:r>
    </w:p>
    <w:p w14:paraId="32AE56B1">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eastAsia"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3.</w:t>
      </w:r>
      <w:r>
        <w:rPr>
          <w:rFonts w:hint="eastAsia" w:ascii="Times New Roman" w:hAnsi="Times New Roman" w:eastAsia="仿宋_GB2312" w:cs="Times New Roman"/>
          <w:kern w:val="0"/>
          <w:sz w:val="30"/>
          <w:szCs w:val="30"/>
          <w:lang w:val="en-US" w:eastAsia="zh-CN"/>
        </w:rPr>
        <w:t>2026</w:t>
      </w:r>
      <w:r>
        <w:rPr>
          <w:rFonts w:hint="default" w:ascii="Times New Roman" w:hAnsi="Times New Roman" w:eastAsia="仿宋_GB2312" w:cs="Times New Roman"/>
          <w:kern w:val="0"/>
          <w:sz w:val="30"/>
          <w:szCs w:val="30"/>
        </w:rPr>
        <w:t>年</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月</w:t>
      </w:r>
      <w:r>
        <w:rPr>
          <w:rFonts w:hint="eastAsia" w:ascii="Times New Roman" w:hAnsi="Times New Roman" w:eastAsia="仿宋_GB2312" w:cs="Times New Roman"/>
          <w:kern w:val="0"/>
          <w:sz w:val="30"/>
          <w:szCs w:val="30"/>
          <w:lang w:val="en-US" w:eastAsia="zh-CN"/>
        </w:rPr>
        <w:t>末前</w:t>
      </w:r>
      <w:r>
        <w:rPr>
          <w:rFonts w:hint="default" w:ascii="Times New Roman" w:hAnsi="Times New Roman" w:eastAsia="仿宋_GB2312" w:cs="Times New Roman"/>
          <w:kern w:val="0"/>
          <w:sz w:val="30"/>
          <w:szCs w:val="30"/>
        </w:rPr>
        <w:t>，将学院研究生招生</w:t>
      </w:r>
      <w:r>
        <w:rPr>
          <w:rFonts w:hint="eastAsia" w:ascii="Times New Roman" w:hAnsi="Times New Roman" w:eastAsia="仿宋_GB2312" w:cs="Times New Roman"/>
          <w:kern w:val="0"/>
          <w:sz w:val="30"/>
          <w:szCs w:val="30"/>
          <w:lang w:val="en-US" w:eastAsia="zh-CN"/>
        </w:rPr>
        <w:t>委员会</w:t>
      </w:r>
      <w:r>
        <w:rPr>
          <w:rFonts w:hint="default" w:ascii="Times New Roman" w:hAnsi="Times New Roman" w:eastAsia="仿宋_GB2312" w:cs="Times New Roman"/>
          <w:kern w:val="0"/>
          <w:sz w:val="30"/>
          <w:szCs w:val="30"/>
        </w:rPr>
        <w:t>审核通过的拟进入综合考核的申请者名单</w:t>
      </w:r>
      <w:r>
        <w:rPr>
          <w:rFonts w:hint="eastAsia" w:ascii="Times New Roman" w:hAnsi="Times New Roman" w:eastAsia="仿宋_GB2312" w:cs="Times New Roman"/>
          <w:kern w:val="0"/>
          <w:sz w:val="30"/>
          <w:szCs w:val="30"/>
          <w:lang w:val="en-US" w:eastAsia="zh-CN"/>
        </w:rPr>
        <w:t>报研究生招生办公室进行</w:t>
      </w:r>
      <w:r>
        <w:rPr>
          <w:rFonts w:hint="default" w:ascii="Times New Roman" w:hAnsi="Times New Roman" w:eastAsia="仿宋_GB2312" w:cs="Times New Roman"/>
          <w:kern w:val="0"/>
          <w:sz w:val="30"/>
          <w:szCs w:val="30"/>
        </w:rPr>
        <w:t>公示</w:t>
      </w:r>
      <w:r>
        <w:rPr>
          <w:rFonts w:hint="eastAsia" w:ascii="Times New Roman" w:hAnsi="Times New Roman" w:eastAsia="仿宋_GB2312" w:cs="Times New Roman"/>
          <w:kern w:val="0"/>
          <w:sz w:val="30"/>
          <w:szCs w:val="30"/>
          <w:lang w:eastAsia="zh-CN"/>
        </w:rPr>
        <w:t>。</w:t>
      </w:r>
    </w:p>
    <w:p w14:paraId="03AB5753">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六</w:t>
      </w:r>
      <w:r>
        <w:rPr>
          <w:rFonts w:hint="default" w:ascii="Times New Roman" w:hAnsi="Times New Roman" w:eastAsia="仿宋_GB2312" w:cs="Times New Roman"/>
          <w:b/>
          <w:bCs/>
          <w:kern w:val="0"/>
          <w:sz w:val="30"/>
          <w:szCs w:val="30"/>
          <w:lang w:val="en-US" w:eastAsia="zh-CN" w:bidi="ar-SA"/>
        </w:rPr>
        <w:t>、综合考核</w:t>
      </w:r>
    </w:p>
    <w:p w14:paraId="78CBE0E2">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考核时间：202</w:t>
      </w:r>
      <w:r>
        <w:rPr>
          <w:rFonts w:hint="eastAsia" w:ascii="Times New Roman" w:hAnsi="Times New Roman" w:eastAsia="仿宋_GB2312" w:cs="Times New Roman"/>
          <w:kern w:val="0"/>
          <w:sz w:val="30"/>
          <w:szCs w:val="30"/>
          <w:lang w:val="en-US" w:eastAsia="zh-CN" w:bidi="ar-SA"/>
        </w:rPr>
        <w:t>6</w:t>
      </w:r>
      <w:r>
        <w:rPr>
          <w:rFonts w:hint="default" w:ascii="Times New Roman" w:hAnsi="Times New Roman" w:eastAsia="仿宋_GB2312" w:cs="Times New Roman"/>
          <w:kern w:val="0"/>
          <w:sz w:val="30"/>
          <w:szCs w:val="30"/>
          <w:lang w:val="en-US" w:eastAsia="zh-CN" w:bidi="ar-SA"/>
        </w:rPr>
        <w:t xml:space="preserve"> 年 </w:t>
      </w:r>
      <w:r>
        <w:rPr>
          <w:rFonts w:hint="eastAsia" w:ascii="Times New Roman" w:hAnsi="Times New Roman" w:eastAsia="仿宋_GB2312" w:cs="Times New Roman"/>
          <w:kern w:val="0"/>
          <w:sz w:val="30"/>
          <w:szCs w:val="30"/>
          <w:lang w:val="en-US" w:eastAsia="zh-CN" w:bidi="ar-SA"/>
        </w:rPr>
        <w:t>3</w:t>
      </w:r>
      <w:r>
        <w:rPr>
          <w:rFonts w:hint="default" w:ascii="Times New Roman" w:hAnsi="Times New Roman" w:eastAsia="仿宋_GB2312" w:cs="Times New Roman"/>
          <w:kern w:val="0"/>
          <w:sz w:val="30"/>
          <w:szCs w:val="30"/>
          <w:lang w:val="en-US" w:eastAsia="zh-CN" w:bidi="ar-SA"/>
        </w:rPr>
        <w:t xml:space="preserve"> 月</w:t>
      </w:r>
      <w:r>
        <w:rPr>
          <w:rFonts w:hint="eastAsia" w:ascii="Times New Roman" w:hAnsi="Times New Roman" w:eastAsia="仿宋_GB2312" w:cs="Times New Roman"/>
          <w:kern w:val="0"/>
          <w:sz w:val="30"/>
          <w:szCs w:val="30"/>
          <w:lang w:val="en-US" w:eastAsia="zh-CN" w:bidi="ar-SA"/>
        </w:rPr>
        <w:t>中下旬</w:t>
      </w:r>
      <w:r>
        <w:rPr>
          <w:rFonts w:hint="default" w:ascii="Times New Roman" w:hAnsi="Times New Roman" w:eastAsia="仿宋_GB2312" w:cs="Times New Roman"/>
          <w:kern w:val="0"/>
          <w:sz w:val="30"/>
          <w:szCs w:val="30"/>
          <w:lang w:val="en-US" w:eastAsia="zh-CN" w:bidi="ar-SA"/>
        </w:rPr>
        <w:t>，具体时间、地点另行通知</w:t>
      </w:r>
      <w:r>
        <w:rPr>
          <w:rFonts w:hint="eastAsia" w:ascii="Times New Roman" w:hAnsi="Times New Roman" w:eastAsia="仿宋_GB2312" w:cs="Times New Roman"/>
          <w:kern w:val="0"/>
          <w:sz w:val="30"/>
          <w:szCs w:val="30"/>
          <w:lang w:val="en-US" w:eastAsia="zh-CN" w:bidi="ar-SA"/>
        </w:rPr>
        <w:t>。</w:t>
      </w:r>
    </w:p>
    <w:p w14:paraId="67BA0B18">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zh-CN" w:eastAsia="zh-CN" w:bidi="ar-SA"/>
        </w:rPr>
      </w:pPr>
      <w:r>
        <w:rPr>
          <w:rFonts w:hint="default" w:ascii="Times New Roman" w:hAnsi="Times New Roman" w:eastAsia="仿宋_GB2312" w:cs="Times New Roman"/>
          <w:b/>
          <w:bCs/>
          <w:kern w:val="0"/>
          <w:sz w:val="30"/>
          <w:szCs w:val="30"/>
          <w:lang w:val="zh-CN" w:eastAsia="zh-CN" w:bidi="ar-SA"/>
        </w:rPr>
        <w:t xml:space="preserve"> </w:t>
      </w:r>
      <w:r>
        <w:rPr>
          <w:rFonts w:hint="eastAsia" w:ascii="Times New Roman" w:hAnsi="Times New Roman" w:eastAsia="仿宋_GB2312" w:cs="Times New Roman"/>
          <w:b/>
          <w:bCs/>
          <w:kern w:val="0"/>
          <w:sz w:val="30"/>
          <w:szCs w:val="30"/>
          <w:lang w:val="en-US" w:eastAsia="zh-CN" w:bidi="ar-SA"/>
        </w:rPr>
        <w:t>七</w:t>
      </w:r>
      <w:r>
        <w:rPr>
          <w:rFonts w:hint="default" w:ascii="Times New Roman" w:hAnsi="Times New Roman" w:eastAsia="仿宋_GB2312" w:cs="Times New Roman"/>
          <w:b/>
          <w:bCs/>
          <w:kern w:val="0"/>
          <w:sz w:val="30"/>
          <w:szCs w:val="30"/>
          <w:lang w:val="zh-CN" w:eastAsia="zh-CN" w:bidi="ar-SA"/>
        </w:rPr>
        <w:t>、总成绩确定方法</w:t>
      </w:r>
    </w:p>
    <w:p w14:paraId="4E52462B">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总成绩=外语水平×10%+</w:t>
      </w:r>
      <w:r>
        <w:rPr>
          <w:rFonts w:hint="default" w:ascii="Times New Roman" w:hAnsi="Times New Roman" w:eastAsia="仿宋_GB2312" w:cs="Times New Roman"/>
          <w:kern w:val="0"/>
          <w:sz w:val="30"/>
          <w:szCs w:val="30"/>
          <w:lang w:val="zh-CN" w:eastAsia="zh-CN" w:bidi="ar-SA"/>
        </w:rPr>
        <w:t>专业知识×40</w:t>
      </w:r>
      <w:r>
        <w:rPr>
          <w:rFonts w:hint="default"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zh-CN" w:eastAsia="zh-CN" w:bidi="ar-SA"/>
        </w:rPr>
        <w:t xml:space="preserve"> +科研能力×40</w:t>
      </w:r>
      <w:r>
        <w:rPr>
          <w:rFonts w:hint="default"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zh-CN" w:eastAsia="zh-CN" w:bidi="ar-SA"/>
        </w:rPr>
        <w:t>+综合素质×10</w:t>
      </w:r>
      <w:r>
        <w:rPr>
          <w:rFonts w:hint="default" w:ascii="Times New Roman" w:hAnsi="Times New Roman" w:eastAsia="仿宋_GB2312" w:cs="Times New Roman"/>
          <w:kern w:val="0"/>
          <w:sz w:val="30"/>
          <w:szCs w:val="30"/>
          <w:lang w:val="en-US" w:eastAsia="zh-CN" w:bidi="ar-SA"/>
        </w:rPr>
        <w:t>%</w:t>
      </w:r>
    </w:p>
    <w:p w14:paraId="2EDB8803">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zh-CN" w:eastAsia="zh-CN" w:bidi="ar-SA"/>
        </w:rPr>
      </w:pPr>
      <w:r>
        <w:rPr>
          <w:rFonts w:hint="eastAsia" w:ascii="Times New Roman" w:hAnsi="Times New Roman" w:eastAsia="仿宋_GB2312" w:cs="Times New Roman"/>
          <w:b/>
          <w:bCs/>
          <w:kern w:val="0"/>
          <w:sz w:val="30"/>
          <w:szCs w:val="30"/>
          <w:lang w:val="en-US" w:eastAsia="zh-CN" w:bidi="ar-SA"/>
        </w:rPr>
        <w:t>八</w:t>
      </w:r>
      <w:r>
        <w:rPr>
          <w:rFonts w:hint="default" w:ascii="Times New Roman" w:hAnsi="Times New Roman" w:eastAsia="仿宋_GB2312" w:cs="Times New Roman"/>
          <w:b/>
          <w:bCs/>
          <w:kern w:val="0"/>
          <w:sz w:val="30"/>
          <w:szCs w:val="30"/>
          <w:lang w:val="zh-CN" w:eastAsia="zh-CN" w:bidi="ar-SA"/>
        </w:rPr>
        <w:t>、拟录取名单确认</w:t>
      </w:r>
    </w:p>
    <w:p w14:paraId="24181C80">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1</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zh-CN" w:eastAsia="zh-CN" w:bidi="ar-SA"/>
        </w:rPr>
        <w:t>通过综合考核，全面</w:t>
      </w:r>
      <w:r>
        <w:rPr>
          <w:rFonts w:hint="eastAsia" w:ascii="Times New Roman" w:hAnsi="Times New Roman" w:eastAsia="仿宋_GB2312" w:cs="Times New Roman"/>
          <w:kern w:val="0"/>
          <w:sz w:val="30"/>
          <w:szCs w:val="30"/>
          <w:lang w:val="zh-CN" w:eastAsia="zh-CN" w:bidi="ar-SA"/>
        </w:rPr>
        <w:t>考查考生的</w:t>
      </w:r>
      <w:r>
        <w:rPr>
          <w:rFonts w:hint="default" w:ascii="Times New Roman" w:hAnsi="Times New Roman" w:eastAsia="仿宋_GB2312" w:cs="Times New Roman"/>
          <w:kern w:val="0"/>
          <w:sz w:val="30"/>
          <w:szCs w:val="30"/>
          <w:lang w:val="en-US" w:eastAsia="zh-CN" w:bidi="ar-SA"/>
        </w:rPr>
        <w:t>综合素质，包括思想政治素质和品德、考生创新精神、创新能力、科研潜质和综合素质等方面，并作为录取与否的重要依据。思想政治素质和品德考核贯穿整个考核工作，考核的内容主要包括考生的政治态度、思想表现、学习态度、道德品质、遵纪守法等情况；思想政治素质和品德考核结果不作量化计入总成绩，但考核结果不合格者不予录取。</w:t>
      </w:r>
    </w:p>
    <w:p w14:paraId="4FEC7397">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2</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依据考生总成绩，分学科按照成绩排序，根据导师招生名额依次录取。</w:t>
      </w:r>
    </w:p>
    <w:p w14:paraId="4B0F35BF">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3</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未被择优录取的合格考生可选择在本学科内其他招生导师名下调剂录取；考生本次考核虽符合合格标准，但因博士生导师招生限额而无法被报考导师录取，且无法在规定时间内被本专业其他博士生导师接受调剂录取的，将不予录取。</w:t>
      </w:r>
    </w:p>
    <w:p w14:paraId="3463A42E">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4</w:t>
      </w:r>
      <w:r>
        <w:rPr>
          <w:rFonts w:hint="eastAsia" w:ascii="Times New Roman" w:hAnsi="Times New Roman" w:eastAsia="仿宋_GB2312" w:cs="Times New Roman"/>
          <w:kern w:val="0"/>
          <w:sz w:val="30"/>
          <w:szCs w:val="30"/>
          <w:lang w:val="en-US" w:eastAsia="zh-CN" w:bidi="ar-SA"/>
        </w:rPr>
        <w:t>.</w:t>
      </w:r>
      <w:r>
        <w:rPr>
          <w:rFonts w:hint="default" w:ascii="Times New Roman" w:hAnsi="Times New Roman" w:eastAsia="仿宋_GB2312" w:cs="Times New Roman"/>
          <w:kern w:val="0"/>
          <w:sz w:val="30"/>
          <w:szCs w:val="30"/>
          <w:lang w:val="en-US" w:eastAsia="zh-CN" w:bidi="ar-SA"/>
        </w:rPr>
        <w:t>总成绩相同者按照单科成绩排序，单科成绩的顺序依次为： 科研能力、专业知识、综合素质、外语水平。</w:t>
      </w:r>
    </w:p>
    <w:p w14:paraId="11EC5006">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九</w:t>
      </w:r>
      <w:r>
        <w:rPr>
          <w:rFonts w:hint="default" w:ascii="Times New Roman" w:hAnsi="Times New Roman" w:eastAsia="仿宋_GB2312" w:cs="Times New Roman"/>
          <w:b/>
          <w:bCs/>
          <w:kern w:val="0"/>
          <w:sz w:val="30"/>
          <w:szCs w:val="30"/>
          <w:lang w:val="en-US" w:eastAsia="zh-CN" w:bidi="ar-SA"/>
        </w:rPr>
        <w:t xml:space="preserve">、联系人及联系电话  </w:t>
      </w:r>
    </w:p>
    <w:p w14:paraId="52A08CA3">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张彤</w:t>
      </w:r>
      <w:r>
        <w:rPr>
          <w:rFonts w:hint="eastAsia" w:ascii="Times New Roman" w:hAnsi="Times New Roman" w:eastAsia="仿宋_GB2312" w:cs="Times New Roman"/>
          <w:kern w:val="0"/>
          <w:sz w:val="30"/>
          <w:szCs w:val="30"/>
          <w:lang w:val="en-US" w:eastAsia="zh-CN" w:bidi="ar-SA"/>
        </w:rPr>
        <w:t xml:space="preserve">    </w:t>
      </w:r>
      <w:r>
        <w:rPr>
          <w:rFonts w:hint="default" w:ascii="Times New Roman" w:hAnsi="Times New Roman" w:eastAsia="仿宋_GB2312" w:cs="Times New Roman"/>
          <w:kern w:val="0"/>
          <w:sz w:val="30"/>
          <w:szCs w:val="30"/>
          <w:lang w:val="en-US" w:eastAsia="zh-CN" w:bidi="ar-SA"/>
        </w:rPr>
        <w:t>024-2469</w:t>
      </w:r>
      <w:r>
        <w:rPr>
          <w:rFonts w:hint="eastAsia" w:ascii="Times New Roman" w:hAnsi="Times New Roman" w:eastAsia="仿宋_GB2312" w:cs="Times New Roman"/>
          <w:kern w:val="0"/>
          <w:sz w:val="30"/>
          <w:szCs w:val="30"/>
          <w:lang w:val="en-US" w:eastAsia="zh-CN" w:bidi="ar-SA"/>
        </w:rPr>
        <w:t>3059</w:t>
      </w:r>
    </w:p>
    <w:p w14:paraId="2096F777">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b/>
          <w:bCs/>
          <w:kern w:val="0"/>
          <w:sz w:val="30"/>
          <w:szCs w:val="30"/>
          <w:lang w:val="en-US" w:eastAsia="zh-CN" w:bidi="ar-SA"/>
        </w:rPr>
        <w:t>十、</w:t>
      </w:r>
      <w:r>
        <w:rPr>
          <w:rFonts w:hint="default" w:ascii="Times New Roman" w:hAnsi="Times New Roman" w:eastAsia="仿宋_GB2312" w:cs="Times New Roman"/>
          <w:b/>
          <w:bCs/>
          <w:kern w:val="0"/>
          <w:sz w:val="30"/>
          <w:szCs w:val="30"/>
          <w:lang w:val="en-US" w:eastAsia="zh-CN" w:bidi="ar-SA"/>
        </w:rPr>
        <w:t xml:space="preserve">监督复议受理 </w:t>
      </w:r>
      <w:r>
        <w:rPr>
          <w:rFonts w:hint="default" w:ascii="Times New Roman" w:hAnsi="Times New Roman" w:eastAsia="仿宋_GB2312" w:cs="Times New Roman"/>
          <w:kern w:val="0"/>
          <w:sz w:val="30"/>
          <w:szCs w:val="30"/>
          <w:lang w:val="en-US" w:eastAsia="zh-CN" w:bidi="ar-SA"/>
        </w:rPr>
        <w:t xml:space="preserve">     </w:t>
      </w:r>
    </w:p>
    <w:p w14:paraId="57D8DE4C">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 xml:space="preserve"> 孙洪涛   024-24693789</w:t>
      </w:r>
    </w:p>
    <w:p w14:paraId="55B1F129">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p>
    <w:p w14:paraId="26E16A1B">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2" w:firstLineChars="200"/>
        <w:jc w:val="left"/>
        <w:textAlignment w:val="auto"/>
        <w:rPr>
          <w:rFonts w:hint="default" w:ascii="Times New Roman" w:hAnsi="Times New Roman" w:eastAsia="仿宋_GB2312" w:cs="Times New Roman"/>
          <w:b/>
          <w:bCs/>
          <w:kern w:val="0"/>
          <w:sz w:val="30"/>
          <w:szCs w:val="30"/>
          <w:lang w:val="en-US" w:eastAsia="zh-CN" w:bidi="ar-SA"/>
        </w:rPr>
      </w:pPr>
      <w:r>
        <w:rPr>
          <w:rFonts w:hint="default" w:ascii="Times New Roman" w:hAnsi="Times New Roman" w:eastAsia="仿宋_GB2312" w:cs="Times New Roman"/>
          <w:b/>
          <w:bCs/>
          <w:kern w:val="0"/>
          <w:sz w:val="30"/>
          <w:szCs w:val="30"/>
          <w:lang w:val="en-US" w:eastAsia="zh-CN" w:bidi="ar-SA"/>
        </w:rPr>
        <w:t>十</w:t>
      </w:r>
      <w:r>
        <w:rPr>
          <w:rFonts w:hint="eastAsia" w:ascii="Times New Roman" w:hAnsi="Times New Roman" w:eastAsia="仿宋_GB2312" w:cs="Times New Roman"/>
          <w:b/>
          <w:bCs/>
          <w:kern w:val="0"/>
          <w:sz w:val="30"/>
          <w:szCs w:val="30"/>
          <w:lang w:val="en-US" w:eastAsia="zh-CN" w:bidi="ar-SA"/>
        </w:rPr>
        <w:t>一</w:t>
      </w:r>
      <w:r>
        <w:rPr>
          <w:rFonts w:hint="default" w:ascii="Times New Roman" w:hAnsi="Times New Roman" w:eastAsia="仿宋_GB2312" w:cs="Times New Roman"/>
          <w:b/>
          <w:bCs/>
          <w:kern w:val="0"/>
          <w:sz w:val="30"/>
          <w:szCs w:val="30"/>
          <w:lang w:val="en-US" w:eastAsia="zh-CN" w:bidi="ar-SA"/>
        </w:rPr>
        <w:t>、其他</w:t>
      </w:r>
    </w:p>
    <w:p w14:paraId="41C88247">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1.</w:t>
      </w:r>
      <w:r>
        <w:rPr>
          <w:rFonts w:hint="default" w:ascii="Times New Roman" w:hAnsi="Times New Roman" w:eastAsia="仿宋_GB2312" w:cs="Times New Roman"/>
          <w:kern w:val="0"/>
          <w:sz w:val="30"/>
          <w:szCs w:val="30"/>
          <w:lang w:val="en-US" w:eastAsia="zh-CN" w:bidi="ar-SA"/>
        </w:rPr>
        <w:t>本实施方案自公布之日起开始执行。</w:t>
      </w:r>
    </w:p>
    <w:p w14:paraId="38971AF5">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仿宋_GB2312" w:cs="Times New Roman"/>
          <w:kern w:val="0"/>
          <w:sz w:val="30"/>
          <w:szCs w:val="30"/>
          <w:lang w:val="en-US" w:eastAsia="zh-CN" w:bidi="ar-SA"/>
        </w:rPr>
      </w:pPr>
      <w:r>
        <w:rPr>
          <w:rFonts w:hint="eastAsia" w:ascii="Times New Roman" w:hAnsi="Times New Roman" w:eastAsia="仿宋_GB2312" w:cs="Times New Roman"/>
          <w:kern w:val="0"/>
          <w:sz w:val="30"/>
          <w:szCs w:val="30"/>
          <w:lang w:val="en-US" w:eastAsia="zh-CN" w:bidi="ar-SA"/>
        </w:rPr>
        <w:t>2.</w:t>
      </w:r>
      <w:r>
        <w:rPr>
          <w:rFonts w:hint="default" w:ascii="Times New Roman" w:hAnsi="Times New Roman" w:eastAsia="仿宋_GB2312" w:cs="Times New Roman"/>
          <w:kern w:val="0"/>
          <w:sz w:val="30"/>
          <w:szCs w:val="30"/>
          <w:lang w:val="en-US" w:eastAsia="zh-CN" w:bidi="ar-SA"/>
        </w:rPr>
        <w:t>其他事宜按照沈阳建筑大学202</w:t>
      </w:r>
      <w:r>
        <w:rPr>
          <w:rFonts w:hint="eastAsia" w:ascii="Times New Roman" w:hAnsi="Times New Roman" w:eastAsia="仿宋_GB2312" w:cs="Times New Roman"/>
          <w:kern w:val="0"/>
          <w:sz w:val="30"/>
          <w:szCs w:val="30"/>
          <w:lang w:val="en-US" w:eastAsia="zh-CN" w:bidi="ar-SA"/>
        </w:rPr>
        <w:t>6</w:t>
      </w:r>
      <w:r>
        <w:rPr>
          <w:rFonts w:hint="default" w:ascii="Times New Roman" w:hAnsi="Times New Roman" w:eastAsia="仿宋_GB2312" w:cs="Times New Roman"/>
          <w:kern w:val="0"/>
          <w:sz w:val="30"/>
          <w:szCs w:val="30"/>
          <w:lang w:val="en-US" w:eastAsia="zh-CN" w:bidi="ar-SA"/>
        </w:rPr>
        <w:t>年博士研究生招生章程执行。</w:t>
      </w:r>
    </w:p>
    <w:p w14:paraId="334D98F2">
      <w:pPr>
        <w:pStyle w:val="3"/>
        <w:keepNext w:val="0"/>
        <w:keepLines w:val="0"/>
        <w:pageBreakBefore w:val="0"/>
        <w:widowControl w:val="0"/>
        <w:kinsoku/>
        <w:wordWrap/>
        <w:overflowPunct/>
        <w:topLinePunct w:val="0"/>
        <w:autoSpaceDE w:val="0"/>
        <w:autoSpaceDN w:val="0"/>
        <w:bidi w:val="0"/>
        <w:adjustRightInd/>
        <w:snapToGrid/>
        <w:spacing w:before="56" w:line="520" w:lineRule="exact"/>
        <w:ind w:right="127" w:firstLine="600" w:firstLineChars="200"/>
        <w:jc w:val="left"/>
        <w:textAlignment w:val="auto"/>
        <w:rPr>
          <w:rFonts w:hint="default" w:ascii="Times New Roman" w:hAnsi="Times New Roman" w:eastAsia="宋体" w:cs="Times New Roman"/>
          <w:kern w:val="0"/>
          <w:sz w:val="28"/>
          <w:szCs w:val="28"/>
        </w:rPr>
      </w:pPr>
      <w:r>
        <w:rPr>
          <w:rFonts w:hint="eastAsia" w:ascii="Times New Roman" w:hAnsi="Times New Roman" w:eastAsia="仿宋_GB2312" w:cs="Times New Roman"/>
          <w:kern w:val="0"/>
          <w:sz w:val="30"/>
          <w:szCs w:val="30"/>
          <w:lang w:val="en-US" w:eastAsia="zh-CN" w:bidi="ar-SA"/>
        </w:rPr>
        <w:t>3.</w:t>
      </w:r>
      <w:r>
        <w:rPr>
          <w:rFonts w:hint="default" w:ascii="Times New Roman" w:hAnsi="Times New Roman" w:eastAsia="仿宋_GB2312" w:cs="Times New Roman"/>
          <w:kern w:val="0"/>
          <w:sz w:val="30"/>
          <w:szCs w:val="30"/>
          <w:lang w:val="en-US" w:eastAsia="zh-CN" w:bidi="ar-SA"/>
        </w:rPr>
        <w:t>本实施方案由沈阳建筑大学建筑与规划学院负责解释。</w:t>
      </w:r>
    </w:p>
    <w:p w14:paraId="1AC53B49">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left"/>
        <w:textAlignment w:val="auto"/>
        <w:rPr>
          <w:rFonts w:hint="default" w:ascii="Times New Roman" w:hAnsi="Times New Roman" w:eastAsia="宋体" w:cs="Times New Roman"/>
          <w:kern w:val="0"/>
          <w:sz w:val="28"/>
          <w:szCs w:val="28"/>
        </w:rPr>
        <w:sectPr>
          <w:footerReference r:id="rId5" w:type="default"/>
          <w:pgSz w:w="11910" w:h="16840"/>
          <w:pgMar w:top="1520" w:right="1460" w:bottom="901" w:left="1480" w:header="720" w:footer="720" w:gutter="0"/>
          <w:cols w:space="720" w:num="1"/>
        </w:sectPr>
      </w:pPr>
    </w:p>
    <w:p w14:paraId="679A388F">
      <w:pPr>
        <w:pStyle w:val="3"/>
        <w:spacing w:before="42"/>
        <w:rPr>
          <w:rFonts w:hint="default" w:ascii="Times New Roman" w:hAnsi="Times New Roman" w:cs="Times New Roman"/>
        </w:rPr>
      </w:pPr>
      <w:r>
        <w:rPr>
          <w:rFonts w:hint="default" w:ascii="Times New Roman" w:hAnsi="Times New Roman" w:cs="Times New Roman"/>
        </w:rPr>
        <w:t>附件：</w:t>
      </w:r>
    </w:p>
    <w:p w14:paraId="299D5AEF">
      <w:pPr>
        <w:pStyle w:val="2"/>
        <w:spacing w:before="178" w:line="295" w:lineRule="auto"/>
        <w:ind w:left="3193" w:right="772"/>
        <w:rPr>
          <w:rFonts w:hint="default" w:ascii="Times New Roman" w:hAnsi="Times New Roman" w:cs="Times New Roman"/>
        </w:rPr>
      </w:pPr>
      <w:r>
        <w:rPr>
          <w:rFonts w:hint="default" w:ascii="Times New Roman" w:hAnsi="Times New Roman" w:cs="Times New Roman"/>
        </w:rPr>
        <w:t xml:space="preserve">建筑与规划学院 </w:t>
      </w:r>
      <w:r>
        <w:rPr>
          <w:rFonts w:hint="default" w:ascii="Times New Roman" w:hAnsi="Times New Roman" w:eastAsia="Calibri" w:cs="Times New Roman"/>
        </w:rPr>
        <w:t>202</w:t>
      </w:r>
      <w:r>
        <w:rPr>
          <w:rFonts w:hint="eastAsia" w:ascii="Times New Roman" w:hAnsi="Times New Roman" w:eastAsia="宋体" w:cs="Times New Roman"/>
          <w:lang w:val="en-US" w:eastAsia="zh-CN"/>
        </w:rPr>
        <w:t>6</w:t>
      </w:r>
      <w:r>
        <w:rPr>
          <w:rFonts w:hint="default" w:ascii="Times New Roman" w:hAnsi="Times New Roman" w:eastAsia="Calibri" w:cs="Times New Roman"/>
        </w:rPr>
        <w:t xml:space="preserve"> </w:t>
      </w:r>
      <w:r>
        <w:rPr>
          <w:rFonts w:hint="default" w:ascii="Times New Roman" w:hAnsi="Times New Roman" w:cs="Times New Roman"/>
        </w:rPr>
        <w:t>年博士研究生“申请-考核”制材料审核评分细则</w:t>
      </w:r>
    </w:p>
    <w:p w14:paraId="19FCEB11">
      <w:pPr>
        <w:spacing w:before="199"/>
        <w:ind w:left="589" w:right="0" w:firstLine="0"/>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z w:val="24"/>
        </w:rPr>
        <w:t>材料审核环节由学习经历、科研经历以及综合水平三方面组成。</w:t>
      </w:r>
    </w:p>
    <w:p w14:paraId="37BCD1F2">
      <w:pPr>
        <w:pStyle w:val="10"/>
        <w:numPr>
          <w:ilvl w:val="0"/>
          <w:numId w:val="1"/>
        </w:numPr>
        <w:tabs>
          <w:tab w:val="left" w:pos="928"/>
        </w:tabs>
        <w:spacing w:before="194" w:after="0" w:line="240" w:lineRule="auto"/>
        <w:ind w:left="927" w:right="0" w:hanging="339"/>
        <w:jc w:val="left"/>
        <w:rPr>
          <w:rFonts w:hint="default" w:ascii="Times New Roman" w:hAnsi="Times New Roman" w:eastAsia="微软雅黑" w:cs="Times New Roman"/>
          <w:b/>
          <w:sz w:val="24"/>
        </w:rPr>
      </w:pPr>
      <w:r>
        <w:rPr>
          <w:rFonts w:hint="default" w:ascii="Times New Roman" w:hAnsi="Times New Roman" w:eastAsia="微软雅黑" w:cs="Times New Roman"/>
          <w:b/>
          <w:color w:val="121212"/>
          <w:sz w:val="24"/>
        </w:rPr>
        <w:t>学习经历</w:t>
      </w:r>
    </w:p>
    <w:p w14:paraId="0745A02F">
      <w:pPr>
        <w:spacing w:before="194"/>
        <w:ind w:left="589" w:right="0" w:firstLine="0"/>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z w:val="24"/>
        </w:rPr>
        <w:t>根据申请人的本科和硕士在读院校所学学科（专业）水平进行评分：</w:t>
      </w:r>
    </w:p>
    <w:p w14:paraId="71CE4CE1">
      <w:pPr>
        <w:pStyle w:val="10"/>
        <w:numPr>
          <w:ilvl w:val="0"/>
          <w:numId w:val="2"/>
        </w:numPr>
        <w:tabs>
          <w:tab w:val="left" w:pos="972"/>
        </w:tabs>
        <w:spacing w:before="194" w:after="0" w:line="240" w:lineRule="auto"/>
        <w:ind w:left="971" w:right="0" w:hanging="383"/>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pacing w:val="-2"/>
          <w:sz w:val="24"/>
        </w:rPr>
        <w:t xml:space="preserve">第四轮学科评估 </w:t>
      </w:r>
      <w:r>
        <w:rPr>
          <w:rFonts w:hint="default" w:ascii="Times New Roman" w:hAnsi="Times New Roman" w:eastAsia="微软雅黑" w:cs="Times New Roman"/>
          <w:color w:val="121212"/>
          <w:sz w:val="24"/>
        </w:rPr>
        <w:t>A</w:t>
      </w:r>
      <w:r>
        <w:rPr>
          <w:rFonts w:hint="default" w:ascii="Times New Roman" w:hAnsi="Times New Roman" w:eastAsia="微软雅黑" w:cs="Times New Roman"/>
          <w:color w:val="121212"/>
          <w:spacing w:val="-6"/>
          <w:sz w:val="24"/>
        </w:rPr>
        <w:t xml:space="preserve"> 级</w:t>
      </w:r>
      <w:r>
        <w:rPr>
          <w:rFonts w:hint="default" w:ascii="Times New Roman" w:hAnsi="Times New Roman" w:eastAsia="微软雅黑" w:cs="Times New Roman"/>
          <w:color w:val="121212"/>
          <w:sz w:val="24"/>
        </w:rPr>
        <w:t>（</w:t>
      </w:r>
      <w:r>
        <w:rPr>
          <w:rFonts w:hint="default" w:ascii="Times New Roman" w:hAnsi="Times New Roman" w:eastAsia="微软雅黑" w:cs="Times New Roman"/>
          <w:color w:val="121212"/>
          <w:spacing w:val="-4"/>
          <w:sz w:val="24"/>
        </w:rPr>
        <w:t xml:space="preserve">包括 </w:t>
      </w:r>
      <w:r>
        <w:rPr>
          <w:rFonts w:hint="default" w:ascii="Times New Roman" w:hAnsi="Times New Roman" w:eastAsia="微软雅黑" w:cs="Times New Roman"/>
          <w:color w:val="121212"/>
          <w:sz w:val="24"/>
        </w:rPr>
        <w:t>A+，A，A-）</w:t>
      </w:r>
      <w:r>
        <w:rPr>
          <w:rFonts w:hint="default" w:ascii="Times New Roman" w:hAnsi="Times New Roman" w:eastAsia="微软雅黑" w:cs="Times New Roman"/>
          <w:color w:val="121212"/>
          <w:spacing w:val="-3"/>
          <w:sz w:val="24"/>
        </w:rPr>
        <w:t xml:space="preserve">的本科 </w:t>
      </w:r>
      <w:r>
        <w:rPr>
          <w:rFonts w:hint="default" w:ascii="Times New Roman" w:hAnsi="Times New Roman" w:eastAsia="微软雅黑" w:cs="Times New Roman"/>
          <w:color w:val="121212"/>
          <w:sz w:val="24"/>
        </w:rPr>
        <w:t>30</w:t>
      </w:r>
      <w:r>
        <w:rPr>
          <w:rFonts w:hint="default" w:ascii="Times New Roman" w:hAnsi="Times New Roman" w:eastAsia="微软雅黑" w:cs="Times New Roman"/>
          <w:color w:val="121212"/>
          <w:spacing w:val="-5"/>
          <w:sz w:val="24"/>
        </w:rPr>
        <w:t xml:space="preserve"> 分，硕士 </w:t>
      </w:r>
      <w:r>
        <w:rPr>
          <w:rFonts w:hint="default" w:ascii="Times New Roman" w:hAnsi="Times New Roman" w:eastAsia="微软雅黑" w:cs="Times New Roman"/>
          <w:color w:val="121212"/>
          <w:sz w:val="24"/>
        </w:rPr>
        <w:t>25</w:t>
      </w:r>
      <w:r>
        <w:rPr>
          <w:rFonts w:hint="default" w:ascii="Times New Roman" w:hAnsi="Times New Roman" w:eastAsia="微软雅黑" w:cs="Times New Roman"/>
          <w:color w:val="121212"/>
          <w:spacing w:val="-4"/>
          <w:sz w:val="24"/>
        </w:rPr>
        <w:t xml:space="preserve"> 分；</w:t>
      </w:r>
    </w:p>
    <w:p w14:paraId="2F004F6D">
      <w:pPr>
        <w:pStyle w:val="10"/>
        <w:numPr>
          <w:ilvl w:val="0"/>
          <w:numId w:val="2"/>
        </w:numPr>
        <w:tabs>
          <w:tab w:val="left" w:pos="972"/>
        </w:tabs>
        <w:spacing w:before="193" w:after="0" w:line="240" w:lineRule="auto"/>
        <w:ind w:left="971" w:right="0" w:hanging="383"/>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pacing w:val="-2"/>
          <w:sz w:val="24"/>
        </w:rPr>
        <w:t xml:space="preserve">第四轮学科评估 </w:t>
      </w:r>
      <w:r>
        <w:rPr>
          <w:rFonts w:hint="default" w:ascii="Times New Roman" w:hAnsi="Times New Roman" w:eastAsia="微软雅黑" w:cs="Times New Roman"/>
          <w:color w:val="121212"/>
          <w:sz w:val="24"/>
        </w:rPr>
        <w:t>B</w:t>
      </w:r>
      <w:r>
        <w:rPr>
          <w:rFonts w:hint="default" w:ascii="Times New Roman" w:hAnsi="Times New Roman" w:eastAsia="微软雅黑" w:cs="Times New Roman"/>
          <w:color w:val="121212"/>
          <w:spacing w:val="-7"/>
          <w:sz w:val="24"/>
        </w:rPr>
        <w:t xml:space="preserve"> 级</w:t>
      </w:r>
      <w:r>
        <w:rPr>
          <w:rFonts w:hint="default" w:ascii="Times New Roman" w:hAnsi="Times New Roman" w:eastAsia="微软雅黑" w:cs="Times New Roman"/>
          <w:color w:val="121212"/>
          <w:sz w:val="24"/>
        </w:rPr>
        <w:t>（</w:t>
      </w:r>
      <w:r>
        <w:rPr>
          <w:rFonts w:hint="default" w:ascii="Times New Roman" w:hAnsi="Times New Roman" w:eastAsia="微软雅黑" w:cs="Times New Roman"/>
          <w:color w:val="121212"/>
          <w:spacing w:val="-4"/>
          <w:sz w:val="24"/>
        </w:rPr>
        <w:t xml:space="preserve">包括 </w:t>
      </w:r>
      <w:r>
        <w:rPr>
          <w:rFonts w:hint="default" w:ascii="Times New Roman" w:hAnsi="Times New Roman" w:eastAsia="微软雅黑" w:cs="Times New Roman"/>
          <w:color w:val="121212"/>
          <w:sz w:val="24"/>
        </w:rPr>
        <w:t>B+，B，B-）</w:t>
      </w:r>
      <w:r>
        <w:rPr>
          <w:rFonts w:hint="default" w:ascii="Times New Roman" w:hAnsi="Times New Roman" w:eastAsia="微软雅黑" w:cs="Times New Roman"/>
          <w:color w:val="121212"/>
          <w:spacing w:val="-4"/>
          <w:sz w:val="24"/>
        </w:rPr>
        <w:t xml:space="preserve">的本科 </w:t>
      </w:r>
      <w:r>
        <w:rPr>
          <w:rFonts w:hint="default" w:ascii="Times New Roman" w:hAnsi="Times New Roman" w:eastAsia="微软雅黑" w:cs="Times New Roman"/>
          <w:color w:val="121212"/>
          <w:sz w:val="24"/>
        </w:rPr>
        <w:t>27</w:t>
      </w:r>
      <w:r>
        <w:rPr>
          <w:rFonts w:hint="default" w:ascii="Times New Roman" w:hAnsi="Times New Roman" w:eastAsia="微软雅黑" w:cs="Times New Roman"/>
          <w:color w:val="121212"/>
          <w:spacing w:val="-5"/>
          <w:sz w:val="24"/>
        </w:rPr>
        <w:t xml:space="preserve"> 分，硕士 </w:t>
      </w:r>
      <w:r>
        <w:rPr>
          <w:rFonts w:hint="default" w:ascii="Times New Roman" w:hAnsi="Times New Roman" w:eastAsia="微软雅黑" w:cs="Times New Roman"/>
          <w:color w:val="121212"/>
          <w:sz w:val="24"/>
        </w:rPr>
        <w:t>20</w:t>
      </w:r>
      <w:r>
        <w:rPr>
          <w:rFonts w:hint="default" w:ascii="Times New Roman" w:hAnsi="Times New Roman" w:eastAsia="微软雅黑" w:cs="Times New Roman"/>
          <w:color w:val="121212"/>
          <w:spacing w:val="-4"/>
          <w:sz w:val="24"/>
        </w:rPr>
        <w:t xml:space="preserve"> 分；</w:t>
      </w:r>
    </w:p>
    <w:p w14:paraId="50F1D26A">
      <w:pPr>
        <w:pStyle w:val="10"/>
        <w:numPr>
          <w:ilvl w:val="0"/>
          <w:numId w:val="2"/>
        </w:numPr>
        <w:tabs>
          <w:tab w:val="left" w:pos="972"/>
        </w:tabs>
        <w:spacing w:before="194" w:after="0" w:line="240" w:lineRule="auto"/>
        <w:ind w:left="971" w:right="0" w:hanging="383"/>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pacing w:val="-2"/>
          <w:sz w:val="24"/>
        </w:rPr>
        <w:t xml:space="preserve">第四轮学科评估 </w:t>
      </w:r>
      <w:r>
        <w:rPr>
          <w:rFonts w:hint="default" w:ascii="Times New Roman" w:hAnsi="Times New Roman" w:eastAsia="微软雅黑" w:cs="Times New Roman"/>
          <w:color w:val="121212"/>
          <w:sz w:val="24"/>
        </w:rPr>
        <w:t>C</w:t>
      </w:r>
      <w:r>
        <w:rPr>
          <w:rFonts w:hint="default" w:ascii="Times New Roman" w:hAnsi="Times New Roman" w:eastAsia="微软雅黑" w:cs="Times New Roman"/>
          <w:color w:val="121212"/>
          <w:spacing w:val="-6"/>
          <w:sz w:val="24"/>
        </w:rPr>
        <w:t xml:space="preserve"> 级</w:t>
      </w:r>
      <w:r>
        <w:rPr>
          <w:rFonts w:hint="default" w:ascii="Times New Roman" w:hAnsi="Times New Roman" w:eastAsia="微软雅黑" w:cs="Times New Roman"/>
          <w:color w:val="121212"/>
          <w:sz w:val="24"/>
        </w:rPr>
        <w:t>（</w:t>
      </w:r>
      <w:r>
        <w:rPr>
          <w:rFonts w:hint="default" w:ascii="Times New Roman" w:hAnsi="Times New Roman" w:eastAsia="微软雅黑" w:cs="Times New Roman"/>
          <w:color w:val="121212"/>
          <w:spacing w:val="-4"/>
          <w:sz w:val="24"/>
        </w:rPr>
        <w:t xml:space="preserve">包括 </w:t>
      </w:r>
      <w:r>
        <w:rPr>
          <w:rFonts w:hint="default" w:ascii="Times New Roman" w:hAnsi="Times New Roman" w:eastAsia="微软雅黑" w:cs="Times New Roman"/>
          <w:color w:val="121212"/>
          <w:sz w:val="24"/>
        </w:rPr>
        <w:t>C+，C，C-）</w:t>
      </w:r>
      <w:r>
        <w:rPr>
          <w:rFonts w:hint="default" w:ascii="Times New Roman" w:hAnsi="Times New Roman" w:eastAsia="微软雅黑" w:cs="Times New Roman"/>
          <w:color w:val="121212"/>
          <w:spacing w:val="-4"/>
          <w:sz w:val="24"/>
        </w:rPr>
        <w:t xml:space="preserve">的本科 </w:t>
      </w:r>
      <w:r>
        <w:rPr>
          <w:rFonts w:hint="default" w:ascii="Times New Roman" w:hAnsi="Times New Roman" w:eastAsia="微软雅黑" w:cs="Times New Roman"/>
          <w:color w:val="121212"/>
          <w:sz w:val="24"/>
        </w:rPr>
        <w:t>24</w:t>
      </w:r>
      <w:r>
        <w:rPr>
          <w:rFonts w:hint="default" w:ascii="Times New Roman" w:hAnsi="Times New Roman" w:eastAsia="微软雅黑" w:cs="Times New Roman"/>
          <w:color w:val="121212"/>
          <w:spacing w:val="-5"/>
          <w:sz w:val="24"/>
        </w:rPr>
        <w:t xml:space="preserve"> 分，硕士 </w:t>
      </w:r>
      <w:r>
        <w:rPr>
          <w:rFonts w:hint="default" w:ascii="Times New Roman" w:hAnsi="Times New Roman" w:eastAsia="微软雅黑" w:cs="Times New Roman"/>
          <w:color w:val="121212"/>
          <w:sz w:val="24"/>
        </w:rPr>
        <w:t>18</w:t>
      </w:r>
      <w:r>
        <w:rPr>
          <w:rFonts w:hint="default" w:ascii="Times New Roman" w:hAnsi="Times New Roman" w:eastAsia="微软雅黑" w:cs="Times New Roman"/>
          <w:color w:val="121212"/>
          <w:spacing w:val="-4"/>
          <w:sz w:val="24"/>
        </w:rPr>
        <w:t xml:space="preserve"> 分；</w:t>
      </w:r>
    </w:p>
    <w:p w14:paraId="36EC13D1">
      <w:pPr>
        <w:pStyle w:val="10"/>
        <w:numPr>
          <w:ilvl w:val="0"/>
          <w:numId w:val="2"/>
        </w:numPr>
        <w:tabs>
          <w:tab w:val="left" w:pos="972"/>
        </w:tabs>
        <w:spacing w:before="194" w:after="0" w:line="240" w:lineRule="auto"/>
        <w:ind w:left="971" w:right="0" w:hanging="383"/>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pacing w:val="-2"/>
          <w:sz w:val="24"/>
        </w:rPr>
        <w:t xml:space="preserve">其他学校的本科 </w:t>
      </w:r>
      <w:r>
        <w:rPr>
          <w:rFonts w:hint="default" w:ascii="Times New Roman" w:hAnsi="Times New Roman" w:eastAsia="微软雅黑" w:cs="Times New Roman"/>
          <w:color w:val="121212"/>
          <w:sz w:val="24"/>
        </w:rPr>
        <w:t>20</w:t>
      </w:r>
      <w:r>
        <w:rPr>
          <w:rFonts w:hint="default" w:ascii="Times New Roman" w:hAnsi="Times New Roman" w:eastAsia="微软雅黑" w:cs="Times New Roman"/>
          <w:color w:val="121212"/>
          <w:spacing w:val="-5"/>
          <w:sz w:val="24"/>
        </w:rPr>
        <w:t xml:space="preserve"> 分，硕士 </w:t>
      </w:r>
      <w:r>
        <w:rPr>
          <w:rFonts w:hint="default" w:ascii="Times New Roman" w:hAnsi="Times New Roman" w:eastAsia="微软雅黑" w:cs="Times New Roman"/>
          <w:color w:val="121212"/>
          <w:sz w:val="24"/>
        </w:rPr>
        <w:t>15</w:t>
      </w:r>
      <w:r>
        <w:rPr>
          <w:rFonts w:hint="default" w:ascii="Times New Roman" w:hAnsi="Times New Roman" w:eastAsia="微软雅黑" w:cs="Times New Roman"/>
          <w:color w:val="121212"/>
          <w:spacing w:val="-4"/>
          <w:sz w:val="24"/>
        </w:rPr>
        <w:t xml:space="preserve"> 分；</w:t>
      </w:r>
    </w:p>
    <w:p w14:paraId="716AB8B8">
      <w:pPr>
        <w:pStyle w:val="3"/>
        <w:ind w:left="0"/>
        <w:rPr>
          <w:rFonts w:hint="default" w:ascii="Times New Roman" w:hAnsi="Times New Roman" w:cs="Times New Roman"/>
          <w:sz w:val="16"/>
        </w:rPr>
      </w:pPr>
    </w:p>
    <w:p w14:paraId="62F9EE6A">
      <w:pPr>
        <w:spacing w:before="0" w:line="163" w:lineRule="auto"/>
        <w:ind w:left="109" w:right="86" w:firstLine="479"/>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z w:val="24"/>
        </w:rPr>
        <w:t>5）985、211 院校所学学科（专业）专业未参与第四轮学科评估的申请人水平评分同于 B 级。</w:t>
      </w:r>
    </w:p>
    <w:p w14:paraId="2BF0BF5A">
      <w:pPr>
        <w:pStyle w:val="10"/>
        <w:numPr>
          <w:ilvl w:val="0"/>
          <w:numId w:val="1"/>
        </w:numPr>
        <w:tabs>
          <w:tab w:val="left" w:pos="928"/>
        </w:tabs>
        <w:spacing w:before="233" w:after="0" w:line="240" w:lineRule="auto"/>
        <w:ind w:left="927" w:right="0" w:hanging="339"/>
        <w:jc w:val="left"/>
        <w:rPr>
          <w:rFonts w:hint="default" w:ascii="Times New Roman" w:hAnsi="Times New Roman" w:eastAsia="微软雅黑" w:cs="Times New Roman"/>
          <w:b/>
          <w:sz w:val="24"/>
        </w:rPr>
      </w:pPr>
      <w:r>
        <w:rPr>
          <w:rFonts w:hint="default" w:ascii="Times New Roman" w:hAnsi="Times New Roman" w:eastAsia="微软雅黑" w:cs="Times New Roman"/>
          <w:b/>
          <w:color w:val="121212"/>
          <w:sz w:val="24"/>
        </w:rPr>
        <w:t>科研经历</w:t>
      </w:r>
    </w:p>
    <w:p w14:paraId="7E0DC63F">
      <w:pPr>
        <w:pStyle w:val="3"/>
        <w:spacing w:before="0" w:line="240" w:lineRule="auto"/>
        <w:ind w:left="0" w:right="0" w:firstLine="0"/>
        <w:rPr>
          <w:rFonts w:hint="default" w:ascii="Times New Roman" w:hAnsi="Times New Roman" w:cs="Times New Roman"/>
          <w:b/>
          <w:sz w:val="16"/>
        </w:rPr>
      </w:pPr>
    </w:p>
    <w:p w14:paraId="7C1B96BF">
      <w:pPr>
        <w:pStyle w:val="10"/>
        <w:numPr>
          <w:ilvl w:val="0"/>
          <w:numId w:val="0"/>
        </w:numPr>
        <w:tabs>
          <w:tab w:val="left" w:pos="1091"/>
        </w:tabs>
        <w:spacing w:before="0" w:after="0" w:line="240" w:lineRule="auto"/>
        <w:ind w:leftChars="0" w:right="0" w:rightChars="0" w:firstLine="476" w:firstLineChars="200"/>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pacing w:val="-1"/>
          <w:sz w:val="24"/>
          <w:lang w:val="en-US" w:eastAsia="zh-CN"/>
        </w:rPr>
        <w:t>1）</w:t>
      </w:r>
      <w:r>
        <w:rPr>
          <w:rFonts w:hint="default" w:ascii="Times New Roman" w:hAnsi="Times New Roman" w:eastAsia="微软雅黑" w:cs="Times New Roman"/>
          <w:color w:val="121212"/>
          <w:spacing w:val="-1"/>
          <w:sz w:val="24"/>
        </w:rPr>
        <w:t xml:space="preserve">申请人所发表的我院学科认定的 </w:t>
      </w:r>
      <w:r>
        <w:rPr>
          <w:rFonts w:hint="default" w:ascii="Times New Roman" w:hAnsi="Times New Roman" w:eastAsia="微软雅黑" w:cs="Times New Roman"/>
          <w:color w:val="121212"/>
          <w:sz w:val="24"/>
        </w:rPr>
        <w:t>A</w:t>
      </w:r>
      <w:r>
        <w:rPr>
          <w:rFonts w:hint="default" w:ascii="Times New Roman" w:hAnsi="Times New Roman" w:eastAsia="微软雅黑" w:cs="Times New Roman"/>
          <w:color w:val="121212"/>
          <w:spacing w:val="-5"/>
          <w:sz w:val="24"/>
        </w:rPr>
        <w:t xml:space="preserve"> 类期刊或 </w:t>
      </w:r>
      <w:r>
        <w:rPr>
          <w:rFonts w:hint="default" w:ascii="Times New Roman" w:hAnsi="Times New Roman" w:eastAsia="微软雅黑" w:cs="Times New Roman"/>
          <w:color w:val="121212"/>
          <w:sz w:val="24"/>
        </w:rPr>
        <w:t>SCI</w:t>
      </w:r>
      <w:r>
        <w:rPr>
          <w:rFonts w:hint="default" w:ascii="Times New Roman" w:hAnsi="Times New Roman" w:eastAsia="微软雅黑" w:cs="Times New Roman"/>
          <w:color w:val="121212"/>
          <w:spacing w:val="-4"/>
          <w:sz w:val="24"/>
        </w:rPr>
        <w:t xml:space="preserve"> 期刊文章每篇加 </w:t>
      </w:r>
      <w:r>
        <w:rPr>
          <w:rFonts w:hint="default" w:ascii="Times New Roman" w:hAnsi="Times New Roman" w:eastAsia="微软雅黑" w:cs="Times New Roman"/>
          <w:color w:val="121212"/>
          <w:sz w:val="24"/>
        </w:rPr>
        <w:t>10</w:t>
      </w:r>
      <w:r>
        <w:rPr>
          <w:rFonts w:hint="default" w:ascii="Times New Roman" w:hAnsi="Times New Roman" w:eastAsia="微软雅黑" w:cs="Times New Roman"/>
          <w:color w:val="121212"/>
          <w:spacing w:val="-4"/>
          <w:sz w:val="24"/>
        </w:rPr>
        <w:t xml:space="preserve"> 分， B</w:t>
      </w:r>
      <w:r>
        <w:rPr>
          <w:rFonts w:hint="default" w:ascii="Times New Roman" w:hAnsi="Times New Roman" w:eastAsia="微软雅黑" w:cs="Times New Roman"/>
          <w:color w:val="121212"/>
          <w:spacing w:val="-5"/>
          <w:sz w:val="24"/>
        </w:rPr>
        <w:t xml:space="preserve"> 类期刊或 </w:t>
      </w:r>
      <w:r>
        <w:rPr>
          <w:rFonts w:hint="default" w:ascii="Times New Roman" w:hAnsi="Times New Roman" w:eastAsia="微软雅黑" w:cs="Times New Roman"/>
          <w:color w:val="121212"/>
          <w:sz w:val="24"/>
        </w:rPr>
        <w:t>EI</w:t>
      </w:r>
      <w:r>
        <w:rPr>
          <w:rFonts w:hint="default" w:ascii="Times New Roman" w:hAnsi="Times New Roman" w:eastAsia="微软雅黑" w:cs="Times New Roman"/>
          <w:color w:val="121212"/>
          <w:spacing w:val="-4"/>
          <w:sz w:val="24"/>
        </w:rPr>
        <w:t xml:space="preserve"> 期刊文章每篇加 </w:t>
      </w:r>
      <w:r>
        <w:rPr>
          <w:rFonts w:hint="default" w:ascii="Times New Roman" w:hAnsi="Times New Roman" w:eastAsia="微软雅黑" w:cs="Times New Roman"/>
          <w:color w:val="121212"/>
          <w:sz w:val="24"/>
        </w:rPr>
        <w:t>8</w:t>
      </w:r>
      <w:r>
        <w:rPr>
          <w:rFonts w:hint="default" w:ascii="Times New Roman" w:hAnsi="Times New Roman" w:eastAsia="微软雅黑" w:cs="Times New Roman"/>
          <w:color w:val="121212"/>
          <w:spacing w:val="-4"/>
          <w:sz w:val="24"/>
        </w:rPr>
        <w:t xml:space="preserve"> 分，国际会议文章每篇加 </w:t>
      </w:r>
      <w:r>
        <w:rPr>
          <w:rFonts w:hint="default" w:ascii="Times New Roman" w:hAnsi="Times New Roman" w:eastAsia="微软雅黑" w:cs="Times New Roman"/>
          <w:color w:val="121212"/>
          <w:sz w:val="24"/>
        </w:rPr>
        <w:t>3</w:t>
      </w:r>
      <w:r>
        <w:rPr>
          <w:rFonts w:hint="default" w:ascii="Times New Roman" w:hAnsi="Times New Roman" w:eastAsia="微软雅黑" w:cs="Times New Roman"/>
          <w:color w:val="121212"/>
          <w:spacing w:val="-6"/>
          <w:sz w:val="24"/>
        </w:rPr>
        <w:t xml:space="preserve"> 分</w:t>
      </w:r>
      <w:r>
        <w:rPr>
          <w:rFonts w:hint="default" w:ascii="Times New Roman" w:hAnsi="Times New Roman" w:eastAsia="微软雅黑" w:cs="Times New Roman"/>
          <w:color w:val="121212"/>
          <w:sz w:val="24"/>
        </w:rPr>
        <w:t>，（只计算申请人为第一作者或导师是第一作者且申请人是第二作者时的文章）。</w:t>
      </w:r>
    </w:p>
    <w:p w14:paraId="36E0FA98">
      <w:pPr>
        <w:pStyle w:val="3"/>
        <w:spacing w:before="0" w:line="240" w:lineRule="auto"/>
        <w:ind w:left="0" w:right="0" w:firstLine="0"/>
        <w:rPr>
          <w:rFonts w:hint="default" w:ascii="Times New Roman" w:hAnsi="Times New Roman" w:cs="Times New Roman"/>
          <w:sz w:val="18"/>
        </w:rPr>
      </w:pPr>
    </w:p>
    <w:p w14:paraId="43A5F322">
      <w:pPr>
        <w:pStyle w:val="10"/>
        <w:numPr>
          <w:ilvl w:val="0"/>
          <w:numId w:val="0"/>
        </w:numPr>
        <w:tabs>
          <w:tab w:val="left" w:pos="972"/>
        </w:tabs>
        <w:spacing w:before="0" w:after="0" w:line="240" w:lineRule="auto"/>
        <w:ind w:leftChars="0" w:right="0" w:rightChars="0" w:firstLine="480" w:firstLineChars="200"/>
        <w:jc w:val="left"/>
        <w:rPr>
          <w:rFonts w:hint="default" w:ascii="Times New Roman" w:hAnsi="Times New Roman" w:eastAsia="微软雅黑" w:cs="Times New Roman"/>
          <w:sz w:val="24"/>
        </w:rPr>
      </w:pPr>
      <w:r>
        <w:rPr>
          <w:rFonts w:hint="default" w:ascii="Times New Roman" w:hAnsi="Times New Roman" w:eastAsia="微软雅黑" w:cs="Times New Roman"/>
          <w:color w:val="121212"/>
          <w:sz w:val="24"/>
          <w:lang w:val="en-US" w:eastAsia="zh-CN"/>
        </w:rPr>
        <w:t>2）</w:t>
      </w:r>
      <w:r>
        <w:rPr>
          <w:rFonts w:hint="default" w:ascii="Times New Roman" w:hAnsi="Times New Roman" w:eastAsia="微软雅黑" w:cs="Times New Roman"/>
          <w:color w:val="121212"/>
          <w:sz w:val="24"/>
        </w:rPr>
        <w:t>申请人所获得的国家级奖励，每项按照作者顺序从前三到第七分别加 10 分、8</w:t>
      </w:r>
      <w:r>
        <w:rPr>
          <w:rFonts w:hint="default" w:ascii="Times New Roman" w:hAnsi="Times New Roman" w:eastAsia="微软雅黑" w:cs="Times New Roman"/>
          <w:color w:val="121212"/>
          <w:spacing w:val="-4"/>
          <w:sz w:val="24"/>
        </w:rPr>
        <w:t xml:space="preserve"> 分、</w:t>
      </w:r>
      <w:r>
        <w:rPr>
          <w:rFonts w:hint="default" w:ascii="Times New Roman" w:hAnsi="Times New Roman" w:eastAsia="微软雅黑" w:cs="Times New Roman"/>
          <w:color w:val="121212"/>
          <w:sz w:val="24"/>
        </w:rPr>
        <w:t>6</w:t>
      </w:r>
      <w:r>
        <w:rPr>
          <w:rFonts w:hint="default" w:ascii="Times New Roman" w:hAnsi="Times New Roman" w:eastAsia="微软雅黑" w:cs="Times New Roman"/>
          <w:color w:val="121212"/>
          <w:spacing w:val="-4"/>
          <w:sz w:val="24"/>
        </w:rPr>
        <w:t xml:space="preserve"> 分、</w:t>
      </w:r>
      <w:r>
        <w:rPr>
          <w:rFonts w:hint="default" w:ascii="Times New Roman" w:hAnsi="Times New Roman" w:eastAsia="微软雅黑" w:cs="Times New Roman"/>
          <w:color w:val="121212"/>
          <w:sz w:val="24"/>
        </w:rPr>
        <w:t>4</w:t>
      </w:r>
      <w:r>
        <w:rPr>
          <w:rFonts w:hint="default" w:ascii="Times New Roman" w:hAnsi="Times New Roman" w:eastAsia="微软雅黑" w:cs="Times New Roman"/>
          <w:color w:val="121212"/>
          <w:spacing w:val="-7"/>
          <w:sz w:val="24"/>
        </w:rPr>
        <w:t xml:space="preserve"> 分和 </w:t>
      </w:r>
      <w:r>
        <w:rPr>
          <w:rFonts w:hint="default" w:ascii="Times New Roman" w:hAnsi="Times New Roman" w:eastAsia="微软雅黑" w:cs="Times New Roman"/>
          <w:color w:val="121212"/>
          <w:sz w:val="24"/>
        </w:rPr>
        <w:t>2</w:t>
      </w:r>
      <w:r>
        <w:rPr>
          <w:rFonts w:hint="default" w:ascii="Times New Roman" w:hAnsi="Times New Roman" w:eastAsia="微软雅黑" w:cs="Times New Roman"/>
          <w:color w:val="121212"/>
          <w:spacing w:val="-3"/>
          <w:sz w:val="24"/>
        </w:rPr>
        <w:t xml:space="preserve"> 分；申请人所获得的省部级奖励，每项按照作者顺序从</w:t>
      </w:r>
      <w:r>
        <w:rPr>
          <w:rFonts w:hint="default" w:ascii="Times New Roman" w:hAnsi="Times New Roman" w:eastAsia="微软雅黑" w:cs="Times New Roman"/>
          <w:color w:val="121212"/>
          <w:spacing w:val="-4"/>
          <w:sz w:val="24"/>
        </w:rPr>
        <w:t xml:space="preserve">第一到第五分别加 </w:t>
      </w:r>
      <w:r>
        <w:rPr>
          <w:rFonts w:hint="default" w:ascii="Times New Roman" w:hAnsi="Times New Roman" w:eastAsia="微软雅黑" w:cs="Times New Roman"/>
          <w:color w:val="121212"/>
          <w:sz w:val="24"/>
        </w:rPr>
        <w:t>10</w:t>
      </w:r>
      <w:r>
        <w:rPr>
          <w:rFonts w:hint="default" w:ascii="Times New Roman" w:hAnsi="Times New Roman" w:eastAsia="微软雅黑" w:cs="Times New Roman"/>
          <w:color w:val="121212"/>
          <w:spacing w:val="-4"/>
          <w:sz w:val="24"/>
        </w:rPr>
        <w:t xml:space="preserve"> 分、</w:t>
      </w:r>
      <w:r>
        <w:rPr>
          <w:rFonts w:hint="default" w:ascii="Times New Roman" w:hAnsi="Times New Roman" w:eastAsia="微软雅黑" w:cs="Times New Roman"/>
          <w:color w:val="121212"/>
          <w:sz w:val="24"/>
        </w:rPr>
        <w:t>8</w:t>
      </w:r>
      <w:r>
        <w:rPr>
          <w:rFonts w:hint="default" w:ascii="Times New Roman" w:hAnsi="Times New Roman" w:eastAsia="微软雅黑" w:cs="Times New Roman"/>
          <w:color w:val="121212"/>
          <w:spacing w:val="-4"/>
          <w:sz w:val="24"/>
        </w:rPr>
        <w:t xml:space="preserve"> 分、</w:t>
      </w:r>
      <w:r>
        <w:rPr>
          <w:rFonts w:hint="default" w:ascii="Times New Roman" w:hAnsi="Times New Roman" w:eastAsia="微软雅黑" w:cs="Times New Roman"/>
          <w:color w:val="121212"/>
          <w:sz w:val="24"/>
        </w:rPr>
        <w:t>6</w:t>
      </w:r>
      <w:r>
        <w:rPr>
          <w:rFonts w:hint="default" w:ascii="Times New Roman" w:hAnsi="Times New Roman" w:eastAsia="微软雅黑" w:cs="Times New Roman"/>
          <w:color w:val="121212"/>
          <w:spacing w:val="-4"/>
          <w:sz w:val="24"/>
        </w:rPr>
        <w:t xml:space="preserve"> 分、</w:t>
      </w:r>
      <w:r>
        <w:rPr>
          <w:rFonts w:hint="default" w:ascii="Times New Roman" w:hAnsi="Times New Roman" w:eastAsia="微软雅黑" w:cs="Times New Roman"/>
          <w:color w:val="121212"/>
          <w:sz w:val="24"/>
        </w:rPr>
        <w:t>4</w:t>
      </w:r>
      <w:r>
        <w:rPr>
          <w:rFonts w:hint="default" w:ascii="Times New Roman" w:hAnsi="Times New Roman" w:eastAsia="微软雅黑" w:cs="Times New Roman"/>
          <w:color w:val="121212"/>
          <w:spacing w:val="-7"/>
          <w:sz w:val="24"/>
        </w:rPr>
        <w:t xml:space="preserve"> 分和 </w:t>
      </w:r>
      <w:r>
        <w:rPr>
          <w:rFonts w:hint="default" w:ascii="Times New Roman" w:hAnsi="Times New Roman" w:eastAsia="微软雅黑" w:cs="Times New Roman"/>
          <w:color w:val="121212"/>
          <w:sz w:val="24"/>
        </w:rPr>
        <w:t>2</w:t>
      </w:r>
      <w:r>
        <w:rPr>
          <w:rFonts w:hint="default" w:ascii="Times New Roman" w:hAnsi="Times New Roman" w:eastAsia="微软雅黑" w:cs="Times New Roman"/>
          <w:color w:val="121212"/>
          <w:spacing w:val="-6"/>
          <w:sz w:val="24"/>
        </w:rPr>
        <w:t xml:space="preserve"> 分</w:t>
      </w:r>
      <w:r>
        <w:rPr>
          <w:rFonts w:hint="default" w:ascii="Times New Roman" w:hAnsi="Times New Roman" w:eastAsia="微软雅黑" w:cs="Times New Roman"/>
          <w:color w:val="121212"/>
          <w:sz w:val="24"/>
        </w:rPr>
        <w:t>（</w:t>
      </w:r>
      <w:r>
        <w:rPr>
          <w:rFonts w:hint="default" w:ascii="Times New Roman" w:hAnsi="Times New Roman" w:eastAsia="微软雅黑" w:cs="Times New Roman"/>
          <w:color w:val="121212"/>
          <w:spacing w:val="-2"/>
          <w:sz w:val="24"/>
        </w:rPr>
        <w:t xml:space="preserve">一等奖系数为 </w:t>
      </w:r>
      <w:r>
        <w:rPr>
          <w:rFonts w:hint="default" w:ascii="Times New Roman" w:hAnsi="Times New Roman" w:eastAsia="微软雅黑" w:cs="Times New Roman"/>
          <w:color w:val="121212"/>
          <w:sz w:val="24"/>
        </w:rPr>
        <w:t>1，二等奖系数</w:t>
      </w:r>
      <w:r>
        <w:rPr>
          <w:rFonts w:hint="default" w:ascii="Times New Roman" w:hAnsi="Times New Roman" w:eastAsia="微软雅黑" w:cs="Times New Roman"/>
          <w:color w:val="121212"/>
          <w:spacing w:val="-6"/>
          <w:sz w:val="24"/>
        </w:rPr>
        <w:t xml:space="preserve">为 </w:t>
      </w:r>
      <w:r>
        <w:rPr>
          <w:rFonts w:hint="default" w:ascii="Times New Roman" w:hAnsi="Times New Roman" w:eastAsia="微软雅黑" w:cs="Times New Roman"/>
          <w:color w:val="121212"/>
          <w:sz w:val="24"/>
        </w:rPr>
        <w:t>0.8，</w:t>
      </w:r>
      <w:r>
        <w:rPr>
          <w:rFonts w:hint="default" w:ascii="Times New Roman" w:hAnsi="Times New Roman" w:eastAsia="微软雅黑" w:cs="Times New Roman"/>
          <w:color w:val="121212"/>
          <w:spacing w:val="-2"/>
          <w:sz w:val="24"/>
        </w:rPr>
        <w:t xml:space="preserve">三等奖系数为 </w:t>
      </w:r>
      <w:r>
        <w:rPr>
          <w:rFonts w:hint="default" w:ascii="Times New Roman" w:hAnsi="Times New Roman" w:eastAsia="微软雅黑" w:cs="Times New Roman"/>
          <w:color w:val="121212"/>
          <w:sz w:val="24"/>
        </w:rPr>
        <w:t>0.6，</w:t>
      </w:r>
      <w:r>
        <w:rPr>
          <w:rFonts w:hint="default" w:ascii="Times New Roman" w:hAnsi="Times New Roman" w:eastAsia="微软雅黑" w:cs="Times New Roman"/>
          <w:color w:val="121212"/>
          <w:spacing w:val="-2"/>
          <w:sz w:val="24"/>
        </w:rPr>
        <w:t xml:space="preserve">其他奖项系数为 </w:t>
      </w:r>
      <w:r>
        <w:rPr>
          <w:rFonts w:hint="default" w:ascii="Times New Roman" w:hAnsi="Times New Roman" w:eastAsia="微软雅黑" w:cs="Times New Roman"/>
          <w:color w:val="121212"/>
          <w:sz w:val="24"/>
        </w:rPr>
        <w:t>0.4）。</w:t>
      </w:r>
    </w:p>
    <w:p w14:paraId="7B1C08CA">
      <w:pPr>
        <w:pStyle w:val="10"/>
        <w:numPr>
          <w:ilvl w:val="0"/>
          <w:numId w:val="1"/>
        </w:numPr>
        <w:tabs>
          <w:tab w:val="left" w:pos="808"/>
        </w:tabs>
        <w:spacing w:before="232" w:after="0" w:line="240" w:lineRule="auto"/>
        <w:ind w:left="807" w:right="0" w:hanging="219"/>
        <w:jc w:val="left"/>
        <w:rPr>
          <w:rFonts w:hint="default" w:ascii="Times New Roman" w:hAnsi="Times New Roman" w:eastAsia="微软雅黑" w:cs="Times New Roman"/>
          <w:b/>
          <w:sz w:val="24"/>
        </w:rPr>
      </w:pPr>
      <w:r>
        <w:rPr>
          <w:rFonts w:hint="default" w:ascii="Times New Roman" w:hAnsi="Times New Roman" w:eastAsia="微软雅黑" w:cs="Times New Roman"/>
          <w:b/>
          <w:color w:val="121212"/>
          <w:sz w:val="24"/>
        </w:rPr>
        <w:t>综合水平</w:t>
      </w:r>
    </w:p>
    <w:p w14:paraId="03562DAB">
      <w:pPr>
        <w:pStyle w:val="10"/>
        <w:numPr>
          <w:ilvl w:val="0"/>
          <w:numId w:val="0"/>
        </w:numPr>
        <w:tabs>
          <w:tab w:val="left" w:pos="1091"/>
        </w:tabs>
        <w:spacing w:before="0" w:after="0" w:line="240" w:lineRule="auto"/>
        <w:ind w:leftChars="0" w:right="0" w:rightChars="0" w:firstLine="476" w:firstLineChars="200"/>
        <w:jc w:val="left"/>
        <w:rPr>
          <w:rFonts w:hint="default" w:ascii="Times New Roman" w:hAnsi="Times New Roman" w:eastAsia="微软雅黑" w:cs="Times New Roman"/>
          <w:color w:val="121212"/>
          <w:spacing w:val="-1"/>
          <w:sz w:val="24"/>
          <w:lang w:val="en-US" w:eastAsia="zh-CN"/>
        </w:rPr>
      </w:pPr>
      <w:r>
        <w:rPr>
          <w:rFonts w:hint="default" w:ascii="Times New Roman" w:hAnsi="Times New Roman" w:eastAsia="微软雅黑" w:cs="Times New Roman"/>
          <w:color w:val="121212"/>
          <w:spacing w:val="-1"/>
          <w:sz w:val="24"/>
          <w:lang w:val="en-US" w:eastAsia="zh-CN"/>
        </w:rPr>
        <w:t>1）本科所学为本学科（专业）10 分；硕士 10 分。</w:t>
      </w:r>
    </w:p>
    <w:p w14:paraId="26907488">
      <w:pPr>
        <w:pStyle w:val="10"/>
        <w:numPr>
          <w:ilvl w:val="0"/>
          <w:numId w:val="0"/>
        </w:numPr>
        <w:tabs>
          <w:tab w:val="left" w:pos="1091"/>
        </w:tabs>
        <w:spacing w:before="0" w:after="0" w:line="240" w:lineRule="auto"/>
        <w:ind w:leftChars="0" w:right="0" w:rightChars="0" w:firstLine="476" w:firstLineChars="200"/>
        <w:jc w:val="left"/>
        <w:rPr>
          <w:rFonts w:hint="default" w:ascii="Times New Roman" w:hAnsi="Times New Roman" w:eastAsia="微软雅黑" w:cs="Times New Roman"/>
          <w:color w:val="121212"/>
          <w:spacing w:val="-1"/>
          <w:sz w:val="24"/>
          <w:lang w:val="en-US" w:eastAsia="zh-CN"/>
        </w:rPr>
      </w:pPr>
      <w:r>
        <w:rPr>
          <w:rFonts w:hint="default" w:ascii="Times New Roman" w:hAnsi="Times New Roman" w:eastAsia="微软雅黑" w:cs="Times New Roman"/>
          <w:color w:val="121212"/>
          <w:spacing w:val="-1"/>
          <w:sz w:val="24"/>
          <w:lang w:val="en-US" w:eastAsia="zh-CN"/>
        </w:rPr>
        <w:t>2）本科所学为其他建筑类学科（专业）9 分；硕士 9 分；其他建筑类学科（专业）仅限建筑学、城乡规划学（城市规划）、风景园林。</w:t>
      </w:r>
    </w:p>
    <w:p w14:paraId="7CDD2008">
      <w:pPr>
        <w:pStyle w:val="10"/>
        <w:numPr>
          <w:ilvl w:val="0"/>
          <w:numId w:val="0"/>
        </w:numPr>
        <w:tabs>
          <w:tab w:val="left" w:pos="1091"/>
        </w:tabs>
        <w:spacing w:before="0" w:after="0" w:line="240" w:lineRule="auto"/>
        <w:ind w:leftChars="0" w:right="0" w:rightChars="0" w:firstLine="476" w:firstLineChars="200"/>
        <w:jc w:val="left"/>
        <w:rPr>
          <w:rFonts w:hint="default" w:ascii="Times New Roman" w:hAnsi="Times New Roman" w:eastAsia="微软雅黑" w:cs="Times New Roman"/>
          <w:color w:val="121212"/>
          <w:spacing w:val="-1"/>
          <w:sz w:val="24"/>
          <w:lang w:val="en-US" w:eastAsia="zh-CN"/>
        </w:rPr>
      </w:pPr>
      <w:r>
        <w:rPr>
          <w:rFonts w:hint="default" w:ascii="Times New Roman" w:hAnsi="Times New Roman" w:eastAsia="微软雅黑" w:cs="Times New Roman"/>
          <w:color w:val="121212"/>
          <w:spacing w:val="-1"/>
          <w:sz w:val="24"/>
          <w:lang w:val="en-US" w:eastAsia="zh-CN"/>
        </w:rPr>
        <w:t>3）本科所学为相近学科的 8 分；硕士 8 分。</w:t>
      </w:r>
    </w:p>
    <w:sectPr>
      <w:pgSz w:w="11910" w:h="16840"/>
      <w:pgMar w:top="1500" w:right="1460" w:bottom="280" w:left="14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2A17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E51E9B">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EE51E9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879AEF"/>
    <w:multiLevelType w:val="multilevel"/>
    <w:tmpl w:val="C8879AEF"/>
    <w:lvl w:ilvl="0" w:tentative="0">
      <w:start w:val="1"/>
      <w:numFmt w:val="decimal"/>
      <w:lvlText w:val="%1）"/>
      <w:lvlJc w:val="left"/>
      <w:pPr>
        <w:ind w:left="971" w:hanging="383"/>
        <w:jc w:val="left"/>
      </w:pPr>
      <w:rPr>
        <w:rFonts w:hint="default" w:ascii="微软雅黑" w:hAnsi="微软雅黑" w:eastAsia="微软雅黑" w:cs="微软雅黑"/>
        <w:color w:val="121212"/>
        <w:spacing w:val="-13"/>
        <w:w w:val="100"/>
        <w:sz w:val="22"/>
        <w:szCs w:val="22"/>
        <w:lang w:val="zh-CN" w:eastAsia="zh-CN" w:bidi="zh-CN"/>
      </w:rPr>
    </w:lvl>
    <w:lvl w:ilvl="1" w:tentative="0">
      <w:start w:val="0"/>
      <w:numFmt w:val="bullet"/>
      <w:lvlText w:val="•"/>
      <w:lvlJc w:val="left"/>
      <w:pPr>
        <w:ind w:left="1778" w:hanging="383"/>
      </w:pPr>
      <w:rPr>
        <w:rFonts w:hint="default"/>
        <w:lang w:val="zh-CN" w:eastAsia="zh-CN" w:bidi="zh-CN"/>
      </w:rPr>
    </w:lvl>
    <w:lvl w:ilvl="2" w:tentative="0">
      <w:start w:val="0"/>
      <w:numFmt w:val="bullet"/>
      <w:lvlText w:val="•"/>
      <w:lvlJc w:val="left"/>
      <w:pPr>
        <w:ind w:left="2577" w:hanging="383"/>
      </w:pPr>
      <w:rPr>
        <w:rFonts w:hint="default"/>
        <w:lang w:val="zh-CN" w:eastAsia="zh-CN" w:bidi="zh-CN"/>
      </w:rPr>
    </w:lvl>
    <w:lvl w:ilvl="3" w:tentative="0">
      <w:start w:val="0"/>
      <w:numFmt w:val="bullet"/>
      <w:lvlText w:val="•"/>
      <w:lvlJc w:val="left"/>
      <w:pPr>
        <w:ind w:left="3375" w:hanging="383"/>
      </w:pPr>
      <w:rPr>
        <w:rFonts w:hint="default"/>
        <w:lang w:val="zh-CN" w:eastAsia="zh-CN" w:bidi="zh-CN"/>
      </w:rPr>
    </w:lvl>
    <w:lvl w:ilvl="4" w:tentative="0">
      <w:start w:val="0"/>
      <w:numFmt w:val="bullet"/>
      <w:lvlText w:val="•"/>
      <w:lvlJc w:val="left"/>
      <w:pPr>
        <w:ind w:left="4174" w:hanging="383"/>
      </w:pPr>
      <w:rPr>
        <w:rFonts w:hint="default"/>
        <w:lang w:val="zh-CN" w:eastAsia="zh-CN" w:bidi="zh-CN"/>
      </w:rPr>
    </w:lvl>
    <w:lvl w:ilvl="5" w:tentative="0">
      <w:start w:val="0"/>
      <w:numFmt w:val="bullet"/>
      <w:lvlText w:val="•"/>
      <w:lvlJc w:val="left"/>
      <w:pPr>
        <w:ind w:left="4973" w:hanging="383"/>
      </w:pPr>
      <w:rPr>
        <w:rFonts w:hint="default"/>
        <w:lang w:val="zh-CN" w:eastAsia="zh-CN" w:bidi="zh-CN"/>
      </w:rPr>
    </w:lvl>
    <w:lvl w:ilvl="6" w:tentative="0">
      <w:start w:val="0"/>
      <w:numFmt w:val="bullet"/>
      <w:lvlText w:val="•"/>
      <w:lvlJc w:val="left"/>
      <w:pPr>
        <w:ind w:left="5771" w:hanging="383"/>
      </w:pPr>
      <w:rPr>
        <w:rFonts w:hint="default"/>
        <w:lang w:val="zh-CN" w:eastAsia="zh-CN" w:bidi="zh-CN"/>
      </w:rPr>
    </w:lvl>
    <w:lvl w:ilvl="7" w:tentative="0">
      <w:start w:val="0"/>
      <w:numFmt w:val="bullet"/>
      <w:lvlText w:val="•"/>
      <w:lvlJc w:val="left"/>
      <w:pPr>
        <w:ind w:left="6570" w:hanging="383"/>
      </w:pPr>
      <w:rPr>
        <w:rFonts w:hint="default"/>
        <w:lang w:val="zh-CN" w:eastAsia="zh-CN" w:bidi="zh-CN"/>
      </w:rPr>
    </w:lvl>
    <w:lvl w:ilvl="8" w:tentative="0">
      <w:start w:val="0"/>
      <w:numFmt w:val="bullet"/>
      <w:lvlText w:val="•"/>
      <w:lvlJc w:val="left"/>
      <w:pPr>
        <w:ind w:left="7369" w:hanging="383"/>
      </w:pPr>
      <w:rPr>
        <w:rFonts w:hint="default"/>
        <w:lang w:val="zh-CN" w:eastAsia="zh-CN" w:bidi="zh-CN"/>
      </w:rPr>
    </w:lvl>
  </w:abstractNum>
  <w:abstractNum w:abstractNumId="1">
    <w:nsid w:val="5A241D34"/>
    <w:multiLevelType w:val="multilevel"/>
    <w:tmpl w:val="5A241D34"/>
    <w:lvl w:ilvl="0" w:tentative="0">
      <w:start w:val="1"/>
      <w:numFmt w:val="decimal"/>
      <w:lvlText w:val="%1."/>
      <w:lvlJc w:val="left"/>
      <w:pPr>
        <w:ind w:left="927" w:hanging="339"/>
        <w:jc w:val="left"/>
      </w:pPr>
      <w:rPr>
        <w:rFonts w:hint="default" w:ascii="微软雅黑" w:hAnsi="微软雅黑" w:eastAsia="微软雅黑" w:cs="微软雅黑"/>
        <w:b/>
        <w:bCs/>
        <w:color w:val="121212"/>
        <w:spacing w:val="-22"/>
        <w:w w:val="100"/>
        <w:sz w:val="24"/>
        <w:szCs w:val="24"/>
        <w:lang w:val="zh-CN" w:eastAsia="zh-CN" w:bidi="zh-CN"/>
      </w:rPr>
    </w:lvl>
    <w:lvl w:ilvl="1" w:tentative="0">
      <w:start w:val="0"/>
      <w:numFmt w:val="bullet"/>
      <w:lvlText w:val="•"/>
      <w:lvlJc w:val="left"/>
      <w:pPr>
        <w:ind w:left="1724" w:hanging="339"/>
      </w:pPr>
      <w:rPr>
        <w:rFonts w:hint="default"/>
        <w:lang w:val="zh-CN" w:eastAsia="zh-CN" w:bidi="zh-CN"/>
      </w:rPr>
    </w:lvl>
    <w:lvl w:ilvl="2" w:tentative="0">
      <w:start w:val="0"/>
      <w:numFmt w:val="bullet"/>
      <w:lvlText w:val="•"/>
      <w:lvlJc w:val="left"/>
      <w:pPr>
        <w:ind w:left="2529" w:hanging="339"/>
      </w:pPr>
      <w:rPr>
        <w:rFonts w:hint="default"/>
        <w:lang w:val="zh-CN" w:eastAsia="zh-CN" w:bidi="zh-CN"/>
      </w:rPr>
    </w:lvl>
    <w:lvl w:ilvl="3" w:tentative="0">
      <w:start w:val="0"/>
      <w:numFmt w:val="bullet"/>
      <w:lvlText w:val="•"/>
      <w:lvlJc w:val="left"/>
      <w:pPr>
        <w:ind w:left="3333" w:hanging="339"/>
      </w:pPr>
      <w:rPr>
        <w:rFonts w:hint="default"/>
        <w:lang w:val="zh-CN" w:eastAsia="zh-CN" w:bidi="zh-CN"/>
      </w:rPr>
    </w:lvl>
    <w:lvl w:ilvl="4" w:tentative="0">
      <w:start w:val="0"/>
      <w:numFmt w:val="bullet"/>
      <w:lvlText w:val="•"/>
      <w:lvlJc w:val="left"/>
      <w:pPr>
        <w:ind w:left="4138" w:hanging="339"/>
      </w:pPr>
      <w:rPr>
        <w:rFonts w:hint="default"/>
        <w:lang w:val="zh-CN" w:eastAsia="zh-CN" w:bidi="zh-CN"/>
      </w:rPr>
    </w:lvl>
    <w:lvl w:ilvl="5" w:tentative="0">
      <w:start w:val="0"/>
      <w:numFmt w:val="bullet"/>
      <w:lvlText w:val="•"/>
      <w:lvlJc w:val="left"/>
      <w:pPr>
        <w:ind w:left="4943" w:hanging="339"/>
      </w:pPr>
      <w:rPr>
        <w:rFonts w:hint="default"/>
        <w:lang w:val="zh-CN" w:eastAsia="zh-CN" w:bidi="zh-CN"/>
      </w:rPr>
    </w:lvl>
    <w:lvl w:ilvl="6" w:tentative="0">
      <w:start w:val="0"/>
      <w:numFmt w:val="bullet"/>
      <w:lvlText w:val="•"/>
      <w:lvlJc w:val="left"/>
      <w:pPr>
        <w:ind w:left="5747" w:hanging="339"/>
      </w:pPr>
      <w:rPr>
        <w:rFonts w:hint="default"/>
        <w:lang w:val="zh-CN" w:eastAsia="zh-CN" w:bidi="zh-CN"/>
      </w:rPr>
    </w:lvl>
    <w:lvl w:ilvl="7" w:tentative="0">
      <w:start w:val="0"/>
      <w:numFmt w:val="bullet"/>
      <w:lvlText w:val="•"/>
      <w:lvlJc w:val="left"/>
      <w:pPr>
        <w:ind w:left="6552" w:hanging="339"/>
      </w:pPr>
      <w:rPr>
        <w:rFonts w:hint="default"/>
        <w:lang w:val="zh-CN" w:eastAsia="zh-CN" w:bidi="zh-CN"/>
      </w:rPr>
    </w:lvl>
    <w:lvl w:ilvl="8" w:tentative="0">
      <w:start w:val="0"/>
      <w:numFmt w:val="bullet"/>
      <w:lvlText w:val="•"/>
      <w:lvlJc w:val="left"/>
      <w:pPr>
        <w:ind w:left="7357" w:hanging="339"/>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ZmQ1MDBjM2UwNDg3YTIzOWQwYjQxYTBjZWI5MjYifQ=="/>
  </w:docVars>
  <w:rsids>
    <w:rsidRoot w:val="00000000"/>
    <w:rsid w:val="01634389"/>
    <w:rsid w:val="03074D21"/>
    <w:rsid w:val="05CE4FBC"/>
    <w:rsid w:val="081F3666"/>
    <w:rsid w:val="09120680"/>
    <w:rsid w:val="0A9B526B"/>
    <w:rsid w:val="14A97D00"/>
    <w:rsid w:val="1816750A"/>
    <w:rsid w:val="1B761519"/>
    <w:rsid w:val="1F3E41EA"/>
    <w:rsid w:val="205A42F3"/>
    <w:rsid w:val="24EA4B39"/>
    <w:rsid w:val="265B763B"/>
    <w:rsid w:val="2EA33745"/>
    <w:rsid w:val="30FE2B8E"/>
    <w:rsid w:val="31E7724A"/>
    <w:rsid w:val="322F3459"/>
    <w:rsid w:val="325D24B8"/>
    <w:rsid w:val="325E1CC7"/>
    <w:rsid w:val="341D77CF"/>
    <w:rsid w:val="36D44EED"/>
    <w:rsid w:val="39514838"/>
    <w:rsid w:val="3C30353C"/>
    <w:rsid w:val="3F312EE4"/>
    <w:rsid w:val="40344679"/>
    <w:rsid w:val="40EF33D6"/>
    <w:rsid w:val="42167A17"/>
    <w:rsid w:val="431C59CB"/>
    <w:rsid w:val="4580149A"/>
    <w:rsid w:val="46572AC5"/>
    <w:rsid w:val="4B3C4B0D"/>
    <w:rsid w:val="4BE54915"/>
    <w:rsid w:val="4C963546"/>
    <w:rsid w:val="52FF10DB"/>
    <w:rsid w:val="551D4834"/>
    <w:rsid w:val="571774ED"/>
    <w:rsid w:val="58837680"/>
    <w:rsid w:val="5AF55C79"/>
    <w:rsid w:val="5C880548"/>
    <w:rsid w:val="5CF07506"/>
    <w:rsid w:val="613C71BD"/>
    <w:rsid w:val="621D1084"/>
    <w:rsid w:val="636E4FCE"/>
    <w:rsid w:val="63E35D7F"/>
    <w:rsid w:val="64202DB4"/>
    <w:rsid w:val="664E34EF"/>
    <w:rsid w:val="669410CA"/>
    <w:rsid w:val="68D30FE2"/>
    <w:rsid w:val="69BC26F9"/>
    <w:rsid w:val="6A6908F7"/>
    <w:rsid w:val="6ED924EF"/>
    <w:rsid w:val="6F280B8E"/>
    <w:rsid w:val="75A66EBC"/>
    <w:rsid w:val="7C0C1969"/>
    <w:rsid w:val="7CFD2B5A"/>
    <w:rsid w:val="7D313877"/>
    <w:rsid w:val="7D79680C"/>
    <w:rsid w:val="7F533F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40"/>
      <w:ind w:left="162" w:hanging="2391"/>
      <w:outlineLvl w:val="1"/>
    </w:pPr>
    <w:rPr>
      <w:rFonts w:ascii="华文中宋" w:hAnsi="华文中宋" w:eastAsia="华文中宋" w:cs="华文中宋"/>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09"/>
    </w:pPr>
    <w:rPr>
      <w:rFonts w:ascii="宋体" w:hAnsi="宋体" w:eastAsia="宋体" w:cs="宋体"/>
      <w:sz w:val="30"/>
      <w:szCs w:val="30"/>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09" w:firstLine="587"/>
    </w:pPr>
    <w:rPr>
      <w:rFonts w:ascii="宋体" w:hAnsi="宋体" w:eastAsia="宋体" w:cs="宋体"/>
      <w:lang w:val="zh-CN" w:eastAsia="zh-CN" w:bidi="zh-CN"/>
    </w:rPr>
  </w:style>
  <w:style w:type="paragraph" w:customStyle="1" w:styleId="11">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08451f4c-1706-403b-be73-f75863b882dc</errorID>
      <errorWord>-</errorWord>
      <group>L1_Format</group>
      <groupName>格式问题</groupName>
      <ability>L2_HalfPunc</ability>
      <abilityName>全半角检查</abilityName>
      <candidateList>
        <item>－</item>
      </candidateList>
      <explain>文本全半角错误。</explain>
      <paraID>47E15670</paraID>
      <start>17</start>
      <end>18</end>
      <status>unmodified</status>
      <modifiedWord/>
      <trackRevisions>false</trackRevisions>
    </reviewItem>
    <reviewItem>
      <errorID>bcb79a00-8f12-4c8b-a52d-9c0a83486010</errorID>
      <errorWord>-</errorWord>
      <group>L1_Format</group>
      <groupName>格式问题</groupName>
      <ability>L2_HalfPunc</ability>
      <abilityName>全半角检查</abilityName>
      <candidateList>
        <item>－</item>
      </candidateList>
      <explain>文本全半角错误。</explain>
      <paraID>3B88F14C</paraID>
      <start>18</start>
      <end>19</end>
      <status>unmodified</status>
      <modifiedWord/>
      <trackRevisions>false</trackRevisions>
    </reviewItem>
    <reviewItem>
      <errorID>1ee8d955-a6b0-4990-b501-36cef0551f59</errorID>
      <errorWord>-</errorWord>
      <group>L1_Format</group>
      <groupName>格式问题</groupName>
      <ability>L2_HalfPunc</ability>
      <abilityName>全半角检查</abilityName>
      <candidateList>
        <item>－</item>
      </candidateList>
      <explain>文本全半角错误。</explain>
      <paraID>3B88F14C</paraID>
      <start>48</start>
      <end>49</end>
      <status>unmodified</status>
      <modifiedWord/>
      <trackRevisions>false</trackRevisions>
    </reviewItem>
    <reviewItem>
      <errorID>a540ca2a-cd26-41a6-a6c9-30275fd12d36</errorID>
      <errorWord>国家自然基金</errorWord>
      <group>L1_Word</group>
      <groupName>字词问题</groupName>
      <ability>L2_Typo</ability>
      <abilityName>字词错误</abilityName>
      <candidateList>
        <item>国家自然科学基金</item>
      </candidateList>
      <explain/>
      <paraID>5C48976C</paraID>
      <start>28</start>
      <end>36</end>
      <status>modified</status>
      <modifiedWord>国家自然科学基金</modifiedWord>
      <trackRevisions>false</trackRevisions>
    </reviewItem>
    <reviewItem>
      <errorID>2c249a95-489a-4449-9032-00a1da2183a7</errorID>
      <errorWord>-</errorWord>
      <group>L1_Format</group>
      <groupName>格式问题</groupName>
      <ability>L2_HalfPunc</ability>
      <abilityName>全半角检查</abilityName>
      <candidateList>
        <item>－</item>
      </candidateList>
      <explain>文本全半角错误。</explain>
      <paraID> 1F62DA4</paraID>
      <start>72</start>
      <end>73</end>
      <status>unmodified</status>
      <modifiedWord/>
      <trackRevisions>false</trackRevisions>
    </reviewItem>
    <reviewItem>
      <errorID>ddf1869e-ec1d-4743-83c7-fa1a9bcc09e8</errorID>
      <errorWord>，</errorWord>
      <group>L1_Word</group>
      <groupName>字词问题</groupName>
      <ability>L2_Typo</ability>
      <abilityName>字词错误</abilityName>
      <candidateList>
        <item>，由</item>
      </candidateList>
      <explain/>
      <paraID>74E8762F</paraID>
      <start>23</start>
      <end>25</end>
      <status>modified</status>
      <modifiedWord>，由</modifiedWord>
      <trackRevisions>false</trackRevisions>
    </reviewItem>
    <reviewItem>
      <errorID>b35afdd7-2143-4bd0-b2e7-2cede8d75eae</errorID>
      <errorWord>考察考生的</errorWord>
      <group>L1_Word</group>
      <groupName>字词问题</groupName>
      <ability>L2_Alias</ability>
      <abilityName>也作/曾用词</abilityName>
      <candidateList>
        <item>考查考生的</item>
      </candidateList>
      <explain>词汇[考察考生的]为不规范表述或旧称，其规范书面表述为[考查考生的]。</explain>
      <paraID>24181C80</paraID>
      <start>11</start>
      <end>16</end>
      <status>modified</status>
      <modifiedWord>考查考生的</modifiedWord>
      <trackRevisions>false</trackRevisions>
    </reviewItem>
    <reviewItem>
      <errorID>d750beb4-5eaa-412c-b7cf-83ccc78efec3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41C88247</paraID>
      <start>0</start>
      <end>2</end>
      <status>modified</status>
      <modifiedWord>1.</modifiedWord>
      <trackRevisions>false</trackRevisions>
    </reviewItem>
    <reviewItem>
      <errorID>6d7dc442-2bc9-4bd4-b840-1fa2068734df</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38971AF5</paraID>
      <start>0</start>
      <end>2</end>
      <status>modified</status>
      <modifiedWord>2.</modifiedWord>
      <trackRevisions>false</trackRevisions>
    </reviewItem>
    <reviewItem>
      <errorID>57b41acd-a007-4313-a5c9-e199910815ee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334D98F2</paraID>
      <start>0</start>
      <end>2</end>
      <status>modified</status>
      <modifiedWord>3.</modifiedWord>
      <trackRevisions>false</trackRevisions>
    </reviewItem>
    <reviewItem>
      <errorID>7edb601f-6feb-4b61-89af-2a9086dde1e2</errorID>
      <errorWord>-</errorWord>
      <group>L1_Format</group>
      <groupName>格式问题</groupName>
      <ability>L2_HalfPunc</ability>
      <abilityName>全半角检查</abilityName>
      <candidateList>
        <item>－</item>
      </candidateList>
      <explain>文本全半角错误。</explain>
      <paraID>299D5AEF</paraID>
      <start>22</start>
      <end>23</end>
      <status>unmodified</status>
      <modifiedWord/>
      <trackRevisions>false</trackRevisions>
    </reviewItem>
    <reviewItem>
      <errorID>4de2b065-568f-49a3-a385-53e40f46b3b8</errorID>
      <errorWord>同于</errorWord>
      <group>L1_Word</group>
      <groupName>字词问题</groupName>
      <ability>L2_Typo</ability>
      <abilityName>字词错误</abilityName>
      <candidateList>
        <item>低于</item>
      </candidateList>
      <explain/>
      <paraID>62F9EE6A</paraID>
      <start>40</start>
      <end>42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d4b2c6-e86a-47cb-8d69-592c7570d27a}">
  <ds:schemaRefs/>
</ds:datastoreItem>
</file>

<file path=docProps/app.xml><?xml version="1.0" encoding="utf-8"?>
<Properties xmlns="http://schemas.openxmlformats.org/officeDocument/2006/extended-properties" xmlns:vt="http://schemas.openxmlformats.org/officeDocument/2006/docPropsVTypes">
  <Template>Normal</Template>
  <Pages>4</Pages>
  <Words>1997</Words>
  <Characters>2126</Characters>
  <TotalTime>8</TotalTime>
  <ScaleCrop>false</ScaleCrop>
  <LinksUpToDate>false</LinksUpToDate>
  <CharactersWithSpaces>2240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2022-11-11T07:35:00Z</dcterms:created>
  <dc:creator>Cai</dc:creator>
  <cp:lastModifiedBy>Tmac</cp:lastModifiedBy>
  <cp:lastPrinted>2026-01-20T02:54:13Z</cp:lastPrinted>
  <dcterms:modified xsi:type="dcterms:W3CDTF">2026-01-20T02:55:24Z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2021-11-08T00:00:00Z</vt:filetime>
  </property>
  <property fmtid="{D5CDD505-2E9C-101B-9397-08002B2CF9AE}" pid="3" name="Creator">
    <vt:lpwstr>Microsoft® Word 2016</vt:lpwstr>
  </property>
  <property fmtid="{D5CDD505-2E9C-101B-9397-08002B2CF9AE}" pid="4" name="LastSaved">
    <vt:filetime>2022-11-11T00:00:00Z</vt:filetime>
  </property>
  <property fmtid="{D5CDD505-2E9C-101B-9397-08002B2CF9AE}" pid="5" name="KSOProductBuildVer">
    <vt:lpwstr>2052-12.1.0.24657</vt:lpwstr>
  </property>
  <property fmtid="{D5CDD505-2E9C-101B-9397-08002B2CF9AE}" pid="6" name="ICV">
    <vt:lpwstr>0875969F5E00435EBA54BFE030A6B65F_13</vt:lpwstr>
  </property>
  <property fmtid="{D5CDD505-2E9C-101B-9397-08002B2CF9AE}" pid="7" name="KSOTemplateDocerSaveRecord">
    <vt:lpwstr>eyJoZGlkIjoiN2ExYzZhYWUzMTYyOTllNWU2OTcyMDUwMzUwZThlMDgiLCJ1c2VySWQiOiI0NzYxMTU3MjUifQ==</vt:lpwstr>
  </property>
</Properties>
</file>