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8613">
      <w:pPr>
        <w:jc w:val="center"/>
        <w:rPr>
          <w:b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南通大学2025年在职医师攻读临床医学博士专业学位研究生招生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目录</w:t>
      </w:r>
    </w:p>
    <w:tbl>
      <w:tblPr>
        <w:tblStyle w:val="6"/>
        <w:tblW w:w="8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  <w:gridCol w:w="4060"/>
      </w:tblGrid>
      <w:tr w14:paraId="363C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69" w:type="dxa"/>
            <w:gridSpan w:val="2"/>
            <w:vAlign w:val="center"/>
          </w:tcPr>
          <w:p w14:paraId="14B4C4DC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/>
                <w:sz w:val="24"/>
                <w:lang w:bidi="ar"/>
              </w:rPr>
              <w:t>631-</w:t>
            </w:r>
            <w:r>
              <w:rPr>
                <w:rFonts w:eastAsia="仿宋"/>
                <w:b/>
                <w:sz w:val="24"/>
                <w:lang w:val="zh-CN" w:bidi="ar"/>
              </w:rPr>
              <w:t>医学院</w:t>
            </w:r>
            <w:r>
              <w:rPr>
                <w:rFonts w:eastAsia="仿宋"/>
                <w:b/>
                <w:sz w:val="24"/>
                <w:lang w:val="zh-CN"/>
              </w:rPr>
              <w:t>（</w:t>
            </w:r>
            <w:r>
              <w:rPr>
                <w:rFonts w:eastAsia="仿宋"/>
                <w:b/>
                <w:sz w:val="24"/>
                <w:lang w:bidi="ar"/>
              </w:rPr>
              <w:t>联系电话：</w:t>
            </w:r>
            <w:r>
              <w:rPr>
                <w:rFonts w:eastAsia="仿宋"/>
                <w:b/>
                <w:bCs/>
                <w:sz w:val="24"/>
                <w:lang w:val="zh-CN"/>
              </w:rPr>
              <w:t>0513-85051558</w:t>
            </w:r>
            <w:r>
              <w:rPr>
                <w:rFonts w:eastAsia="仿宋"/>
                <w:b/>
                <w:sz w:val="24"/>
                <w:lang w:val="zh-CN"/>
              </w:rPr>
              <w:t>）</w:t>
            </w:r>
          </w:p>
        </w:tc>
      </w:tr>
      <w:tr w14:paraId="7939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25F16770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105101（专业学位）内科学</w:t>
            </w:r>
          </w:p>
        </w:tc>
      </w:tr>
      <w:tr w14:paraId="1691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0831FC65">
            <w:pPr>
              <w:snapToGrid w:val="0"/>
              <w:spacing w:before="78" w:beforeLines="25" w:after="78" w:afterLines="25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01</w:t>
            </w:r>
            <w:r>
              <w:rPr>
                <w:rFonts w:eastAsia="仿宋"/>
                <w:sz w:val="24"/>
              </w:rPr>
              <w:t>消化</w:t>
            </w:r>
            <w:r>
              <w:rPr>
                <w:rFonts w:hint="eastAsia" w:eastAsia="仿宋"/>
                <w:sz w:val="24"/>
              </w:rPr>
              <w:t>病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78873C8A">
            <w:pPr>
              <w:snapToGrid w:val="0"/>
              <w:spacing w:before="78" w:beforeLines="25" w:after="78" w:afterLines="25" w:line="240" w:lineRule="exact"/>
              <w:ind w:left="210" w:hanging="210" w:hangingChars="87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陆翠华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肖明兵</w:t>
            </w:r>
          </w:p>
        </w:tc>
      </w:tr>
      <w:tr w14:paraId="730E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6E3F4B55">
            <w:pPr>
              <w:snapToGrid w:val="0"/>
              <w:spacing w:before="78" w:beforeLines="25" w:after="78" w:afterLines="25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02</w:t>
            </w:r>
            <w:r>
              <w:rPr>
                <w:rFonts w:eastAsia="仿宋"/>
                <w:sz w:val="24"/>
              </w:rPr>
              <w:t>肾脏</w:t>
            </w:r>
            <w:r>
              <w:rPr>
                <w:rFonts w:hint="eastAsia" w:eastAsia="仿宋"/>
                <w:sz w:val="24"/>
              </w:rPr>
              <w:t>病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3AE62A58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黄新忠</w:t>
            </w:r>
          </w:p>
        </w:tc>
      </w:tr>
      <w:tr w14:paraId="4E9B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60165211">
            <w:pPr>
              <w:snapToGrid w:val="0"/>
              <w:spacing w:before="78" w:beforeLines="25" w:after="78" w:afterLines="25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03</w:t>
            </w:r>
            <w:r>
              <w:rPr>
                <w:rFonts w:eastAsia="仿宋"/>
                <w:sz w:val="24"/>
              </w:rPr>
              <w:t>风湿免疫</w:t>
            </w:r>
            <w:r>
              <w:rPr>
                <w:rFonts w:hint="eastAsia" w:eastAsia="仿宋"/>
                <w:sz w:val="24"/>
              </w:rPr>
              <w:t>病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1753BE82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顾志峰</w:t>
            </w:r>
          </w:p>
        </w:tc>
      </w:tr>
      <w:tr w14:paraId="14E1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19E7C7DC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105102（专业学位）儿科学</w:t>
            </w:r>
          </w:p>
        </w:tc>
      </w:tr>
      <w:tr w14:paraId="3F40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441A6309">
            <w:pPr>
              <w:snapToGrid w:val="0"/>
              <w:spacing w:before="78" w:beforeLines="25" w:after="78" w:afterLines="25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eastAsia="仿宋"/>
                <w:sz w:val="24"/>
              </w:rPr>
              <w:t>01</w:t>
            </w:r>
            <w:r>
              <w:rPr>
                <w:rFonts w:eastAsia="仿宋"/>
                <w:sz w:val="24"/>
              </w:rPr>
              <w:t>儿科临床技能训练与研究</w:t>
            </w:r>
          </w:p>
        </w:tc>
        <w:tc>
          <w:tcPr>
            <w:tcW w:w="4060" w:type="dxa"/>
            <w:vAlign w:val="center"/>
          </w:tcPr>
          <w:p w14:paraId="5377F083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赵建美</w:t>
            </w:r>
          </w:p>
        </w:tc>
      </w:tr>
      <w:tr w14:paraId="58CF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2F30C163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105104（专业学位）神经病学</w:t>
            </w:r>
          </w:p>
        </w:tc>
      </w:tr>
      <w:tr w14:paraId="2B7C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3BB379B7">
            <w:pPr>
              <w:snapToGrid w:val="0"/>
              <w:spacing w:before="78" w:beforeLines="25" w:after="78" w:afterLines="25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eastAsia="仿宋"/>
                <w:sz w:val="24"/>
              </w:rPr>
              <w:t>01</w:t>
            </w:r>
            <w:r>
              <w:rPr>
                <w:rFonts w:eastAsia="仿宋"/>
                <w:sz w:val="24"/>
              </w:rPr>
              <w:t>神经病学临床技能训练与研究</w:t>
            </w:r>
          </w:p>
        </w:tc>
        <w:tc>
          <w:tcPr>
            <w:tcW w:w="4060" w:type="dxa"/>
            <w:vAlign w:val="center"/>
          </w:tcPr>
          <w:p w14:paraId="59BD1E36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/>
                <w:sz w:val="24"/>
                <w:lang w:val="zh-CN"/>
              </w:rPr>
              <w:t>季秋虹</w:t>
            </w:r>
          </w:p>
        </w:tc>
      </w:tr>
      <w:tr w14:paraId="7FD9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602FFF7A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105110（专业学位）康复医学与理疗学</w:t>
            </w:r>
          </w:p>
        </w:tc>
      </w:tr>
      <w:tr w14:paraId="7F57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51834D6A">
            <w:pPr>
              <w:snapToGrid w:val="0"/>
              <w:spacing w:before="78" w:beforeLines="25" w:after="78" w:afterLines="2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</w:t>
            </w:r>
            <w:r>
              <w:rPr>
                <w:rFonts w:hint="eastAsia" w:eastAsia="仿宋"/>
                <w:sz w:val="24"/>
              </w:rPr>
              <w:t>康复医学与理疗学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6BA3755C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卢红健</w:t>
            </w:r>
          </w:p>
        </w:tc>
      </w:tr>
      <w:tr w14:paraId="20D6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2DE87765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105111（专业学位）外科学</w:t>
            </w:r>
          </w:p>
        </w:tc>
      </w:tr>
      <w:tr w14:paraId="7A49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7192E300">
            <w:pPr>
              <w:adjustRightInd w:val="0"/>
              <w:snapToGrid w:val="0"/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01普通外科临床技能训练与研究</w:t>
            </w:r>
          </w:p>
        </w:tc>
        <w:tc>
          <w:tcPr>
            <w:tcW w:w="4060" w:type="dxa"/>
            <w:vAlign w:val="center"/>
          </w:tcPr>
          <w:p w14:paraId="52549FD2">
            <w:pPr>
              <w:snapToGrid w:val="0"/>
              <w:spacing w:before="78" w:beforeLines="25" w:after="78" w:afterLines="25" w:line="240" w:lineRule="exact"/>
              <w:ind w:left="210" w:hanging="210" w:hangingChars="87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薛万江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b/>
                <w:sz w:val="24"/>
                <w:lang w:val="zh-CN"/>
              </w:rPr>
              <w:t>陆玉华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val="zh-CN"/>
              </w:rPr>
              <w:t>秦  军</w:t>
            </w:r>
          </w:p>
        </w:tc>
      </w:tr>
      <w:tr w14:paraId="1293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3430A227">
            <w:pPr>
              <w:adjustRightInd w:val="0"/>
              <w:snapToGrid w:val="0"/>
              <w:spacing w:line="2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02胸心外科临床技能训练与研究</w:t>
            </w:r>
          </w:p>
        </w:tc>
        <w:tc>
          <w:tcPr>
            <w:tcW w:w="4060" w:type="dxa"/>
            <w:vAlign w:val="center"/>
          </w:tcPr>
          <w:p w14:paraId="4E7C9821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史加海</w:t>
            </w:r>
          </w:p>
        </w:tc>
      </w:tr>
      <w:tr w14:paraId="7FB7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15427394">
            <w:pPr>
              <w:adjustRightInd w:val="0"/>
              <w:snapToGrid w:val="0"/>
              <w:spacing w:line="240" w:lineRule="exact"/>
            </w:pPr>
            <w:r>
              <w:rPr>
                <w:rFonts w:eastAsia="仿宋"/>
                <w:sz w:val="24"/>
              </w:rPr>
              <w:t>03神经外科临床技能训练与研究</w:t>
            </w:r>
          </w:p>
        </w:tc>
        <w:tc>
          <w:tcPr>
            <w:tcW w:w="4060" w:type="dxa"/>
            <w:vAlign w:val="center"/>
          </w:tcPr>
          <w:p w14:paraId="294B3770">
            <w:pPr>
              <w:snapToGrid w:val="0"/>
              <w:spacing w:before="78" w:beforeLines="25" w:after="78" w:afterLines="25" w:line="240" w:lineRule="exact"/>
              <w:ind w:left="210" w:hanging="210" w:hangingChars="87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施  炜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val="zh-CN"/>
              </w:rPr>
              <w:t>施金龙</w:t>
            </w:r>
          </w:p>
        </w:tc>
      </w:tr>
      <w:tr w14:paraId="3FCC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292F3C34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  <w:t>105113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（专业学位） 骨科学</w:t>
            </w:r>
          </w:p>
        </w:tc>
      </w:tr>
      <w:tr w14:paraId="2073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05E69505">
            <w:pPr>
              <w:adjustRightInd w:val="0"/>
              <w:snapToGrid w:val="0"/>
              <w:spacing w:line="240" w:lineRule="exact"/>
              <w:rPr>
                <w:rFonts w:eastAsia="仿宋"/>
                <w:sz w:val="24"/>
              </w:rPr>
            </w:pPr>
            <w:r>
              <w:t>0</w:t>
            </w:r>
            <w:r>
              <w:rPr>
                <w:rFonts w:hint="eastAsia"/>
              </w:rPr>
              <w:t>1骨科</w:t>
            </w:r>
            <w:r>
              <w:t>临床技能训练与研究</w:t>
            </w:r>
          </w:p>
        </w:tc>
        <w:tc>
          <w:tcPr>
            <w:tcW w:w="4060" w:type="dxa"/>
            <w:vAlign w:val="center"/>
          </w:tcPr>
          <w:p w14:paraId="278E7800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崔志明</w:t>
            </w:r>
          </w:p>
        </w:tc>
      </w:tr>
      <w:tr w14:paraId="67A2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1A893F57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  <w:t>105114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（专业学位） 运动医学</w:t>
            </w:r>
          </w:p>
        </w:tc>
      </w:tr>
      <w:tr w14:paraId="5409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49781A55">
            <w:pPr>
              <w:adjustRightInd w:val="0"/>
              <w:snapToGrid w:val="0"/>
              <w:spacing w:line="240" w:lineRule="exact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t>0</w:t>
            </w:r>
            <w:r>
              <w:rPr>
                <w:rFonts w:hint="eastAsia"/>
              </w:rPr>
              <w:t>1运动医学</w:t>
            </w:r>
            <w:r>
              <w:t>临床技能训练与研究</w:t>
            </w:r>
          </w:p>
        </w:tc>
        <w:tc>
          <w:tcPr>
            <w:tcW w:w="4060" w:type="dxa"/>
            <w:vAlign w:val="center"/>
          </w:tcPr>
          <w:p w14:paraId="4C3854AD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王友华</w:t>
            </w:r>
          </w:p>
        </w:tc>
      </w:tr>
      <w:tr w14:paraId="05D8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6B3643F4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105115（专业学位）妇产科学</w:t>
            </w:r>
          </w:p>
        </w:tc>
      </w:tr>
      <w:tr w14:paraId="4E70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3E722311">
            <w:pPr>
              <w:adjustRightInd w:val="0"/>
              <w:snapToGrid w:val="0"/>
              <w:spacing w:line="240" w:lineRule="exact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ascii="微软雅黑" w:hAnsi="微软雅黑" w:eastAsia="微软雅黑"/>
                <w:color w:val="3A5064"/>
                <w:szCs w:val="21"/>
              </w:rPr>
              <w:t>01 妇产科</w:t>
            </w:r>
            <w:r>
              <w:rPr>
                <w:rFonts w:ascii="微软雅黑" w:hAnsi="微软雅黑" w:eastAsia="微软雅黑"/>
                <w:color w:val="3A5064"/>
                <w:szCs w:val="21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37E5162B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张玉泉</w:t>
            </w:r>
          </w:p>
        </w:tc>
      </w:tr>
      <w:tr w14:paraId="73A7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034D1EEB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105116（专业学位）眼科学</w:t>
            </w:r>
          </w:p>
        </w:tc>
      </w:tr>
      <w:tr w14:paraId="1C16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5A8BD150">
            <w:pPr>
              <w:adjustRightInd w:val="0"/>
              <w:snapToGrid w:val="0"/>
              <w:spacing w:line="240" w:lineRule="exact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eastAsia="仿宋"/>
                <w:sz w:val="24"/>
              </w:rPr>
              <w:t>01 眼科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5D2D77CA">
            <w:pPr>
              <w:snapToGrid w:val="0"/>
              <w:spacing w:before="78" w:beforeLines="25" w:after="78" w:afterLines="25" w:line="240" w:lineRule="exact"/>
              <w:ind w:left="210" w:hanging="210" w:hangingChars="87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管怀进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val="zh-CN"/>
              </w:rPr>
              <w:t>桑爱民</w:t>
            </w:r>
          </w:p>
        </w:tc>
      </w:tr>
      <w:tr w14:paraId="4707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2B4E8F1F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105117（专业学位）耳鼻咽喉科学</w:t>
            </w:r>
          </w:p>
        </w:tc>
      </w:tr>
      <w:tr w14:paraId="0797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12BB9A4E">
            <w:pPr>
              <w:adjustRightInd w:val="0"/>
              <w:snapToGrid w:val="0"/>
              <w:spacing w:line="240" w:lineRule="exact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eastAsia="仿宋"/>
                <w:sz w:val="24"/>
              </w:rPr>
              <w:t>01 耳鼻咽喉科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0BC5C62F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张鲁平</w:t>
            </w:r>
          </w:p>
        </w:tc>
      </w:tr>
      <w:tr w14:paraId="5788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0DB0069F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105119（专业学位）临床病理</w:t>
            </w:r>
          </w:p>
        </w:tc>
      </w:tr>
      <w:tr w14:paraId="7607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0FAD84EB">
            <w:pPr>
              <w:adjustRightInd w:val="0"/>
              <w:snapToGrid w:val="0"/>
              <w:spacing w:line="240" w:lineRule="exact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eastAsia="仿宋"/>
                <w:sz w:val="24"/>
              </w:rPr>
              <w:t>01临床病理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5B89633A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刘益飞</w:t>
            </w:r>
          </w:p>
        </w:tc>
      </w:tr>
      <w:tr w14:paraId="7606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269" w:type="dxa"/>
            <w:gridSpan w:val="2"/>
            <w:vAlign w:val="center"/>
          </w:tcPr>
          <w:p w14:paraId="4FB57E8D">
            <w:pPr>
              <w:adjustRightInd w:val="0"/>
              <w:snapToGrid w:val="0"/>
              <w:spacing w:line="24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105121（专业学位）肿瘤学</w:t>
            </w:r>
          </w:p>
        </w:tc>
      </w:tr>
      <w:tr w14:paraId="6C6E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209" w:type="dxa"/>
            <w:vAlign w:val="center"/>
          </w:tcPr>
          <w:p w14:paraId="32A1C76A">
            <w:pPr>
              <w:adjustRightInd w:val="0"/>
              <w:snapToGrid w:val="0"/>
              <w:spacing w:line="240" w:lineRule="exact"/>
              <w:rPr>
                <w:rFonts w:ascii="微软雅黑" w:hAnsi="微软雅黑" w:eastAsia="微软雅黑"/>
                <w:color w:val="3A5064"/>
                <w:szCs w:val="21"/>
              </w:rPr>
            </w:pPr>
            <w:r>
              <w:rPr>
                <w:rFonts w:hint="eastAsia" w:eastAsia="仿宋"/>
                <w:sz w:val="24"/>
              </w:rPr>
              <w:t>01肿瘤学</w:t>
            </w:r>
            <w:r>
              <w:rPr>
                <w:rFonts w:eastAsia="仿宋"/>
                <w:sz w:val="24"/>
              </w:rPr>
              <w:t>临床技能训练与研究</w:t>
            </w:r>
          </w:p>
        </w:tc>
        <w:tc>
          <w:tcPr>
            <w:tcW w:w="4060" w:type="dxa"/>
            <w:vAlign w:val="center"/>
          </w:tcPr>
          <w:p w14:paraId="666F0895">
            <w:pPr>
              <w:snapToGrid w:val="0"/>
              <w:spacing w:before="78" w:beforeLines="25" w:after="78" w:afterLines="25" w:line="240" w:lineRule="exact"/>
              <w:ind w:left="210" w:hanging="210" w:hangingChars="87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lang w:val="zh-CN"/>
              </w:rPr>
              <w:t>施文瑜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val="zh-CN"/>
              </w:rPr>
              <w:t>黄剑飞</w:t>
            </w:r>
          </w:p>
        </w:tc>
      </w:tr>
    </w:tbl>
    <w:p w14:paraId="1F0C0D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33"/>
    <w:rsid w:val="00067FEB"/>
    <w:rsid w:val="00222C24"/>
    <w:rsid w:val="002352D3"/>
    <w:rsid w:val="002C5BA9"/>
    <w:rsid w:val="002D3647"/>
    <w:rsid w:val="00347E1F"/>
    <w:rsid w:val="003636D3"/>
    <w:rsid w:val="003D54AC"/>
    <w:rsid w:val="004F304B"/>
    <w:rsid w:val="004F5A38"/>
    <w:rsid w:val="00586CEC"/>
    <w:rsid w:val="006F2B04"/>
    <w:rsid w:val="00757A06"/>
    <w:rsid w:val="00760063"/>
    <w:rsid w:val="00766DF1"/>
    <w:rsid w:val="00792F79"/>
    <w:rsid w:val="00892ABB"/>
    <w:rsid w:val="00993F75"/>
    <w:rsid w:val="009A702E"/>
    <w:rsid w:val="009B2B33"/>
    <w:rsid w:val="00A91465"/>
    <w:rsid w:val="00AA259D"/>
    <w:rsid w:val="00AD6B71"/>
    <w:rsid w:val="00C04794"/>
    <w:rsid w:val="00C70C1D"/>
    <w:rsid w:val="00D125BC"/>
    <w:rsid w:val="00D75232"/>
    <w:rsid w:val="00DA2F6F"/>
    <w:rsid w:val="00E014A1"/>
    <w:rsid w:val="00E20BC2"/>
    <w:rsid w:val="00E219B2"/>
    <w:rsid w:val="00F65D4D"/>
    <w:rsid w:val="00FF482F"/>
    <w:rsid w:val="26127B92"/>
    <w:rsid w:val="314B746B"/>
    <w:rsid w:val="35865D1B"/>
    <w:rsid w:val="4F426A0F"/>
    <w:rsid w:val="7FD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5 Char"/>
    <w:basedOn w:val="7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459</Words>
  <Characters>553</Characters>
  <Lines>21</Lines>
  <Paragraphs>5</Paragraphs>
  <TotalTime>14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2024-11-04T02:26:00Z</dcterms:created>
  <dc:creator>Micorosoft</dc:creator>
  <cp:lastModifiedBy>羌建峰</cp:lastModifiedBy>
  <cp:lastPrinted>2024-11-04T01:28:00Z</cp:lastPrinted>
  <dcterms:modified xsi:type="dcterms:W3CDTF">2025-09-09T08:19:32Z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eyJoZGlkIjoiZjQ3MzA0YzkxYzhkYmI5MzI5YjU4MWMyY2JlYTU3MTMiLCJ1c2VySWQiOiIxNzA4NDk5Njc1In0=</vt:lpwstr>
  </property>
  <property fmtid="{D5CDD505-2E9C-101B-9397-08002B2CF9AE}" pid="3" name="KSOProductBuildVer">
    <vt:lpwstr>2052-12.1.0.21171</vt:lpwstr>
  </property>
  <property fmtid="{D5CDD505-2E9C-101B-9397-08002B2CF9AE}" pid="4" name="ICV">
    <vt:lpwstr>9D498BB928E0450CAD7832A2C36035AE_13</vt:lpwstr>
  </property>
</Properties>
</file>