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rPr>
        <w:t>基础医学院2024年博士研究生招生“申请-考核”制实施方案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28"/>
          <w:szCs w:val="28"/>
          <w:bdr w:val="none" w:color="auto" w:sz="0" w:space="0"/>
          <w:shd w:val="clear" w:fill="FFFFFF"/>
        </w:rPr>
        <w:t>为了进一步提高博士研究生选拔质量，强化导师、学位授权学科负责人在吸引优秀生源和博士生招生选拔过程中的权利和责任，选拔和培养适应现代科学技术发展需要的创新型人才，深化博士研究生招生制度改革，基础医学院特制订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微软雅黑" w:eastAsia="仿宋_GB2312" w:cs="仿宋_GB2312"/>
          <w:b/>
          <w:bCs/>
          <w:i w:val="0"/>
          <w:iCs w:val="0"/>
          <w:caps w:val="0"/>
          <w:color w:val="444444"/>
          <w:spacing w:val="0"/>
          <w:sz w:val="27"/>
          <w:szCs w:val="27"/>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本实施方案适用于基础医学院所有博士研究生招生专业的普通招考、硕博连读的考生。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微软雅黑" w:eastAsia="仿宋_GB2312" w:cs="仿宋_GB2312"/>
          <w:b/>
          <w:bCs/>
          <w:i w:val="0"/>
          <w:iCs w:val="0"/>
          <w:caps w:val="0"/>
          <w:color w:val="444444"/>
          <w:spacing w:val="0"/>
          <w:sz w:val="27"/>
          <w:szCs w:val="27"/>
          <w:bdr w:val="none" w:color="auto" w:sz="0" w:space="0"/>
          <w:shd w:val="clear" w:fill="FFFFFF"/>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微软雅黑" w:eastAsia="仿宋_GB2312" w:cs="仿宋_GB2312"/>
          <w:b/>
          <w:bCs/>
          <w:i w:val="0"/>
          <w:iCs w:val="0"/>
          <w:caps w:val="0"/>
          <w:color w:val="333333"/>
          <w:spacing w:val="0"/>
          <w:sz w:val="28"/>
          <w:szCs w:val="28"/>
          <w:bdr w:val="none" w:color="auto" w:sz="0" w:space="0"/>
          <w:shd w:val="clear" w:fill="FFFFFF"/>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符合《兰州大学2024年博士研究生招生简章》中规定的基本条件。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微软雅黑" w:eastAsia="仿宋_GB2312" w:cs="仿宋_GB2312"/>
          <w:b/>
          <w:bCs/>
          <w:i w:val="0"/>
          <w:iCs w:val="0"/>
          <w:caps w:val="0"/>
          <w:color w:val="333333"/>
          <w:spacing w:val="0"/>
          <w:sz w:val="28"/>
          <w:szCs w:val="28"/>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按照《兰州大学2024年博士研究生招生简章》规定执行，报名时间：2023年11月20日9:00-12月25日17:30。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微软雅黑" w:eastAsia="仿宋_GB2312" w:cs="仿宋_GB2312"/>
          <w:b/>
          <w:bCs/>
          <w:i w:val="0"/>
          <w:iCs w:val="0"/>
          <w:caps w:val="0"/>
          <w:color w:val="333333"/>
          <w:spacing w:val="0"/>
          <w:sz w:val="28"/>
          <w:szCs w:val="28"/>
          <w:bdr w:val="none" w:color="auto" w:sz="0" w:space="0"/>
          <w:shd w:val="clear" w:fill="FFFFFF"/>
        </w:rPr>
        <w:t>（三）缴纳报名费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按照《兰州大学2024年博士研究生招生简章》规定执行。</w:t>
      </w:r>
      <w:r>
        <w:rPr>
          <w:rFonts w:hint="default" w:ascii="仿宋_GB2312" w:hAnsi="微软雅黑" w:eastAsia="仿宋_GB2312" w:cs="仿宋_GB2312"/>
          <w:i w:val="0"/>
          <w:iCs w:val="0"/>
          <w:caps w:val="0"/>
          <w:color w:val="000000"/>
          <w:spacing w:val="0"/>
          <w:sz w:val="28"/>
          <w:szCs w:val="28"/>
          <w:bdr w:val="none" w:color="auto" w:sz="0" w:space="0"/>
          <w:shd w:val="clear" w:fill="FFFFFF"/>
        </w:rPr>
        <w:t>网报时间截止前未成功交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微软雅黑" w:eastAsia="仿宋_GB2312" w:cs="仿宋_GB2312"/>
          <w:b/>
          <w:bCs/>
          <w:i w:val="0"/>
          <w:iCs w:val="0"/>
          <w:caps w:val="0"/>
          <w:color w:val="000000"/>
          <w:spacing w:val="0"/>
          <w:sz w:val="28"/>
          <w:szCs w:val="28"/>
          <w:bdr w:val="none" w:color="auto" w:sz="0" w:space="0"/>
          <w:shd w:val="clear" w:fill="FFFFFF"/>
        </w:rPr>
        <w:t>（四）提交申请材料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微软雅黑" w:eastAsia="仿宋_GB2312" w:cs="仿宋_GB2312"/>
          <w:b/>
          <w:bCs/>
          <w:i w:val="0"/>
          <w:iCs w:val="0"/>
          <w:caps w:val="0"/>
          <w:color w:val="000000"/>
          <w:spacing w:val="0"/>
          <w:sz w:val="28"/>
          <w:szCs w:val="28"/>
          <w:bdr w:val="none" w:color="auto" w:sz="0" w:space="0"/>
          <w:shd w:val="clear" w:fill="FFFFFF"/>
        </w:rPr>
        <w:t>提交时间：</w:t>
      </w:r>
      <w:r>
        <w:rPr>
          <w:rFonts w:hint="default" w:ascii="仿宋_GB2312" w:hAnsi="微软雅黑" w:eastAsia="仿宋_GB2312" w:cs="仿宋_GB2312"/>
          <w:i w:val="0"/>
          <w:iCs w:val="0"/>
          <w:caps w:val="0"/>
          <w:color w:val="333333"/>
          <w:spacing w:val="0"/>
          <w:sz w:val="28"/>
          <w:szCs w:val="28"/>
          <w:bdr w:val="none" w:color="auto" w:sz="0" w:space="0"/>
          <w:shd w:val="clear" w:fill="FFFFFF"/>
        </w:rPr>
        <w:t>2023年11月20日9:00-12月25日17:30。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所有报名材料在网上报名阶段均以电子版形式在报名系统中提交，同一类材料需按顺序合并为一个电子文档后上传。各类材料上传不全者，该次报名无效。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宋体" w:eastAsia="仿宋_GB2312" w:cs="仿宋_GB2312"/>
          <w:b/>
          <w:bCs/>
          <w:i w:val="0"/>
          <w:iCs w:val="0"/>
          <w:caps w:val="0"/>
          <w:color w:val="000000"/>
          <w:spacing w:val="0"/>
          <w:sz w:val="28"/>
          <w:szCs w:val="28"/>
          <w:bdr w:val="none" w:color="auto" w:sz="0" w:space="0"/>
          <w:shd w:val="clear" w:fill="FFFFFF"/>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宋体" w:eastAsia="仿宋_GB2312" w:cs="仿宋_GB2312"/>
          <w:i w:val="0"/>
          <w:iCs w:val="0"/>
          <w:caps w:val="0"/>
          <w:color w:val="000000"/>
          <w:spacing w:val="0"/>
          <w:sz w:val="28"/>
          <w:szCs w:val="28"/>
          <w:bdr w:val="none" w:color="auto" w:sz="0" w:space="0"/>
          <w:shd w:val="clear" w:fill="FFFFFF"/>
        </w:rPr>
        <w:t>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宋体" w:eastAsia="仿宋_GB2312" w:cs="仿宋_GB2312"/>
          <w:i w:val="0"/>
          <w:iCs w:val="0"/>
          <w:caps w:val="0"/>
          <w:color w:val="000000"/>
          <w:spacing w:val="0"/>
          <w:sz w:val="28"/>
          <w:szCs w:val="28"/>
          <w:bdr w:val="none" w:color="auto" w:sz="0" w:space="0"/>
          <w:shd w:val="clear" w:fill="FFFFFF"/>
        </w:rPr>
        <w:t>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宋体" w:eastAsia="仿宋_GB2312" w:cs="仿宋_GB2312"/>
          <w:b/>
          <w:bCs/>
          <w:i w:val="0"/>
          <w:iCs w:val="0"/>
          <w:caps w:val="0"/>
          <w:color w:val="000000"/>
          <w:spacing w:val="0"/>
          <w:sz w:val="27"/>
          <w:szCs w:val="27"/>
          <w:bdr w:val="none" w:color="auto" w:sz="0" w:space="0"/>
          <w:shd w:val="clear" w:fill="FFFFFF"/>
        </w:rPr>
        <w:t>2.考生</w:t>
      </w:r>
      <w:r>
        <w:rPr>
          <w:rStyle w:val="8"/>
          <w:rFonts w:hint="default" w:ascii="仿宋_GB2312" w:hAnsi="宋体" w:eastAsia="仿宋_GB2312" w:cs="仿宋_GB2312"/>
          <w:b/>
          <w:bCs/>
          <w:i w:val="0"/>
          <w:iCs w:val="0"/>
          <w:caps w:val="0"/>
          <w:color w:val="000000"/>
          <w:spacing w:val="0"/>
          <w:sz w:val="28"/>
          <w:szCs w:val="28"/>
          <w:bdr w:val="none" w:color="auto" w:sz="0" w:space="0"/>
          <w:shd w:val="clear" w:fill="FFFFFF"/>
        </w:rPr>
        <w:t>学历</w:t>
      </w:r>
      <w:r>
        <w:rPr>
          <w:rStyle w:val="8"/>
          <w:rFonts w:hint="default" w:ascii="仿宋_GB2312" w:hAnsi="宋体" w:eastAsia="仿宋_GB2312" w:cs="仿宋_GB2312"/>
          <w:b/>
          <w:bCs/>
          <w:i w:val="0"/>
          <w:iCs w:val="0"/>
          <w:caps w:val="0"/>
          <w:color w:val="000000"/>
          <w:spacing w:val="0"/>
          <w:sz w:val="27"/>
          <w:szCs w:val="27"/>
          <w:bdr w:val="none" w:color="auto" w:sz="0" w:space="0"/>
          <w:shd w:val="clear" w:fill="FFFFFF"/>
        </w:rPr>
        <w:t>（学籍）证明材料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宋体" w:eastAsia="仿宋_GB2312" w:cs="仿宋_GB2312"/>
          <w:i w:val="0"/>
          <w:iCs w:val="0"/>
          <w:caps w:val="0"/>
          <w:color w:val="000000"/>
          <w:spacing w:val="0"/>
          <w:sz w:val="28"/>
          <w:szCs w:val="28"/>
          <w:bdr w:val="none" w:color="auto" w:sz="0" w:space="0"/>
          <w:shd w:val="clear" w:fill="FFFFFF"/>
        </w:rPr>
        <w:t>（1）已获本科毕业证书、学士学位证书、硕士毕业证书、硕士学位证书扫描件或《教育部学历证书电子注册备案表》。其中以同等学力身份报考的考生或硕博连读考生必须提交学士学位证书；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宋体" w:eastAsia="仿宋_GB2312" w:cs="仿宋_GB2312"/>
          <w:i w:val="0"/>
          <w:iCs w:val="0"/>
          <w:caps w:val="0"/>
          <w:color w:val="000000"/>
          <w:spacing w:val="0"/>
          <w:sz w:val="28"/>
          <w:szCs w:val="28"/>
          <w:bdr w:val="none" w:color="auto" w:sz="0" w:space="0"/>
          <w:shd w:val="clear" w:fill="FFFFFF"/>
        </w:rPr>
        <w:t>（2）在学硕士研究生上传研究生证或《教育部学籍在线验证报告》；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宋体" w:eastAsia="仿宋_GB2312" w:cs="仿宋_GB2312"/>
          <w:i w:val="0"/>
          <w:iCs w:val="0"/>
          <w:caps w:val="0"/>
          <w:color w:val="000000"/>
          <w:spacing w:val="0"/>
          <w:sz w:val="28"/>
          <w:szCs w:val="28"/>
          <w:bdr w:val="none" w:color="auto" w:sz="0" w:space="0"/>
          <w:shd w:val="clear" w:fill="FFFFFF"/>
        </w:rPr>
        <w:t>（3）持境外学历（位）证书报考的考生，须提交教育部留学服务中心出具的“国外学历学位认证书”。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（1）《兰州大学2024年报考博士研究生申请材料列表》；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（2）《专家推荐书》2份（</w:t>
      </w:r>
      <w:r>
        <w:rPr>
          <w:rFonts w:hint="default" w:ascii="仿宋_GB2312" w:hAnsi="Times New Roman" w:eastAsia="仿宋_GB2312" w:cs="仿宋_GB2312"/>
          <w:i w:val="0"/>
          <w:iCs w:val="0"/>
          <w:caps w:val="0"/>
          <w:color w:val="000000"/>
          <w:spacing w:val="0"/>
          <w:sz w:val="28"/>
          <w:szCs w:val="28"/>
          <w:bdr w:val="none" w:color="auto" w:sz="0" w:space="0"/>
          <w:shd w:val="clear" w:fill="FFFFFF"/>
        </w:rPr>
        <w:t>由考生报考学科专业领域内的两位教授或相当专业技术职称的专家独立填写。签名手写，其他内容手写、打印均可</w:t>
      </w:r>
      <w:r>
        <w:rPr>
          <w:rFonts w:hint="default" w:ascii="仿宋_GB2312" w:hAnsi="Times New Roman" w:eastAsia="仿宋_GB2312" w:cs="仿宋_GB2312"/>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推荐书是学院确定博士生资格的重要依据，推荐人须给予足够的重视。推荐书主要内容应包括该考生的思想品德、学习态度、课程成绩、外语水平、科研能力、协作精神等，推荐书应由推荐人根据自己对考生的了解，实事求是、客观的亲自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000000"/>
          <w:spacing w:val="0"/>
          <w:sz w:val="28"/>
          <w:szCs w:val="28"/>
          <w:bdr w:val="none" w:color="auto" w:sz="0" w:space="0"/>
          <w:shd w:val="clear" w:fill="FFFFFF"/>
        </w:rPr>
        <w:t>（3）《兰州大学2024年攻读博士学位研究生申请表》（仅限硕博连读考生上传）；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（4）</w:t>
      </w:r>
      <w:r>
        <w:rPr>
          <w:rFonts w:hint="default" w:ascii="仿宋_GB2312" w:hAnsi="Times New Roman" w:eastAsia="仿宋_GB2312" w:cs="仿宋_GB2312"/>
          <w:i w:val="0"/>
          <w:iCs w:val="0"/>
          <w:caps w:val="0"/>
          <w:color w:val="000000"/>
          <w:spacing w:val="0"/>
          <w:sz w:val="28"/>
          <w:szCs w:val="28"/>
          <w:bdr w:val="none" w:color="auto" w:sz="0" w:space="0"/>
          <w:shd w:val="clear" w:fill="FFFFFF"/>
        </w:rPr>
        <w:t>可提供的外语水平证明材料（含全国大学英语四、六级证书，TOEFL成绩单，IELTS成绩单，GRE成绩单或其他外语能力证明材料等）；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（5）本科及硕士阶段的学习成绩单（加盖公章有效）或已修硕士课程成绩单（同等学力考生）；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（6）科研成果证明或获奖证书：公开发表（出版）的代表性论文、专著、专利等科研成果，</w:t>
      </w:r>
      <w:r>
        <w:rPr>
          <w:rFonts w:hint="default" w:ascii="仿宋_GB2312" w:hAnsi="Times New Roman" w:eastAsia="仿宋_GB2312" w:cs="仿宋_GB2312"/>
          <w:i w:val="0"/>
          <w:iCs w:val="0"/>
          <w:caps w:val="0"/>
          <w:color w:val="000000"/>
          <w:spacing w:val="0"/>
          <w:sz w:val="28"/>
          <w:szCs w:val="28"/>
          <w:bdr w:val="none" w:color="auto" w:sz="0" w:space="0"/>
          <w:shd w:val="clear" w:fill="FFFFFF"/>
        </w:rPr>
        <w:t>以及其他各类科研获奖证书等材料（考生根据个人实际情况提交）</w:t>
      </w:r>
      <w:r>
        <w:rPr>
          <w:rFonts w:hint="default" w:ascii="仿宋_GB2312" w:hAnsi="Times New Roman" w:eastAsia="仿宋_GB2312" w:cs="仿宋_GB2312"/>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7）往届硕士毕业生提供硕士学位论文摘要（包括硕士论文题目、指导教师、论文摘要和创新性总结）或学位论文全文，应届硕士毕业生提供硕士学位论文开题报告或摘要。在学硕士生（指硕博连读考生）及同等学力考生可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4.专项计划报考资格审查表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报考少数民族高层次骨干人才计划考生还须提交由考生所在省教育厅民教处（或高教处）审核签字盖章后的《报考2024年少数民族高层次骨干人才计划博士研究生考生登记表》。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5.科研计划书、单位同意报告证明及其他材料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（1）考生结合招生目录上拟报考导师的研究方向，选择某一具体项目（但不要求是将来博士期间必须做的内容），撰写一份</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科研计划书</w:t>
      </w:r>
      <w:r>
        <w:rPr>
          <w:rFonts w:hint="default" w:ascii="仿宋_GB2312" w:hAnsi="Times New Roman" w:eastAsia="仿宋_GB2312" w:cs="仿宋_GB2312"/>
          <w:i w:val="0"/>
          <w:iCs w:val="0"/>
          <w:caps w:val="0"/>
          <w:color w:val="333333"/>
          <w:spacing w:val="0"/>
          <w:sz w:val="28"/>
          <w:szCs w:val="28"/>
          <w:bdr w:val="none" w:color="auto" w:sz="0" w:space="0"/>
          <w:shd w:val="clear" w:fill="FFFFFF"/>
        </w:rPr>
        <w:t>，鼓励自主创新研究。计划书字数不少于5000字，科研计划书格式模板在兰州大学基础医学院官方网站-研究生培养-常用下载里下载使用；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（2）已取得硕士学位的考生必须上传硕士学位论文的专家评阅意见；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（3）有正式工作单位的在职考生，还须提供在职单位当年出具的同意报考的书面证明。</w:t>
      </w:r>
      <w:r>
        <w:rPr>
          <w:rFonts w:hint="default" w:ascii="仿宋_GB2312" w:hAnsi="Times New Roman" w:eastAsia="仿宋_GB2312" w:cs="仿宋_GB2312"/>
          <w:i w:val="0"/>
          <w:iCs w:val="0"/>
          <w:caps w:val="0"/>
          <w:color w:val="333333"/>
          <w:spacing w:val="0"/>
          <w:sz w:val="28"/>
          <w:szCs w:val="28"/>
          <w:bdr w:val="none" w:color="auto" w:sz="0" w:space="0"/>
          <w:shd w:val="clear" w:fill="FFFFFF"/>
        </w:rPr>
        <w:t>其中学术学位招生专业除专项计划外不招收定向在职考生，单位同意报考的书面证明必须注明若</w:t>
      </w:r>
      <w:r>
        <w:rPr>
          <w:rFonts w:hint="default" w:ascii="仿宋_GB2312" w:hAnsi="Times New Roman" w:eastAsia="仿宋_GB2312" w:cs="仿宋_GB2312"/>
          <w:i w:val="0"/>
          <w:iCs w:val="0"/>
          <w:caps w:val="0"/>
          <w:color w:val="FF0000"/>
          <w:spacing w:val="0"/>
          <w:sz w:val="28"/>
          <w:szCs w:val="28"/>
          <w:bdr w:val="none" w:color="auto" w:sz="0" w:space="0"/>
          <w:shd w:val="clear" w:fill="FFFFFF"/>
        </w:rPr>
        <w:t>考生获得拟录取资格是否同意其离职</w:t>
      </w:r>
      <w:r>
        <w:rPr>
          <w:rFonts w:hint="default" w:ascii="仿宋_GB2312" w:hAnsi="Times New Roman" w:eastAsia="仿宋_GB2312" w:cs="仿宋_GB2312"/>
          <w:i w:val="0"/>
          <w:iCs w:val="0"/>
          <w:caps w:val="0"/>
          <w:color w:val="333333"/>
          <w:spacing w:val="0"/>
          <w:sz w:val="28"/>
          <w:szCs w:val="28"/>
          <w:bdr w:val="none" w:color="auto" w:sz="0" w:space="0"/>
          <w:shd w:val="clear" w:fill="FFFFFF"/>
        </w:rPr>
        <w:t>。报考专业学位招生专业，单位同意报考的书面证明注明是否同意“定向或非定向”培养。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考生报考时的报考类别原则为录取类别，报名时须审慎确定报考类别（定向就业或非定向就业），学院录取结果公示后，录取类别不得修改。考生因报考博士研究生与所在单位产生的问题由考生自行处理。若因此造成考生不能复试或无法录取、入学，责任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sz w:val="28"/>
          <w:szCs w:val="28"/>
          <w:bdr w:val="none" w:color="auto" w:sz="0" w:space="0"/>
          <w:shd w:val="clear" w:fill="FFFFFF"/>
        </w:rPr>
        <w:t>★同等学力人员还须提交以下材料：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①中职或中职以上专业技术职称证书复印件（若为公务员，请出具公务员身份证明）；②修读过五门以上相关专业硕士研究生主干课程（需有书面证明）；③已在所报考学科专业或相近领域，以本人为主在公开刊物上发表过相当于硕士学位论文水平的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考生其他需要说明的材料。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（五）资格审查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学院对考生进行资格审查，核对考生提交的申请材料。将符合报考条件的准考名单统一报研究生院备案，并在学院网站上公示。申请材料不全者或不符合报考条件者，取消其报考申请资格。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（六）</w:t>
      </w:r>
      <w:r>
        <w:rPr>
          <w:rStyle w:val="8"/>
          <w:rFonts w:ascii="仿宋" w:hAnsi="仿宋" w:eastAsia="仿宋" w:cs="仿宋"/>
          <w:b/>
          <w:bCs/>
          <w:i w:val="0"/>
          <w:iCs w:val="0"/>
          <w:caps w:val="0"/>
          <w:color w:val="333333"/>
          <w:spacing w:val="0"/>
          <w:sz w:val="30"/>
          <w:szCs w:val="30"/>
          <w:bdr w:val="none" w:color="auto" w:sz="0" w:space="0"/>
          <w:shd w:val="clear" w:fill="FFFFFF"/>
        </w:rPr>
        <w:t>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1.时间：2024年1月18日前，具体时间将在学院官网提前通知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2.地点：兰州大学城关校区东区医学教学实验楼718办公室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3.对象：所有考生。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4.</w:t>
      </w:r>
      <w:r>
        <w:rPr>
          <w:rStyle w:val="8"/>
          <w:rFonts w:hint="eastAsia" w:ascii="仿宋" w:hAnsi="仿宋" w:eastAsia="仿宋" w:cs="仿宋"/>
          <w:b/>
          <w:bCs/>
          <w:i w:val="0"/>
          <w:iCs w:val="0"/>
          <w:caps w:val="0"/>
          <w:color w:val="333333"/>
          <w:spacing w:val="0"/>
          <w:sz w:val="30"/>
          <w:szCs w:val="30"/>
          <w:bdr w:val="none" w:color="auto" w:sz="0" w:space="0"/>
          <w:shd w:val="clear" w:fill="FFFFFF"/>
        </w:rPr>
        <w:t>需携带材料：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eastAsia" w:ascii="仿宋" w:hAnsi="仿宋" w:eastAsia="仿宋" w:cs="仿宋"/>
          <w:i w:val="0"/>
          <w:iCs w:val="0"/>
          <w:caps w:val="0"/>
          <w:color w:val="333333"/>
          <w:spacing w:val="0"/>
          <w:sz w:val="30"/>
          <w:szCs w:val="30"/>
          <w:bdr w:val="none" w:color="auto" w:sz="0" w:space="0"/>
          <w:shd w:val="clear" w:fill="FFFFFF"/>
        </w:rPr>
        <w:t>①二代居民身份证原件和复印件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eastAsia" w:ascii="仿宋" w:hAnsi="仿宋" w:eastAsia="仿宋" w:cs="仿宋"/>
          <w:i w:val="0"/>
          <w:iCs w:val="0"/>
          <w:caps w:val="0"/>
          <w:color w:val="333333"/>
          <w:spacing w:val="0"/>
          <w:sz w:val="30"/>
          <w:szCs w:val="30"/>
          <w:bdr w:val="none" w:color="auto" w:sz="0" w:space="0"/>
          <w:shd w:val="clear" w:fill="FFFFFF"/>
        </w:rPr>
        <w:t>②已获学位人员提交本科和硕士阶段的学位、学历证书复印件；应届硕士毕业生提交《研究生证》复印件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eastAsia" w:ascii="仿宋" w:hAnsi="仿宋" w:eastAsia="仿宋" w:cs="仿宋"/>
          <w:i w:val="0"/>
          <w:iCs w:val="0"/>
          <w:caps w:val="0"/>
          <w:color w:val="333333"/>
          <w:spacing w:val="0"/>
          <w:sz w:val="30"/>
          <w:szCs w:val="30"/>
          <w:bdr w:val="none" w:color="auto" w:sz="0" w:space="0"/>
          <w:shd w:val="clear" w:fill="FFFFFF"/>
        </w:rPr>
        <w:t>③本科、硕士阶段的成绩单复印件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eastAsia" w:ascii="仿宋" w:hAnsi="仿宋" w:eastAsia="仿宋" w:cs="仿宋"/>
          <w:i w:val="0"/>
          <w:iCs w:val="0"/>
          <w:caps w:val="0"/>
          <w:color w:val="333333"/>
          <w:spacing w:val="0"/>
          <w:sz w:val="30"/>
          <w:szCs w:val="30"/>
          <w:bdr w:val="none" w:color="auto" w:sz="0" w:space="0"/>
          <w:shd w:val="clear" w:fill="FFFFFF"/>
        </w:rPr>
        <w:t>④有正式工作单位的在职考生，还须提供在职单位同意报考的书面证明原件。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r>
        <w:rPr>
          <w:rStyle w:val="8"/>
          <w:rFonts w:hint="eastAsia" w:ascii="仿宋" w:hAnsi="仿宋" w:eastAsia="仿宋" w:cs="仿宋"/>
          <w:b/>
          <w:bCs/>
          <w:i w:val="0"/>
          <w:iCs w:val="0"/>
          <w:caps w:val="0"/>
          <w:color w:val="333333"/>
          <w:spacing w:val="0"/>
          <w:sz w:val="30"/>
          <w:szCs w:val="30"/>
          <w:bdr w:val="none" w:color="auto" w:sz="0" w:space="0"/>
          <w:shd w:val="clear" w:fill="FFFFFF"/>
        </w:rPr>
        <w:t>逾期未确认者视为自动放弃考核资格。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1.时间：2024年1月18日前，具体时间将在学院官网提前通知。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2.地点：兰州大学城关校区东区，具体地点将在学院官网提前通知。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（一）申请材料考核（满分100分，占40%）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基础医学院成立申请材料考核小组（包括考生报考的导师，一般不少于5人），对申请材料和科研能力等进行考核，填写统一格式的审查记录及打分表，妥善保存备查。申请材料考核成绩＜60分（满分100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（二）笔试考核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笔试内容包括专业英语和专业基础课两部分的考核。笔试考核成绩不计入总成绩。笔试考核成绩采用百分制，60分及以上为合格。笔试成绩不合格及未完成全部笔试考试的普通招考考生不能进入面试环节。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1.专业英语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主要考察各专业英语的应用能力，不指定参考教材。考试时间为1小时，满分100分。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2.专业基础课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主要考察相关专业基础知识的掌握程度及其灵活运用能力，不指定参考教材，考试时间为2小时，满分100分。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3.同等学力考生</w:t>
      </w:r>
      <w:r>
        <w:rPr>
          <w:rFonts w:hint="default" w:ascii="仿宋_GB2312" w:hAnsi="Times New Roman" w:eastAsia="仿宋_GB2312" w:cs="仿宋_GB2312"/>
          <w:i w:val="0"/>
          <w:iCs w:val="0"/>
          <w:caps w:val="0"/>
          <w:color w:val="333333"/>
          <w:spacing w:val="0"/>
          <w:sz w:val="28"/>
          <w:szCs w:val="28"/>
          <w:bdr w:val="none" w:color="auto" w:sz="0" w:space="0"/>
          <w:shd w:val="clear" w:fill="FFFFFF"/>
        </w:rPr>
        <w:t>还需要参加学院组织的思想政治科目考试以及本学科组织的两门加试专业课考试（考试科目见《兰州大学2024年博士研究生招生专业目录》要求，均不指定参考教材）。加试科目成绩不计入最终成绩，加试科目成绩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（三）面试考核（满分100分，占60%）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基础医学院成立面试专家小组，对所有符合条件的考生进行综合面试。面试专家小组由5位及以上副教授、教授组成。每位考生面试时间不少于30分钟。面试小组对考生的基础知识、科研素质、综合能力，对科研计划书中所提计划的阐述以及英语听、说、读等能力进行综合评价，无记名打分，满分100分，面试成绩＜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面试要求考生准备10-15分钟的PPT向专家组报告，专家提问不少于10分钟。PPT内容包括：（1）基本情况和前期成果介绍；（2）学术报告（可结合硕士期间的研究内容或自选以前从事过的研究项目；（3）科研计划报告，即对本人已提交的科研计划书进行汇报并作必要阐述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思想政治素质和品德考核的主要内容包括：考生的政治态度、思想表现、学习工作态度、道德品质、遵纪守法、诚实守信等方面。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学院党委组织参加复试的考生如实填写《复试考生思想政治素质和品德考核情况表》，并对考生填写的考试作弊等受处罚情况进行认真核查；安排专人（包括党政干部、复试小组专家、导师等），对考生的思想政治素质和品德进行考核，通过与考生面谈和心理测试的方式，了解考生思想政治情况，并给出考核评语和考核结论，</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体检于新生入学报到后统一在我校校医院进行。体检不符合要求的且复检结果仍不合格，或未参加体检的考生将被取消入学资格。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000000"/>
          <w:spacing w:val="0"/>
          <w:sz w:val="28"/>
          <w:szCs w:val="28"/>
          <w:bdr w:val="none" w:color="auto" w:sz="0" w:space="0"/>
          <w:shd w:val="clear" w:fill="FFFFFF"/>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1.成绩排名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对所有考生</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综合成绩=申请材料考核成绩</w:t>
      </w:r>
      <w:r>
        <w:rPr>
          <w:rFonts w:hint="default" w:ascii="仿宋_GB2312" w:hAnsi="Times New Roman" w:eastAsia="仿宋_GB2312" w:cs="仿宋_GB2312"/>
          <w:i w:val="0"/>
          <w:iCs w:val="0"/>
          <w:caps w:val="0"/>
          <w:color w:val="444444"/>
          <w:spacing w:val="0"/>
          <w:sz w:val="23"/>
          <w:szCs w:val="23"/>
          <w:bdr w:val="none" w:color="auto" w:sz="0" w:space="0"/>
          <w:shd w:val="clear" w:fill="FFFFFF"/>
        </w:rPr>
        <w:t>×</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40%</w:t>
      </w:r>
      <w:r>
        <w:rPr>
          <w:rFonts w:hint="default" w:ascii="仿宋_GB2312" w:hAnsi="Times New Roman" w:eastAsia="仿宋_GB2312" w:cs="仿宋_GB2312"/>
          <w:i w:val="0"/>
          <w:iCs w:val="0"/>
          <w:caps w:val="0"/>
          <w:color w:val="444444"/>
          <w:spacing w:val="0"/>
          <w:sz w:val="23"/>
          <w:szCs w:val="23"/>
          <w:bdr w:val="none" w:color="auto" w:sz="0" w:space="0"/>
          <w:shd w:val="clear" w:fill="FFFFFF"/>
        </w:rPr>
        <w:t>+</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面试考核成绩</w:t>
      </w:r>
      <w:r>
        <w:rPr>
          <w:rFonts w:hint="default" w:ascii="仿宋_GB2312" w:hAnsi="Times New Roman" w:eastAsia="仿宋_GB2312" w:cs="仿宋_GB2312"/>
          <w:i w:val="0"/>
          <w:iCs w:val="0"/>
          <w:caps w:val="0"/>
          <w:color w:val="444444"/>
          <w:spacing w:val="0"/>
          <w:sz w:val="23"/>
          <w:szCs w:val="23"/>
          <w:bdr w:val="none" w:color="auto" w:sz="0" w:space="0"/>
          <w:shd w:val="clear" w:fill="FFFFFF"/>
        </w:rPr>
        <w:t>×</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2.成绩公布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全部考核项目结束后七个工作日内，将所有考生的成绩在基础医学院网页予以公布。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3.排名及拟录取名单确定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宋体" w:eastAsia="仿宋_GB2312" w:cs="仿宋_GB2312"/>
          <w:i w:val="0"/>
          <w:iCs w:val="0"/>
          <w:caps w:val="0"/>
          <w:color w:val="000000"/>
          <w:spacing w:val="0"/>
          <w:sz w:val="28"/>
          <w:szCs w:val="28"/>
          <w:bdr w:val="none" w:color="auto" w:sz="0" w:space="0"/>
          <w:shd w:val="clear" w:fill="FFFFFF"/>
        </w:rPr>
        <w:t>在学校下达给学院当年的博士生招生指标内，结合导师研究方向和导师分配名额，以报考导师为单位，按综合成绩排名由高到低依次录取。报考非专项计划考生，学院预计于2024年1月中下旬前，确定首批预录取名单并予以公示，首批预录取人数不超过前一年招生规模（不含专项计划）的80%。待学院2024年招生计划正式下达后，根据各专项计划指标情况及考生实际报考情况确定各类专项计划的录取名单，同时若有考生放弃拟录取资格或导师有新增指标，结合招生领导小组及导师意见，可按以上规则进行顺延录取或招生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000000"/>
          <w:spacing w:val="0"/>
          <w:sz w:val="28"/>
          <w:szCs w:val="28"/>
          <w:bdr w:val="none" w:color="auto" w:sz="0" w:space="0"/>
          <w:shd w:val="clear" w:fill="FFFFFF"/>
        </w:rPr>
        <w:t>有下列情况之一者，不予录取：申请材料考核及业务考核（含笔试、面试等各环节）不合格；体检不合格；思想品德考核不合格；申请材料弄虚作假；同等学力加试不合格。</w:t>
      </w:r>
      <w:r>
        <w:rPr>
          <w:rFonts w:hint="default" w:ascii="仿宋_GB2312" w:hAnsi="Times New Roman" w:eastAsia="仿宋_GB2312" w:cs="仿宋_GB2312"/>
          <w:i w:val="0"/>
          <w:iCs w:val="0"/>
          <w:caps w:val="0"/>
          <w:color w:val="333333"/>
          <w:spacing w:val="0"/>
          <w:sz w:val="28"/>
          <w:szCs w:val="28"/>
          <w:bdr w:val="none" w:color="auto" w:sz="0" w:space="0"/>
          <w:shd w:val="clear" w:fill="FFFFFF"/>
        </w:rPr>
        <w:t>进入拟录取名单的考生自动放弃者，视为考生自动放弃本年度博士研究生录取资格。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拟录取名单经由基础医学院研究生招生工作领导小组深审核确定后在学院网站上公示，最终录取名单以学校和教育部审核通过的名单为准。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4.招生名额的说明。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000000"/>
          <w:spacing w:val="0"/>
          <w:sz w:val="28"/>
          <w:szCs w:val="28"/>
          <w:bdr w:val="none" w:color="auto" w:sz="0" w:space="0"/>
          <w:shd w:val="clear" w:fill="FFFFFF"/>
        </w:rPr>
        <w:t>①招生计划数有限，存在已列入招生专业目录的个别导师在学院内不能分配到招生计划的情况。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②</w:t>
      </w:r>
      <w:r>
        <w:rPr>
          <w:rFonts w:hint="default" w:ascii="仿宋_GB2312" w:hAnsi="Times New Roman" w:eastAsia="仿宋_GB2312" w:cs="仿宋_GB2312"/>
          <w:i w:val="0"/>
          <w:iCs w:val="0"/>
          <w:caps w:val="0"/>
          <w:color w:val="333333"/>
          <w:spacing w:val="0"/>
          <w:sz w:val="28"/>
          <w:szCs w:val="28"/>
          <w:bdr w:val="none" w:color="auto" w:sz="0" w:space="0"/>
          <w:shd w:val="clear" w:fill="FFFFFF"/>
        </w:rPr>
        <w:t>如学院专项名额生源不足，会向研究生院提出申请，学校视情况决定在次年3-5月开放二次报名。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000000"/>
          <w:spacing w:val="0"/>
          <w:sz w:val="28"/>
          <w:szCs w:val="28"/>
          <w:bdr w:val="none" w:color="auto" w:sz="0" w:space="0"/>
          <w:shd w:val="clear" w:fill="FFFFFF"/>
        </w:rPr>
        <w:t>学校研究生招生信息全部通过兰州大学研究生招生信息网或“兰州大学研究生招生”微信公众号发布。学院招生信息通过兰州大学基础医学院官方网站发布。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对在报考中违反有关规定、弄虚作假或有舞弊行为的考生，有关部门将视不同情况分别给予批评教育直至取消其报名、初试、复试、录取、入学资格或学籍的处理。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学院网址：https://jchyxy.lzu.edu.cn/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咨询电话：0931-8915092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电子邮件：jcyxy@lzu.edu.cn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地址：甘肃省兰州市东岗西路199号 兰州大学基础医学院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邮政编码：730000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Style w:val="8"/>
          <w:rFonts w:hint="default" w:ascii="仿宋_GB2312" w:hAnsi="Times New Roman" w:eastAsia="仿宋_GB2312" w:cs="仿宋_GB2312"/>
          <w:b/>
          <w:bCs/>
          <w:i w:val="0"/>
          <w:iCs w:val="0"/>
          <w:caps w:val="0"/>
          <w:color w:val="333333"/>
          <w:spacing w:val="0"/>
          <w:sz w:val="28"/>
          <w:szCs w:val="28"/>
          <w:bdr w:val="none" w:color="auto" w:sz="0" w:space="0"/>
          <w:shd w:val="clear" w:fill="FFFFFF"/>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8"/>
          <w:szCs w:val="28"/>
          <w:bdr w:val="none" w:color="auto" w:sz="0" w:space="0"/>
          <w:shd w:val="clear" w:fill="FFFFFF"/>
        </w:rPr>
        <w:t>    </w:t>
      </w:r>
      <w:r>
        <w:rPr>
          <w:rFonts w:hint="default" w:ascii="仿宋_GB2312" w:hAnsi="Times New Roman" w:eastAsia="仿宋_GB2312" w:cs="仿宋_GB2312"/>
          <w:i w:val="0"/>
          <w:iCs w:val="0"/>
          <w:caps w:val="0"/>
          <w:color w:val="333333"/>
          <w:spacing w:val="0"/>
          <w:sz w:val="28"/>
          <w:szCs w:val="28"/>
          <w:bdr w:val="none" w:color="auto" w:sz="0" w:space="0"/>
          <w:shd w:val="clear" w:fill="FFFFFF"/>
        </w:rPr>
        <w:t>其他未尽事宜按照《兰州大学2024年博士研究生招生简章》中的有关要求执行，本实施方案的最终解释权归兰州大学基础医学院。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ascii="Arial" w:hAnsi="Arial" w:eastAsia="微软雅黑" w:cs="Arial"/>
          <w:i w:val="0"/>
          <w:iCs w:val="0"/>
          <w:caps w:val="0"/>
          <w:color w:val="000000"/>
          <w:spacing w:val="0"/>
          <w:sz w:val="21"/>
          <w:szCs w:val="21"/>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Arial" w:hAnsi="Arial" w:eastAsia="微软雅黑" w:cs="Arial"/>
          <w:i w:val="0"/>
          <w:iCs w:val="0"/>
          <w:caps w:val="0"/>
          <w:color w:val="888888"/>
          <w:spacing w:val="0"/>
          <w:sz w:val="21"/>
          <w:szCs w:val="21"/>
          <w:u w:val="none"/>
          <w:bdr w:val="none" w:color="auto" w:sz="0" w:space="0"/>
          <w:shd w:val="clear" w:fill="FFFFFF"/>
        </w:rPr>
        <w:fldChar w:fldCharType="begin"/>
      </w:r>
      <w:r>
        <w:rPr>
          <w:rFonts w:hint="default" w:ascii="Arial" w:hAnsi="Arial" w:eastAsia="微软雅黑" w:cs="Arial"/>
          <w:i w:val="0"/>
          <w:iCs w:val="0"/>
          <w:caps w:val="0"/>
          <w:color w:val="888888"/>
          <w:spacing w:val="0"/>
          <w:sz w:val="21"/>
          <w:szCs w:val="21"/>
          <w:u w:val="none"/>
          <w:bdr w:val="none" w:color="auto" w:sz="0" w:space="0"/>
          <w:shd w:val="clear" w:fill="FFFFFF"/>
        </w:rPr>
        <w:instrText xml:space="preserve"> HYPERLINK "https://jchyxy.lzu.edu.cn/jcyxy/upload/files/20231117/bb711ed46a7647889ef2f21aa333e719.doc" </w:instrText>
      </w:r>
      <w:r>
        <w:rPr>
          <w:rFonts w:hint="default" w:ascii="Arial" w:hAnsi="Arial" w:eastAsia="微软雅黑" w:cs="Arial"/>
          <w:i w:val="0"/>
          <w:iCs w:val="0"/>
          <w:caps w:val="0"/>
          <w:color w:val="888888"/>
          <w:spacing w:val="0"/>
          <w:sz w:val="21"/>
          <w:szCs w:val="21"/>
          <w:u w:val="none"/>
          <w:bdr w:val="none" w:color="auto" w:sz="0" w:space="0"/>
          <w:shd w:val="clear" w:fill="FFFFFF"/>
        </w:rPr>
        <w:fldChar w:fldCharType="separate"/>
      </w:r>
      <w:r>
        <w:rPr>
          <w:rStyle w:val="9"/>
          <w:rFonts w:hint="default" w:ascii="Arial" w:hAnsi="Arial" w:eastAsia="微软雅黑" w:cs="Arial"/>
          <w:i w:val="0"/>
          <w:iCs w:val="0"/>
          <w:caps w:val="0"/>
          <w:color w:val="000000"/>
          <w:spacing w:val="0"/>
          <w:sz w:val="21"/>
          <w:szCs w:val="21"/>
          <w:u w:val="none"/>
          <w:bdr w:val="none" w:color="auto" w:sz="0" w:space="0"/>
          <w:shd w:val="clear" w:fill="FFFFFF"/>
        </w:rPr>
        <w:t>1.博士生科研计划书模板</w:t>
      </w:r>
      <w:r>
        <w:rPr>
          <w:rFonts w:hint="default" w:ascii="Arial" w:hAnsi="Arial" w:eastAsia="微软雅黑" w:cs="Arial"/>
          <w:i w:val="0"/>
          <w:iCs w:val="0"/>
          <w:caps w:val="0"/>
          <w:color w:val="888888"/>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Arial" w:hAnsi="Arial" w:eastAsia="微软雅黑" w:cs="Arial"/>
          <w:i w:val="0"/>
          <w:iCs w:val="0"/>
          <w:caps w:val="0"/>
          <w:color w:val="888888"/>
          <w:spacing w:val="0"/>
          <w:sz w:val="21"/>
          <w:szCs w:val="21"/>
          <w:u w:val="none"/>
          <w:bdr w:val="none" w:color="auto" w:sz="0" w:space="0"/>
          <w:shd w:val="clear" w:fill="FFFFFF"/>
        </w:rPr>
        <w:fldChar w:fldCharType="begin"/>
      </w:r>
      <w:r>
        <w:rPr>
          <w:rFonts w:hint="default" w:ascii="Arial" w:hAnsi="Arial" w:eastAsia="微软雅黑" w:cs="Arial"/>
          <w:i w:val="0"/>
          <w:iCs w:val="0"/>
          <w:caps w:val="0"/>
          <w:color w:val="888888"/>
          <w:spacing w:val="0"/>
          <w:sz w:val="21"/>
          <w:szCs w:val="21"/>
          <w:u w:val="none"/>
          <w:bdr w:val="none" w:color="auto" w:sz="0" w:space="0"/>
          <w:shd w:val="clear" w:fill="FFFFFF"/>
        </w:rPr>
        <w:instrText xml:space="preserve"> HYPERLINK "https://jchyxy.lzu.edu.cn/jcyxy/upload/files/20231117/a24f4b51f16f4115b67348bd0ad6ebd1.docx" </w:instrText>
      </w:r>
      <w:r>
        <w:rPr>
          <w:rFonts w:hint="default" w:ascii="Arial" w:hAnsi="Arial" w:eastAsia="微软雅黑" w:cs="Arial"/>
          <w:i w:val="0"/>
          <w:iCs w:val="0"/>
          <w:caps w:val="0"/>
          <w:color w:val="888888"/>
          <w:spacing w:val="0"/>
          <w:sz w:val="21"/>
          <w:szCs w:val="21"/>
          <w:u w:val="none"/>
          <w:bdr w:val="none" w:color="auto" w:sz="0" w:space="0"/>
          <w:shd w:val="clear" w:fill="FFFFFF"/>
        </w:rPr>
        <w:fldChar w:fldCharType="separate"/>
      </w:r>
      <w:r>
        <w:rPr>
          <w:rStyle w:val="9"/>
          <w:rFonts w:hint="default" w:ascii="Arial" w:hAnsi="Arial" w:eastAsia="微软雅黑" w:cs="Arial"/>
          <w:i w:val="0"/>
          <w:iCs w:val="0"/>
          <w:caps w:val="0"/>
          <w:color w:val="000000"/>
          <w:spacing w:val="0"/>
          <w:sz w:val="21"/>
          <w:szCs w:val="21"/>
          <w:u w:val="none"/>
          <w:bdr w:val="none" w:color="auto" w:sz="0" w:space="0"/>
          <w:shd w:val="clear" w:fill="FFFFFF"/>
        </w:rPr>
        <w:t>2.在职考生单位同意报考证明</w:t>
      </w:r>
      <w:r>
        <w:rPr>
          <w:rFonts w:hint="default" w:ascii="Arial" w:hAnsi="Arial" w:eastAsia="微软雅黑" w:cs="Arial"/>
          <w:i w:val="0"/>
          <w:iCs w:val="0"/>
          <w:caps w:val="0"/>
          <w:color w:val="888888"/>
          <w:spacing w:val="0"/>
          <w:sz w:val="21"/>
          <w:szCs w:val="21"/>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87C49"/>
    <w:multiLevelType w:val="multilevel"/>
    <w:tmpl w:val="38287C4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136775E5"/>
    <w:rsid w:val="194B570C"/>
    <w:rsid w:val="25544D4D"/>
    <w:rsid w:val="3BC5739B"/>
    <w:rsid w:val="55440772"/>
    <w:rsid w:val="57FB1BE5"/>
    <w:rsid w:val="5CEA3F7C"/>
    <w:rsid w:val="6CFE5469"/>
    <w:rsid w:val="6FAC3CC5"/>
    <w:rsid w:val="73EF26C0"/>
    <w:rsid w:val="78564209"/>
    <w:rsid w:val="7B1A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199EAA8C3B7F47FDB900B6001218FD25_13</vt:lpwstr>
  </property>
</Properties>
</file>