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000000"/>
          <w:spacing w:val="0"/>
          <w:sz w:val="30"/>
          <w:szCs w:val="30"/>
        </w:rPr>
      </w:pPr>
      <w:r>
        <w:rPr>
          <w:rFonts w:hint="eastAsia" w:ascii="微软雅黑" w:hAnsi="微软雅黑" w:eastAsia="微软雅黑" w:cs="微软雅黑"/>
          <w:i w:val="0"/>
          <w:iCs w:val="0"/>
          <w:caps w:val="0"/>
          <w:color w:val="000000"/>
          <w:spacing w:val="0"/>
          <w:sz w:val="30"/>
          <w:szCs w:val="30"/>
          <w:bdr w:val="none" w:color="auto" w:sz="0" w:space="0"/>
          <w:shd w:val="clear" w:fill="FFFFFF"/>
        </w:rPr>
        <w:t>华东政法大学经济法学院社会法学专业2024年招收申请-考核制博士研究生实施方案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为深入考查考生一贯学业与科研实践</w:t>
      </w:r>
      <w:r>
        <w:rPr>
          <w:rFonts w:hint="eastAsia" w:ascii="宋体" w:hAnsi="宋体" w:eastAsia="宋体" w:cs="宋体"/>
          <w:i w:val="0"/>
          <w:iCs w:val="0"/>
          <w:caps w:val="0"/>
          <w:color w:val="000000"/>
          <w:spacing w:val="0"/>
          <w:sz w:val="28"/>
          <w:szCs w:val="28"/>
          <w:bdr w:val="none" w:color="auto" w:sz="0" w:space="0"/>
          <w:shd w:val="clear" w:fill="FFFFFF"/>
        </w:rPr>
        <w:t>表现，充分发挥材料申请审核、面试考核等各环节的特点和优势，坚持能力素质与知识考核并重，加强对考生学业水平、专业素养、科研能力、创新潜质和综合素质的全</w:t>
      </w:r>
      <w:r>
        <w:rPr>
          <w:rFonts w:hint="eastAsia" w:ascii="宋体" w:hAnsi="宋体" w:eastAsia="宋体" w:cs="宋体"/>
          <w:i w:val="0"/>
          <w:iCs w:val="0"/>
          <w:caps w:val="0"/>
          <w:color w:val="333333"/>
          <w:spacing w:val="0"/>
          <w:sz w:val="28"/>
          <w:szCs w:val="28"/>
          <w:bdr w:val="none" w:color="auto" w:sz="0" w:space="0"/>
          <w:shd w:val="clear" w:fill="FFFFFF"/>
        </w:rPr>
        <w:t>面考查和综合评价，根据《华东政法大学申请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考核制博士研究生招生办法》的要求，结合经济法学院自身的特点和招生经验，制定经济法学院社会法学专业招收申请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考核制博士研究生的实施方案如下：</w:t>
      </w:r>
      <w:r>
        <w:rPr>
          <w:rFonts w:hint="eastAsia" w:ascii="宋体" w:hAnsi="宋体" w:eastAsia="宋体" w:cs="宋体"/>
          <w:i w:val="0"/>
          <w:iCs w:val="0"/>
          <w:caps w:val="0"/>
          <w:color w:val="333333"/>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一、工作原则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招生工作要自始至终贯彻科学选拔、公平公正、全面考察、客观评价、公开透明的原则。招生过程中严禁任何徇私舞弊、弄虚作假的行为，一经查实立即取消录取资格。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二、适用对象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本办法适用于社会法学专业所有考生。对于符合条件的优秀候选人，经申请并通过资格审查后，不再参加由学校统一组织的博士研究生入学考试，而是直接进入由经济法学院组织的相关考核程序。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三、组织管理</w:t>
      </w:r>
      <w:r>
        <w:rPr>
          <w:rStyle w:val="8"/>
          <w:rFonts w:hint="eastAsia" w:ascii="宋体" w:hAnsi="宋体" w:eastAsia="宋体" w:cs="宋体"/>
          <w:i w:val="0"/>
          <w:iCs w:val="0"/>
          <w:caps w:val="0"/>
          <w:color w:val="333333"/>
          <w:spacing w:val="0"/>
          <w:sz w:val="28"/>
          <w:szCs w:val="28"/>
          <w:bdr w:val="none" w:color="auto" w:sz="0" w:space="0"/>
          <w:shd w:val="clear" w:fill="FFFFFF"/>
          <w:lang w:val="en-US"/>
        </w:rPr>
        <w:br w:type="textWrapping"/>
      </w:r>
      <w:r>
        <w:rPr>
          <w:rFonts w:hint="eastAsia" w:ascii="宋体" w:hAnsi="宋体" w:eastAsia="宋体" w:cs="宋体"/>
          <w:i w:val="0"/>
          <w:iCs w:val="0"/>
          <w:caps w:val="0"/>
          <w:color w:val="000000"/>
          <w:spacing w:val="0"/>
          <w:sz w:val="28"/>
          <w:szCs w:val="28"/>
          <w:bdr w:val="none" w:color="auto" w:sz="0" w:space="0"/>
          <w:shd w:val="clear" w:fill="FFFFFF"/>
          <w:lang w:val="en-US"/>
        </w:rPr>
        <w:t>   </w:t>
      </w:r>
      <w:r>
        <w:rPr>
          <w:rFonts w:hint="eastAsia" w:ascii="宋体" w:hAnsi="宋体" w:eastAsia="宋体" w:cs="宋体"/>
          <w:i w:val="0"/>
          <w:iCs w:val="0"/>
          <w:caps w:val="0"/>
          <w:color w:val="333333"/>
          <w:spacing w:val="0"/>
          <w:sz w:val="28"/>
          <w:szCs w:val="28"/>
          <w:bdr w:val="none" w:color="auto" w:sz="0" w:space="0"/>
          <w:shd w:val="clear" w:fill="FFFFFF"/>
        </w:rPr>
        <w:t>经济法学院成立由院领导组成的研究生招生工作领导小组，负责本学院申请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博士生招生工作的统筹协调和组织实施。成立资格审核小组，负责对申请材料进行审核。成立考核小组，负责对通过资格审核的考生进行思想政治素养和专业学术素养考核。成立监督小组，负责全面监督学院申请</w:t>
      </w:r>
      <w:r>
        <w:rPr>
          <w:rFonts w:hint="eastAsia" w:ascii="宋体" w:hAnsi="宋体" w:eastAsia="宋体" w:cs="宋体"/>
          <w:i w:val="0"/>
          <w:iCs w:val="0"/>
          <w:caps w:val="0"/>
          <w:color w:val="333333"/>
          <w:spacing w:val="0"/>
          <w:sz w:val="28"/>
          <w:szCs w:val="28"/>
          <w:bdr w:val="none" w:color="auto" w:sz="0" w:space="0"/>
          <w:shd w:val="clear" w:fill="FFFFFF"/>
          <w:lang w:val="en-US"/>
        </w:rPr>
        <w:t>-</w:t>
      </w:r>
      <w:r>
        <w:rPr>
          <w:rFonts w:hint="eastAsia" w:ascii="宋体" w:hAnsi="宋体" w:eastAsia="宋体" w:cs="宋体"/>
          <w:i w:val="0"/>
          <w:iCs w:val="0"/>
          <w:caps w:val="0"/>
          <w:color w:val="333333"/>
          <w:spacing w:val="0"/>
          <w:sz w:val="28"/>
          <w:szCs w:val="28"/>
          <w:bdr w:val="none" w:color="auto" w:sz="0" w:space="0"/>
          <w:shd w:val="clear" w:fill="FFFFFF"/>
        </w:rPr>
        <w:t>考核制招生工作全过程。监督小组成员不得与领导小组、资格审核小组、考核小组成员重合。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四、学习方式、报考类别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社会法学专业招收全日制博士研究生。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报考类别包括定向和非定向。定向类别的博士研究生人数一般不超过招生规模的</w:t>
      </w:r>
      <w:r>
        <w:rPr>
          <w:rFonts w:hint="eastAsia" w:ascii="宋体" w:hAnsi="宋体" w:eastAsia="宋体" w:cs="宋体"/>
          <w:i w:val="0"/>
          <w:iCs w:val="0"/>
          <w:caps w:val="0"/>
          <w:color w:val="333333"/>
          <w:spacing w:val="0"/>
          <w:sz w:val="28"/>
          <w:szCs w:val="28"/>
          <w:bdr w:val="none" w:color="auto" w:sz="0" w:space="0"/>
          <w:shd w:val="clear" w:fill="FFFFFF"/>
          <w:lang w:val="en-US"/>
        </w:rPr>
        <w:t>10%</w:t>
      </w:r>
      <w:r>
        <w:rPr>
          <w:rFonts w:hint="eastAsia" w:ascii="宋体" w:hAnsi="宋体" w:eastAsia="宋体" w:cs="宋体"/>
          <w:i w:val="0"/>
          <w:iCs w:val="0"/>
          <w:caps w:val="0"/>
          <w:color w:val="333333"/>
          <w:spacing w:val="0"/>
          <w:sz w:val="28"/>
          <w:szCs w:val="28"/>
          <w:bdr w:val="none" w:color="auto" w:sz="0" w:space="0"/>
          <w:shd w:val="clear" w:fill="FFFFFF"/>
        </w:rPr>
        <w:t>。高校专任教师和科研人员可不受上述比例限制。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333333"/>
          <w:spacing w:val="0"/>
          <w:sz w:val="28"/>
          <w:szCs w:val="28"/>
          <w:bdr w:val="none" w:color="auto" w:sz="0" w:space="0"/>
          <w:shd w:val="clear" w:fill="FFFFFF"/>
        </w:rPr>
        <w:t>五、申请人的条件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（一）拥护中国共产党的领导，具有正确的政治方向，热爱祖国，愿意为社会主义现代化建设服务，遵纪守法，品行端正。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（二）考生学历、学位必须符合下列条件之一：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硕士研究生毕业或已获硕士学位的人员；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应届硕士毕业生（最迟需在入学前毕业或取得硕士学位）；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获得学士学位</w:t>
      </w: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年以上（含</w:t>
      </w: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年，自获得学士学位之日至博士生入学之日）并达到与硕士毕业生同等学力的人员。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（三）以同等学力身份报考的人员，必须同时具备下列条件之一：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近五年内在</w:t>
      </w:r>
      <w:r>
        <w:rPr>
          <w:rFonts w:hint="eastAsia" w:ascii="宋体" w:hAnsi="宋体" w:eastAsia="宋体" w:cs="宋体"/>
          <w:i w:val="0"/>
          <w:iCs w:val="0"/>
          <w:caps w:val="0"/>
          <w:color w:val="000000"/>
          <w:spacing w:val="0"/>
          <w:sz w:val="28"/>
          <w:szCs w:val="28"/>
          <w:bdr w:val="none" w:color="auto" w:sz="0" w:space="0"/>
          <w:shd w:val="clear" w:fill="FFFFFF"/>
          <w:lang w:val="en-US"/>
        </w:rPr>
        <w:t>CSSCI</w:t>
      </w:r>
      <w:r>
        <w:rPr>
          <w:rFonts w:hint="eastAsia" w:ascii="宋体" w:hAnsi="宋体" w:eastAsia="宋体" w:cs="宋体"/>
          <w:i w:val="0"/>
          <w:iCs w:val="0"/>
          <w:caps w:val="0"/>
          <w:color w:val="000000"/>
          <w:spacing w:val="0"/>
          <w:sz w:val="28"/>
          <w:szCs w:val="28"/>
          <w:bdr w:val="none" w:color="auto" w:sz="0" w:space="0"/>
          <w:shd w:val="clear" w:fill="FFFFFF"/>
        </w:rPr>
        <w:t>（南大版）或中</w:t>
      </w:r>
      <w:r>
        <w:rPr>
          <w:rFonts w:hint="eastAsia" w:ascii="宋体" w:hAnsi="宋体" w:eastAsia="宋体" w:cs="宋体"/>
          <w:i w:val="0"/>
          <w:iCs w:val="0"/>
          <w:caps w:val="0"/>
          <w:color w:val="333333"/>
          <w:spacing w:val="0"/>
          <w:sz w:val="28"/>
          <w:szCs w:val="28"/>
          <w:bdr w:val="none" w:color="auto" w:sz="0" w:space="0"/>
          <w:shd w:val="clear" w:fill="FFFFFF"/>
        </w:rPr>
        <w:t>文核心期刊（北大版）等核心期刊上，以第一作者发表与报考学科相关的论文</w:t>
      </w: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篇以上；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在国家级出版社独立出版专著；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三年内曾主持省部级以上科研项目或获省部级以上科研奖项。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w:t>
      </w:r>
      <w:r>
        <w:rPr>
          <w:rFonts w:hint="eastAsia" w:ascii="宋体" w:hAnsi="宋体" w:eastAsia="宋体" w:cs="宋体"/>
          <w:i w:val="0"/>
          <w:iCs w:val="0"/>
          <w:caps w:val="0"/>
          <w:color w:val="333333"/>
          <w:spacing w:val="0"/>
          <w:sz w:val="28"/>
          <w:szCs w:val="28"/>
          <w:bdr w:val="none" w:color="auto" w:sz="0" w:space="0"/>
          <w:shd w:val="clear" w:fill="FFFFFF"/>
        </w:rPr>
        <w:t>能够熟练运用至少一门外语进行研究工作，如外语为英语，须满足以下条件之一</w:t>
      </w:r>
      <w:r>
        <w:rPr>
          <w:rFonts w:hint="eastAsia" w:ascii="宋体" w:hAnsi="宋体" w:eastAsia="宋体" w:cs="宋体"/>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1.</w:t>
      </w:r>
      <w:r>
        <w:rPr>
          <w:rFonts w:hint="eastAsia" w:ascii="宋体" w:hAnsi="宋体" w:eastAsia="宋体" w:cs="宋体"/>
          <w:i w:val="0"/>
          <w:iCs w:val="0"/>
          <w:caps w:val="0"/>
          <w:color w:val="333333"/>
          <w:spacing w:val="0"/>
          <w:sz w:val="28"/>
          <w:szCs w:val="28"/>
          <w:bdr w:val="none" w:color="auto" w:sz="0" w:space="0"/>
          <w:shd w:val="clear" w:fill="FFFFFF"/>
        </w:rPr>
        <w:t>取得国家英语等级考试六级证书或分数不低于</w:t>
      </w:r>
      <w:r>
        <w:rPr>
          <w:rFonts w:hint="eastAsia" w:ascii="宋体" w:hAnsi="宋体" w:eastAsia="宋体" w:cs="宋体"/>
          <w:i w:val="0"/>
          <w:iCs w:val="0"/>
          <w:caps w:val="0"/>
          <w:color w:val="333333"/>
          <w:spacing w:val="0"/>
          <w:sz w:val="28"/>
          <w:szCs w:val="28"/>
          <w:bdr w:val="none" w:color="auto" w:sz="0" w:space="0"/>
          <w:shd w:val="clear" w:fill="FFFFFF"/>
          <w:lang w:val="en-US"/>
        </w:rPr>
        <w:t>425</w:t>
      </w:r>
      <w:r>
        <w:rPr>
          <w:rFonts w:hint="eastAsia" w:ascii="宋体" w:hAnsi="宋体" w:eastAsia="宋体" w:cs="宋体"/>
          <w:i w:val="0"/>
          <w:iCs w:val="0"/>
          <w:caps w:val="0"/>
          <w:color w:val="333333"/>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雅思成绩</w:t>
      </w:r>
      <w:r>
        <w:rPr>
          <w:rFonts w:hint="eastAsia" w:ascii="宋体" w:hAnsi="宋体" w:eastAsia="宋体" w:cs="宋体"/>
          <w:i w:val="0"/>
          <w:iCs w:val="0"/>
          <w:caps w:val="0"/>
          <w:color w:val="333333"/>
          <w:spacing w:val="0"/>
          <w:sz w:val="28"/>
          <w:szCs w:val="28"/>
          <w:bdr w:val="none" w:color="auto" w:sz="0" w:space="0"/>
          <w:shd w:val="clear" w:fill="FFFFFF"/>
          <w:lang w:val="en-US"/>
        </w:rPr>
        <w:t>6.5</w:t>
      </w:r>
      <w:r>
        <w:rPr>
          <w:rFonts w:hint="eastAsia" w:ascii="宋体" w:hAnsi="宋体" w:eastAsia="宋体" w:cs="宋体"/>
          <w:i w:val="0"/>
          <w:iCs w:val="0"/>
          <w:caps w:val="0"/>
          <w:color w:val="333333"/>
          <w:spacing w:val="0"/>
          <w:sz w:val="28"/>
          <w:szCs w:val="28"/>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3.</w:t>
      </w:r>
      <w:r>
        <w:rPr>
          <w:rFonts w:hint="eastAsia" w:ascii="宋体" w:hAnsi="宋体" w:eastAsia="宋体" w:cs="宋体"/>
          <w:i w:val="0"/>
          <w:iCs w:val="0"/>
          <w:caps w:val="0"/>
          <w:color w:val="333333"/>
          <w:spacing w:val="0"/>
          <w:sz w:val="28"/>
          <w:szCs w:val="28"/>
          <w:bdr w:val="none" w:color="auto" w:sz="0" w:space="0"/>
          <w:shd w:val="clear" w:fill="FFFFFF"/>
        </w:rPr>
        <w:t>托福</w:t>
      </w:r>
      <w:r>
        <w:rPr>
          <w:rFonts w:hint="eastAsia" w:ascii="宋体" w:hAnsi="宋体" w:eastAsia="宋体" w:cs="宋体"/>
          <w:i w:val="0"/>
          <w:iCs w:val="0"/>
          <w:caps w:val="0"/>
          <w:color w:val="333333"/>
          <w:spacing w:val="0"/>
          <w:sz w:val="28"/>
          <w:szCs w:val="28"/>
          <w:bdr w:val="none" w:color="auto" w:sz="0" w:space="0"/>
          <w:shd w:val="clear" w:fill="FFFFFF"/>
          <w:lang w:val="en-US"/>
        </w:rPr>
        <w:t>90</w:t>
      </w:r>
      <w:r>
        <w:rPr>
          <w:rFonts w:hint="eastAsia" w:ascii="宋体" w:hAnsi="宋体" w:eastAsia="宋体" w:cs="宋体"/>
          <w:i w:val="0"/>
          <w:iCs w:val="0"/>
          <w:caps w:val="0"/>
          <w:color w:val="333333"/>
          <w:spacing w:val="0"/>
          <w:sz w:val="28"/>
          <w:szCs w:val="28"/>
          <w:bdr w:val="none" w:color="auto" w:sz="0" w:space="0"/>
          <w:shd w:val="clear" w:fill="FFFFFF"/>
        </w:rPr>
        <w:t>分以上；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4.</w:t>
      </w:r>
      <w:r>
        <w:rPr>
          <w:rFonts w:hint="eastAsia" w:ascii="宋体" w:hAnsi="宋体" w:eastAsia="宋体" w:cs="宋体"/>
          <w:i w:val="0"/>
          <w:iCs w:val="0"/>
          <w:caps w:val="0"/>
          <w:color w:val="333333"/>
          <w:spacing w:val="0"/>
          <w:sz w:val="28"/>
          <w:szCs w:val="28"/>
          <w:bdr w:val="none" w:color="auto" w:sz="0" w:space="0"/>
          <w:shd w:val="clear" w:fill="FFFFFF"/>
        </w:rPr>
        <w:t>通过英语专业四级考试。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外语语言为英语以外的其他语种，须符合国家留学基金委资助出国留学的外语条件。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对于不能提供上述外语有效证明材料的考生，可自行申请参加学校统一组织的博士生外语水平考试，获得外语水平合格证，视为满足外语条件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（五）考生必须具备一定的专业背景。考生本科或研究生所学专业之一，一般应与报考专业相同或相近。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（六）持境外获得的学位证书报考的，须通过教育部留学服务中心认证并提交认证书。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（七）身体健康状况符合规定的体检要求。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（八）有至少两名所报考学科专业领域内的教授（或相当专业技术职称的专家）的书面推荐意见。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六、申请程序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（一）网上报名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网上报名：考生应在博士生报名系统开通报名期间，按照报名系统提示完成报名手续。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（二）提交申请材料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申请人应当在</w:t>
      </w:r>
      <w:r>
        <w:rPr>
          <w:rStyle w:val="8"/>
          <w:rFonts w:hint="eastAsia" w:ascii="宋体" w:hAnsi="宋体" w:eastAsia="宋体" w:cs="宋体"/>
          <w:i w:val="0"/>
          <w:iCs w:val="0"/>
          <w:caps w:val="0"/>
          <w:color w:val="000000"/>
          <w:spacing w:val="0"/>
          <w:sz w:val="28"/>
          <w:szCs w:val="28"/>
          <w:bdr w:val="none" w:color="auto" w:sz="0" w:space="0"/>
          <w:shd w:val="clear" w:fill="FFFFFF"/>
          <w:lang w:val="en-US"/>
        </w:rPr>
        <w:t>2024</w:t>
      </w:r>
      <w:r>
        <w:rPr>
          <w:rStyle w:val="8"/>
          <w:rFonts w:hint="eastAsia" w:ascii="宋体" w:hAnsi="宋体" w:eastAsia="宋体" w:cs="宋体"/>
          <w:i w:val="0"/>
          <w:iCs w:val="0"/>
          <w:caps w:val="0"/>
          <w:color w:val="000000"/>
          <w:spacing w:val="0"/>
          <w:sz w:val="28"/>
          <w:szCs w:val="28"/>
          <w:bdr w:val="none" w:color="auto" w:sz="0" w:space="0"/>
          <w:shd w:val="clear" w:fill="FFFFFF"/>
        </w:rPr>
        <w:t>年</w:t>
      </w:r>
      <w:r>
        <w:rPr>
          <w:rStyle w:val="8"/>
          <w:rFonts w:hint="eastAsia" w:ascii="宋体" w:hAnsi="宋体" w:eastAsia="宋体" w:cs="宋体"/>
          <w:i w:val="0"/>
          <w:iCs w:val="0"/>
          <w:caps w:val="0"/>
          <w:color w:val="000000"/>
          <w:spacing w:val="0"/>
          <w:sz w:val="28"/>
          <w:szCs w:val="28"/>
          <w:bdr w:val="none" w:color="auto" w:sz="0" w:space="0"/>
          <w:shd w:val="clear" w:fill="FFFFFF"/>
          <w:lang w:val="en-US"/>
        </w:rPr>
        <w:t>1</w:t>
      </w:r>
      <w:r>
        <w:rPr>
          <w:rStyle w:val="8"/>
          <w:rFonts w:hint="eastAsia" w:ascii="宋体" w:hAnsi="宋体" w:eastAsia="宋体" w:cs="宋体"/>
          <w:i w:val="0"/>
          <w:iCs w:val="0"/>
          <w:caps w:val="0"/>
          <w:color w:val="000000"/>
          <w:spacing w:val="0"/>
          <w:sz w:val="28"/>
          <w:szCs w:val="28"/>
          <w:bdr w:val="none" w:color="auto" w:sz="0" w:space="0"/>
          <w:shd w:val="clear" w:fill="FFFFFF"/>
        </w:rPr>
        <w:t>月</w:t>
      </w:r>
      <w:r>
        <w:rPr>
          <w:rStyle w:val="8"/>
          <w:rFonts w:hint="eastAsia" w:ascii="宋体" w:hAnsi="宋体" w:eastAsia="宋体" w:cs="宋体"/>
          <w:i w:val="0"/>
          <w:iCs w:val="0"/>
          <w:caps w:val="0"/>
          <w:color w:val="000000"/>
          <w:spacing w:val="0"/>
          <w:sz w:val="28"/>
          <w:szCs w:val="28"/>
          <w:bdr w:val="none" w:color="auto" w:sz="0" w:space="0"/>
          <w:shd w:val="clear" w:fill="FFFFFF"/>
          <w:lang w:val="en-US"/>
        </w:rPr>
        <w:t>12</w:t>
      </w:r>
      <w:r>
        <w:rPr>
          <w:rStyle w:val="8"/>
          <w:rFonts w:hint="eastAsia" w:ascii="宋体" w:hAnsi="宋体" w:eastAsia="宋体" w:cs="宋体"/>
          <w:i w:val="0"/>
          <w:iCs w:val="0"/>
          <w:caps w:val="0"/>
          <w:color w:val="000000"/>
          <w:spacing w:val="0"/>
          <w:sz w:val="28"/>
          <w:szCs w:val="28"/>
          <w:bdr w:val="none" w:color="auto" w:sz="0" w:space="0"/>
          <w:shd w:val="clear" w:fill="FFFFFF"/>
        </w:rPr>
        <w:t>日之前将以下材料送（寄）至经济法学院研究生工作办公室（如寄送，请使用</w:t>
      </w:r>
      <w:r>
        <w:rPr>
          <w:rStyle w:val="8"/>
          <w:rFonts w:hint="eastAsia" w:ascii="宋体" w:hAnsi="宋体" w:eastAsia="宋体" w:cs="宋体"/>
          <w:i w:val="0"/>
          <w:iCs w:val="0"/>
          <w:caps w:val="0"/>
          <w:color w:val="000000"/>
          <w:spacing w:val="0"/>
          <w:sz w:val="28"/>
          <w:szCs w:val="28"/>
          <w:bdr w:val="none" w:color="auto" w:sz="0" w:space="0"/>
          <w:shd w:val="clear" w:fill="FFFFFF"/>
          <w:lang w:val="en-US"/>
        </w:rPr>
        <w:t>EMS</w:t>
      </w:r>
      <w:r>
        <w:rPr>
          <w:rStyle w:val="8"/>
          <w:rFonts w:hint="eastAsia" w:ascii="宋体" w:hAnsi="宋体" w:eastAsia="宋体" w:cs="宋体"/>
          <w:i w:val="0"/>
          <w:iCs w:val="0"/>
          <w:caps w:val="0"/>
          <w:color w:val="000000"/>
          <w:spacing w:val="0"/>
          <w:sz w:val="28"/>
          <w:szCs w:val="28"/>
          <w:bdr w:val="none" w:color="auto" w:sz="0" w:space="0"/>
          <w:shd w:val="clear" w:fill="FFFFFF"/>
        </w:rPr>
        <w:t>邮寄，按照以下顺序放置材料，在信封上注明申请考核制博士研究生申请材料</w:t>
      </w:r>
      <w:r>
        <w:rPr>
          <w:rStyle w:val="8"/>
          <w:rFonts w:hint="eastAsia" w:ascii="宋体" w:hAnsi="宋体" w:eastAsia="宋体" w:cs="宋体"/>
          <w:i w:val="0"/>
          <w:iCs w:val="0"/>
          <w:caps w:val="0"/>
          <w:color w:val="000000"/>
          <w:spacing w:val="0"/>
          <w:sz w:val="28"/>
          <w:szCs w:val="28"/>
          <w:bdr w:val="none" w:color="auto" w:sz="0" w:space="0"/>
          <w:shd w:val="clear" w:fill="FFFFFF"/>
          <w:lang w:val="en-US"/>
        </w:rPr>
        <w:t>+</w:t>
      </w:r>
      <w:r>
        <w:rPr>
          <w:rStyle w:val="8"/>
          <w:rFonts w:hint="eastAsia" w:ascii="宋体" w:hAnsi="宋体" w:eastAsia="宋体" w:cs="宋体"/>
          <w:i w:val="0"/>
          <w:iCs w:val="0"/>
          <w:caps w:val="0"/>
          <w:color w:val="000000"/>
          <w:spacing w:val="0"/>
          <w:sz w:val="28"/>
          <w:szCs w:val="28"/>
          <w:bdr w:val="none" w:color="auto" w:sz="0" w:space="0"/>
          <w:shd w:val="clear" w:fill="FFFFFF"/>
        </w:rPr>
        <w:t>姓名</w:t>
      </w:r>
      <w:r>
        <w:rPr>
          <w:rStyle w:val="8"/>
          <w:rFonts w:hint="eastAsia" w:ascii="宋体" w:hAnsi="宋体" w:eastAsia="宋体" w:cs="宋体"/>
          <w:i w:val="0"/>
          <w:iCs w:val="0"/>
          <w:caps w:val="0"/>
          <w:color w:val="000000"/>
          <w:spacing w:val="0"/>
          <w:sz w:val="28"/>
          <w:szCs w:val="28"/>
          <w:bdr w:val="none" w:color="auto" w:sz="0" w:space="0"/>
          <w:shd w:val="clear" w:fill="FFFFFF"/>
          <w:lang w:val="en-US"/>
        </w:rPr>
        <w:t>+</w:t>
      </w:r>
      <w:r>
        <w:rPr>
          <w:rStyle w:val="8"/>
          <w:rFonts w:hint="eastAsia" w:ascii="宋体" w:hAnsi="宋体" w:eastAsia="宋体" w:cs="宋体"/>
          <w:i w:val="0"/>
          <w:iCs w:val="0"/>
          <w:caps w:val="0"/>
          <w:color w:val="000000"/>
          <w:spacing w:val="0"/>
          <w:sz w:val="28"/>
          <w:szCs w:val="28"/>
          <w:bdr w:val="none" w:color="auto" w:sz="0" w:space="0"/>
          <w:shd w:val="clear" w:fill="FFFFFF"/>
        </w:rPr>
        <w:t>专业，邮寄地址：上海市松江区龙源路</w:t>
      </w:r>
      <w:r>
        <w:rPr>
          <w:rStyle w:val="8"/>
          <w:rFonts w:hint="eastAsia" w:ascii="宋体" w:hAnsi="宋体" w:eastAsia="宋体" w:cs="宋体"/>
          <w:i w:val="0"/>
          <w:iCs w:val="0"/>
          <w:caps w:val="0"/>
          <w:color w:val="000000"/>
          <w:spacing w:val="0"/>
          <w:sz w:val="28"/>
          <w:szCs w:val="28"/>
          <w:bdr w:val="none" w:color="auto" w:sz="0" w:space="0"/>
          <w:shd w:val="clear" w:fill="FFFFFF"/>
          <w:lang w:val="en-US"/>
        </w:rPr>
        <w:t>555</w:t>
      </w:r>
      <w:r>
        <w:rPr>
          <w:rStyle w:val="8"/>
          <w:rFonts w:hint="eastAsia" w:ascii="宋体" w:hAnsi="宋体" w:eastAsia="宋体" w:cs="宋体"/>
          <w:i w:val="0"/>
          <w:iCs w:val="0"/>
          <w:caps w:val="0"/>
          <w:color w:val="000000"/>
          <w:spacing w:val="0"/>
          <w:sz w:val="28"/>
          <w:szCs w:val="28"/>
          <w:bdr w:val="none" w:color="auto" w:sz="0" w:space="0"/>
          <w:shd w:val="clear" w:fill="FFFFFF"/>
        </w:rPr>
        <w:t>号杨咏曼楼</w:t>
      </w:r>
      <w:r>
        <w:rPr>
          <w:rStyle w:val="8"/>
          <w:rFonts w:hint="eastAsia" w:ascii="宋体" w:hAnsi="宋体" w:eastAsia="宋体" w:cs="宋体"/>
          <w:i w:val="0"/>
          <w:iCs w:val="0"/>
          <w:caps w:val="0"/>
          <w:color w:val="000000"/>
          <w:spacing w:val="0"/>
          <w:sz w:val="28"/>
          <w:szCs w:val="28"/>
          <w:bdr w:val="none" w:color="auto" w:sz="0" w:space="0"/>
          <w:shd w:val="clear" w:fill="FFFFFF"/>
          <w:lang w:val="en-US"/>
        </w:rPr>
        <w:t>B209</w:t>
      </w:r>
      <w:r>
        <w:rPr>
          <w:rStyle w:val="8"/>
          <w:rFonts w:hint="eastAsia" w:ascii="宋体" w:hAnsi="宋体" w:eastAsia="宋体" w:cs="宋体"/>
          <w:i w:val="0"/>
          <w:iCs w:val="0"/>
          <w:caps w:val="0"/>
          <w:color w:val="000000"/>
          <w:spacing w:val="0"/>
          <w:sz w:val="28"/>
          <w:szCs w:val="28"/>
          <w:bdr w:val="none" w:color="auto" w:sz="0" w:space="0"/>
          <w:shd w:val="clear" w:fill="FFFFFF"/>
        </w:rPr>
        <w:t>，收件人：缪老师）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申请</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考核制博士研究生申请表。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lang w:val="en-US"/>
        </w:rPr>
        <w:t>2.</w:t>
      </w:r>
      <w:r>
        <w:rPr>
          <w:rFonts w:hint="eastAsia" w:ascii="宋体" w:hAnsi="宋体" w:eastAsia="宋体" w:cs="宋体"/>
          <w:i w:val="0"/>
          <w:iCs w:val="0"/>
          <w:caps w:val="0"/>
          <w:color w:val="333333"/>
          <w:spacing w:val="0"/>
          <w:sz w:val="28"/>
          <w:szCs w:val="28"/>
          <w:bdr w:val="none" w:color="auto" w:sz="0" w:space="0"/>
          <w:shd w:val="clear" w:fill="FFFFFF"/>
        </w:rPr>
        <w:t>身份证以及本科、硕士研究生阶段学历、学位证书及学位认证报告，应届硕士毕业生须提供（学籍）认证报告。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本科、硕士期间学习成绩单（应届生须加盖教务或培养部门公章；往届生可从个人档案中复印，加盖档案管理部门公章）。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45"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4.</w:t>
      </w:r>
      <w:r>
        <w:rPr>
          <w:rFonts w:hint="eastAsia" w:ascii="宋体" w:hAnsi="宋体" w:eastAsia="宋体" w:cs="宋体"/>
          <w:i w:val="0"/>
          <w:iCs w:val="0"/>
          <w:caps w:val="0"/>
          <w:color w:val="000000"/>
          <w:spacing w:val="0"/>
          <w:sz w:val="28"/>
          <w:szCs w:val="28"/>
          <w:bdr w:val="none" w:color="auto" w:sz="0" w:space="0"/>
          <w:shd w:val="clear" w:fill="FFFFFF"/>
        </w:rPr>
        <w:t>至少</w:t>
      </w:r>
      <w:r>
        <w:rPr>
          <w:rFonts w:hint="eastAsia" w:ascii="宋体" w:hAnsi="宋体" w:eastAsia="宋体" w:cs="宋体"/>
          <w:i w:val="0"/>
          <w:iCs w:val="0"/>
          <w:caps w:val="0"/>
          <w:color w:val="333333"/>
          <w:spacing w:val="0"/>
          <w:sz w:val="28"/>
          <w:szCs w:val="28"/>
          <w:bdr w:val="none" w:color="auto" w:sz="0" w:space="0"/>
          <w:shd w:val="clear" w:fill="FFFFFF"/>
        </w:rPr>
        <w:t>两名所报考学科专业领域内的教授（或相当专业技术职称的专家）的书面推荐意见</w:t>
      </w:r>
      <w:r>
        <w:rPr>
          <w:rFonts w:hint="eastAsia" w:ascii="宋体" w:hAnsi="宋体" w:eastAsia="宋体" w:cs="宋体"/>
          <w:i w:val="0"/>
          <w:iCs w:val="0"/>
          <w:caps w:val="0"/>
          <w:color w:val="000000"/>
          <w:spacing w:val="0"/>
          <w:sz w:val="28"/>
          <w:szCs w:val="28"/>
          <w:bdr w:val="none" w:color="auto" w:sz="0" w:space="0"/>
          <w:shd w:val="clear" w:fill="FFFFFF"/>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5.</w:t>
      </w:r>
      <w:r>
        <w:rPr>
          <w:rFonts w:hint="eastAsia" w:ascii="宋体" w:hAnsi="宋体" w:eastAsia="宋体" w:cs="宋体"/>
          <w:i w:val="0"/>
          <w:iCs w:val="0"/>
          <w:caps w:val="0"/>
          <w:color w:val="000000"/>
          <w:spacing w:val="0"/>
          <w:sz w:val="28"/>
          <w:szCs w:val="28"/>
          <w:bdr w:val="none" w:color="auto" w:sz="0" w:space="0"/>
          <w:shd w:val="clear" w:fill="FFFFFF"/>
        </w:rPr>
        <w:t>硕士学位论文全文。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6.</w:t>
      </w:r>
      <w:r>
        <w:rPr>
          <w:rFonts w:hint="eastAsia" w:ascii="宋体" w:hAnsi="宋体" w:eastAsia="宋体" w:cs="宋体"/>
          <w:i w:val="0"/>
          <w:iCs w:val="0"/>
          <w:caps w:val="0"/>
          <w:color w:val="000000"/>
          <w:spacing w:val="0"/>
          <w:sz w:val="28"/>
          <w:szCs w:val="28"/>
          <w:bdr w:val="none" w:color="auto" w:sz="0" w:space="0"/>
          <w:shd w:val="clear" w:fill="FFFFFF"/>
        </w:rPr>
        <w:t>博士学位论文选题及研究计划书，包含研究方向、研究问题（博士论文选题构想）、研究方法、参考文献等，不少于</w:t>
      </w:r>
      <w:r>
        <w:rPr>
          <w:rFonts w:hint="eastAsia" w:ascii="宋体" w:hAnsi="宋体" w:eastAsia="宋体" w:cs="宋体"/>
          <w:i w:val="0"/>
          <w:iCs w:val="0"/>
          <w:caps w:val="0"/>
          <w:color w:val="000000"/>
          <w:spacing w:val="0"/>
          <w:sz w:val="28"/>
          <w:szCs w:val="28"/>
          <w:bdr w:val="none" w:color="auto" w:sz="0" w:space="0"/>
          <w:shd w:val="clear" w:fill="FFFFFF"/>
          <w:lang w:val="en-US"/>
        </w:rPr>
        <w:t>8000</w:t>
      </w:r>
      <w:r>
        <w:rPr>
          <w:rFonts w:hint="eastAsia" w:ascii="宋体" w:hAnsi="宋体" w:eastAsia="宋体" w:cs="宋体"/>
          <w:i w:val="0"/>
          <w:iCs w:val="0"/>
          <w:caps w:val="0"/>
          <w:color w:val="000000"/>
          <w:spacing w:val="0"/>
          <w:sz w:val="28"/>
          <w:szCs w:val="28"/>
          <w:bdr w:val="none" w:color="auto" w:sz="0" w:space="0"/>
          <w:shd w:val="clear" w:fill="FFFFFF"/>
        </w:rPr>
        <w:t>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7.</w:t>
      </w:r>
      <w:r>
        <w:rPr>
          <w:rFonts w:hint="eastAsia" w:ascii="宋体" w:hAnsi="宋体" w:eastAsia="宋体" w:cs="宋体"/>
          <w:i w:val="0"/>
          <w:iCs w:val="0"/>
          <w:caps w:val="0"/>
          <w:color w:val="000000"/>
          <w:spacing w:val="0"/>
          <w:sz w:val="28"/>
          <w:szCs w:val="28"/>
          <w:bdr w:val="none" w:color="auto" w:sz="0" w:space="0"/>
          <w:shd w:val="clear" w:fill="FFFFFF"/>
        </w:rPr>
        <w:t>博士学位研究生网上报名信息简表（报考定向就业的考生需由本人所在工作单位人事部门负责人在相应位置填写“同意报考全日制脱产学习定向就业博士研究生”的意见，并加盖所在单位人事部门公章）。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8.</w:t>
      </w:r>
      <w:r>
        <w:rPr>
          <w:rFonts w:hint="eastAsia" w:ascii="宋体" w:hAnsi="宋体" w:eastAsia="宋体" w:cs="宋体"/>
          <w:i w:val="0"/>
          <w:iCs w:val="0"/>
          <w:caps w:val="0"/>
          <w:color w:val="000000"/>
          <w:spacing w:val="0"/>
          <w:sz w:val="28"/>
          <w:szCs w:val="28"/>
          <w:bdr w:val="none" w:color="auto" w:sz="0" w:space="0"/>
          <w:shd w:val="clear" w:fill="FFFFFF"/>
        </w:rPr>
        <w:t>从事相关工作的获奖证书、专业研究著作、论文、工作业绩证明等材料。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9.</w:t>
      </w:r>
      <w:r>
        <w:rPr>
          <w:rFonts w:hint="eastAsia" w:ascii="宋体" w:hAnsi="宋体" w:eastAsia="宋体" w:cs="宋体"/>
          <w:i w:val="0"/>
          <w:iCs w:val="0"/>
          <w:caps w:val="0"/>
          <w:color w:val="000000"/>
          <w:spacing w:val="0"/>
          <w:sz w:val="28"/>
          <w:szCs w:val="28"/>
          <w:bdr w:val="none" w:color="auto" w:sz="0" w:space="0"/>
          <w:shd w:val="clear" w:fill="FFFFFF"/>
        </w:rPr>
        <w:t>证明外语能力的成绩单复印件。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10.</w:t>
      </w:r>
      <w:r>
        <w:rPr>
          <w:rFonts w:hint="eastAsia" w:ascii="宋体" w:hAnsi="宋体" w:eastAsia="宋体" w:cs="宋体"/>
          <w:i w:val="0"/>
          <w:iCs w:val="0"/>
          <w:caps w:val="0"/>
          <w:color w:val="000000"/>
          <w:spacing w:val="0"/>
          <w:sz w:val="28"/>
          <w:szCs w:val="28"/>
          <w:bdr w:val="none" w:color="auto" w:sz="0" w:space="0"/>
          <w:shd w:val="clear" w:fill="FFFFFF"/>
        </w:rPr>
        <w:t>以同等学历身份报考的考生，还须提交报考条件中的相关材料。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七、初审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学院组织不少于五名高级职称的教师成立资格审核小组，审核小组对申请人的教育背景、外语水平、综合素质、学术潜力等进行全面考察。初审总分</w:t>
      </w:r>
      <w:r>
        <w:rPr>
          <w:rFonts w:hint="eastAsia" w:ascii="宋体" w:hAnsi="宋体" w:eastAsia="宋体" w:cs="宋体"/>
          <w:i w:val="0"/>
          <w:iCs w:val="0"/>
          <w:caps w:val="0"/>
          <w:color w:val="000000"/>
          <w:spacing w:val="0"/>
          <w:sz w:val="28"/>
          <w:szCs w:val="28"/>
          <w:bdr w:val="none" w:color="auto" w:sz="0" w:space="0"/>
          <w:shd w:val="clear" w:fill="FFFFFF"/>
          <w:lang w:val="en-US"/>
        </w:rPr>
        <w:t>100</w:t>
      </w:r>
      <w:r>
        <w:rPr>
          <w:rFonts w:hint="eastAsia" w:ascii="宋体" w:hAnsi="宋体" w:eastAsia="宋体" w:cs="宋体"/>
          <w:i w:val="0"/>
          <w:iCs w:val="0"/>
          <w:caps w:val="0"/>
          <w:color w:val="000000"/>
          <w:spacing w:val="0"/>
          <w:sz w:val="28"/>
          <w:szCs w:val="28"/>
          <w:bdr w:val="none" w:color="auto" w:sz="0" w:space="0"/>
          <w:shd w:val="clear" w:fill="FFFFFF"/>
        </w:rPr>
        <w:t>分，其中教育背景</w:t>
      </w:r>
      <w:r>
        <w:rPr>
          <w:rFonts w:hint="eastAsia" w:ascii="宋体" w:hAnsi="宋体" w:eastAsia="宋体" w:cs="宋体"/>
          <w:i w:val="0"/>
          <w:iCs w:val="0"/>
          <w:caps w:val="0"/>
          <w:color w:val="000000"/>
          <w:spacing w:val="0"/>
          <w:sz w:val="28"/>
          <w:szCs w:val="28"/>
          <w:bdr w:val="none" w:color="auto" w:sz="0" w:space="0"/>
          <w:shd w:val="clear" w:fill="FFFFFF"/>
          <w:lang w:val="en-US"/>
        </w:rPr>
        <w:t>20</w:t>
      </w:r>
      <w:r>
        <w:rPr>
          <w:rFonts w:hint="eastAsia" w:ascii="宋体" w:hAnsi="宋体" w:eastAsia="宋体" w:cs="宋体"/>
          <w:i w:val="0"/>
          <w:iCs w:val="0"/>
          <w:caps w:val="0"/>
          <w:color w:val="000000"/>
          <w:spacing w:val="0"/>
          <w:sz w:val="28"/>
          <w:szCs w:val="28"/>
          <w:bdr w:val="none" w:color="auto" w:sz="0" w:space="0"/>
          <w:shd w:val="clear" w:fill="FFFFFF"/>
        </w:rPr>
        <w:t>分、外语水平</w:t>
      </w:r>
      <w:r>
        <w:rPr>
          <w:rFonts w:hint="eastAsia" w:ascii="宋体" w:hAnsi="宋体" w:eastAsia="宋体" w:cs="宋体"/>
          <w:i w:val="0"/>
          <w:iCs w:val="0"/>
          <w:caps w:val="0"/>
          <w:color w:val="000000"/>
          <w:spacing w:val="0"/>
          <w:sz w:val="28"/>
          <w:szCs w:val="28"/>
          <w:bdr w:val="none" w:color="auto" w:sz="0" w:space="0"/>
          <w:shd w:val="clear" w:fill="FFFFFF"/>
          <w:lang w:val="en-US"/>
        </w:rPr>
        <w:t>20</w:t>
      </w:r>
      <w:r>
        <w:rPr>
          <w:rFonts w:hint="eastAsia" w:ascii="宋体" w:hAnsi="宋体" w:eastAsia="宋体" w:cs="宋体"/>
          <w:i w:val="0"/>
          <w:iCs w:val="0"/>
          <w:caps w:val="0"/>
          <w:color w:val="000000"/>
          <w:spacing w:val="0"/>
          <w:sz w:val="28"/>
          <w:szCs w:val="28"/>
          <w:bdr w:val="none" w:color="auto" w:sz="0" w:space="0"/>
          <w:shd w:val="clear" w:fill="FFFFFF"/>
        </w:rPr>
        <w:t>分、综合素质</w:t>
      </w:r>
      <w:r>
        <w:rPr>
          <w:rFonts w:hint="eastAsia" w:ascii="宋体" w:hAnsi="宋体" w:eastAsia="宋体" w:cs="宋体"/>
          <w:i w:val="0"/>
          <w:iCs w:val="0"/>
          <w:caps w:val="0"/>
          <w:color w:val="000000"/>
          <w:spacing w:val="0"/>
          <w:sz w:val="28"/>
          <w:szCs w:val="28"/>
          <w:bdr w:val="none" w:color="auto" w:sz="0" w:space="0"/>
          <w:shd w:val="clear" w:fill="FFFFFF"/>
          <w:lang w:val="en-US"/>
        </w:rPr>
        <w:t>10</w:t>
      </w:r>
      <w:r>
        <w:rPr>
          <w:rFonts w:hint="eastAsia" w:ascii="宋体" w:hAnsi="宋体" w:eastAsia="宋体" w:cs="宋体"/>
          <w:i w:val="0"/>
          <w:iCs w:val="0"/>
          <w:caps w:val="0"/>
          <w:color w:val="000000"/>
          <w:spacing w:val="0"/>
          <w:sz w:val="28"/>
          <w:szCs w:val="28"/>
          <w:bdr w:val="none" w:color="auto" w:sz="0" w:space="0"/>
          <w:shd w:val="clear" w:fill="FFFFFF"/>
        </w:rPr>
        <w:t>分、学术潜力</w:t>
      </w:r>
      <w:r>
        <w:rPr>
          <w:rFonts w:hint="eastAsia" w:ascii="宋体" w:hAnsi="宋体" w:eastAsia="宋体" w:cs="宋体"/>
          <w:i w:val="0"/>
          <w:iCs w:val="0"/>
          <w:caps w:val="0"/>
          <w:color w:val="000000"/>
          <w:spacing w:val="0"/>
          <w:sz w:val="28"/>
          <w:szCs w:val="28"/>
          <w:bdr w:val="none" w:color="auto" w:sz="0" w:space="0"/>
          <w:shd w:val="clear" w:fill="FFFFFF"/>
          <w:lang w:val="en-US"/>
        </w:rPr>
        <w:t>50</w:t>
      </w:r>
      <w:r>
        <w:rPr>
          <w:rFonts w:hint="eastAsia" w:ascii="宋体" w:hAnsi="宋体" w:eastAsia="宋体" w:cs="宋体"/>
          <w:i w:val="0"/>
          <w:iCs w:val="0"/>
          <w:caps w:val="0"/>
          <w:color w:val="000000"/>
          <w:spacing w:val="0"/>
          <w:sz w:val="28"/>
          <w:szCs w:val="28"/>
          <w:bdr w:val="none" w:color="auto" w:sz="0" w:space="0"/>
          <w:shd w:val="clear" w:fill="FFFFFF"/>
        </w:rPr>
        <w:t>分。审核小组以申请人是否发表核心期刊作为是否进入考核的优先条件，核心刊物范围包括：</w:t>
      </w:r>
      <w:r>
        <w:rPr>
          <w:rFonts w:hint="eastAsia" w:ascii="宋体" w:hAnsi="宋体" w:eastAsia="宋体" w:cs="宋体"/>
          <w:i w:val="0"/>
          <w:iCs w:val="0"/>
          <w:caps w:val="0"/>
          <w:color w:val="000000"/>
          <w:spacing w:val="0"/>
          <w:sz w:val="28"/>
          <w:szCs w:val="28"/>
          <w:bdr w:val="none" w:color="auto" w:sz="0" w:space="0"/>
          <w:shd w:val="clear" w:fill="FFFFFF"/>
          <w:lang w:val="en-US"/>
        </w:rPr>
        <w:t>CSSCI</w:t>
      </w:r>
      <w:r>
        <w:rPr>
          <w:rFonts w:hint="eastAsia" w:ascii="宋体" w:hAnsi="宋体" w:eastAsia="宋体" w:cs="宋体"/>
          <w:i w:val="0"/>
          <w:iCs w:val="0"/>
          <w:caps w:val="0"/>
          <w:color w:val="000000"/>
          <w:spacing w:val="0"/>
          <w:sz w:val="28"/>
          <w:szCs w:val="28"/>
          <w:bdr w:val="none" w:color="auto" w:sz="0" w:space="0"/>
          <w:shd w:val="clear" w:fill="FFFFFF"/>
        </w:rPr>
        <w:t>（南大版）、中文核心期刊（北大版）。材料审核执行“双盲制度”，即审核材料不显示申请人个人信息及报考导师信息，审核小组成员对申请人进行独立评分。考生所得分数按平均分进行计算，学院根据申请人最终成绩从高到低进行排序，确定参加考核人员名单。进入考核人数与当年拟招生人数比例不超过</w:t>
      </w:r>
      <w:r>
        <w:rPr>
          <w:rFonts w:hint="eastAsia" w:ascii="宋体" w:hAnsi="宋体" w:eastAsia="宋体" w:cs="宋体"/>
          <w:i w:val="0"/>
          <w:iCs w:val="0"/>
          <w:caps w:val="0"/>
          <w:color w:val="000000"/>
          <w:spacing w:val="0"/>
          <w:sz w:val="28"/>
          <w:szCs w:val="28"/>
          <w:bdr w:val="none" w:color="auto" w:sz="0" w:space="0"/>
          <w:shd w:val="clear" w:fill="FFFFFF"/>
          <w:lang w:val="en-US"/>
        </w:rPr>
        <w:t>3:1</w:t>
      </w:r>
      <w:r>
        <w:rPr>
          <w:rFonts w:hint="eastAsia" w:ascii="宋体" w:hAnsi="宋体" w:eastAsia="宋体" w:cs="宋体"/>
          <w:i w:val="0"/>
          <w:iCs w:val="0"/>
          <w:caps w:val="0"/>
          <w:color w:val="000000"/>
          <w:spacing w:val="0"/>
          <w:sz w:val="28"/>
          <w:szCs w:val="28"/>
          <w:bdr w:val="none" w:color="auto" w:sz="0" w:space="0"/>
          <w:shd w:val="clear" w:fill="FFFFFF"/>
        </w:rPr>
        <w:t>。参加考核人员名单经学院研究生招生工作领导小组审定后，报研究生院备案、公示。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八、考核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（一）考核内容和形式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1.</w:t>
      </w:r>
      <w:r>
        <w:rPr>
          <w:rFonts w:hint="eastAsia" w:ascii="宋体" w:hAnsi="宋体" w:eastAsia="宋体" w:cs="宋体"/>
          <w:i w:val="0"/>
          <w:iCs w:val="0"/>
          <w:caps w:val="0"/>
          <w:color w:val="000000"/>
          <w:spacing w:val="0"/>
          <w:sz w:val="28"/>
          <w:szCs w:val="28"/>
          <w:bdr w:val="none" w:color="auto" w:sz="0" w:space="0"/>
          <w:shd w:val="clear" w:fill="FFFFFF"/>
        </w:rPr>
        <w:t>考生资格复核：参加考核考生需携带身份证、本科与硕士学习阶段的学历证书、学位证书原件，以及提交审核材料为复印件部分的所有原件，提交经济法学院复核。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2.</w:t>
      </w:r>
      <w:r>
        <w:rPr>
          <w:rFonts w:hint="eastAsia" w:ascii="宋体" w:hAnsi="宋体" w:eastAsia="宋体" w:cs="宋体"/>
          <w:i w:val="0"/>
          <w:iCs w:val="0"/>
          <w:caps w:val="0"/>
          <w:color w:val="000000"/>
          <w:spacing w:val="0"/>
          <w:sz w:val="28"/>
          <w:szCs w:val="28"/>
          <w:bdr w:val="none" w:color="auto" w:sz="0" w:space="0"/>
          <w:shd w:val="clear" w:fill="FFFFFF"/>
        </w:rPr>
        <w:t>考核内容：专业基础、外语能力和专业综合素质。同等学力考生需参加学校组织的政治理论考试。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3.</w:t>
      </w:r>
      <w:r>
        <w:rPr>
          <w:rFonts w:hint="eastAsia" w:ascii="宋体" w:hAnsi="宋体" w:eastAsia="宋体" w:cs="宋体"/>
          <w:i w:val="0"/>
          <w:iCs w:val="0"/>
          <w:caps w:val="0"/>
          <w:color w:val="000000"/>
          <w:spacing w:val="0"/>
          <w:sz w:val="28"/>
          <w:szCs w:val="28"/>
          <w:bdr w:val="none" w:color="auto" w:sz="0" w:space="0"/>
          <w:shd w:val="clear" w:fill="FFFFFF"/>
        </w:rPr>
        <w:t>考核形式：采取面试形式。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（二）考核</w:t>
      </w:r>
      <w:r>
        <w:rPr>
          <w:rFonts w:hint="eastAsia" w:ascii="宋体" w:hAnsi="宋体" w:eastAsia="宋体" w:cs="宋体"/>
          <w:i w:val="0"/>
          <w:iCs w:val="0"/>
          <w:caps w:val="0"/>
          <w:color w:val="333333"/>
          <w:spacing w:val="0"/>
          <w:sz w:val="28"/>
          <w:szCs w:val="28"/>
          <w:bdr w:val="none" w:color="auto" w:sz="0" w:space="0"/>
          <w:shd w:val="clear" w:fill="FFFFFF"/>
        </w:rPr>
        <w:t>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面试由不少于五位具有博士生导师资格的专家组成面试组，每位专家均对考生独立打分，考生的面试最终成绩按平均分计算。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面试内容包括专业外语和专业综合测评两部分，其中专业综合测评考核专业基础、综合素质及学术潜力。每个申请人面试时间不少于</w:t>
      </w:r>
      <w:r>
        <w:rPr>
          <w:rFonts w:hint="eastAsia" w:ascii="宋体" w:hAnsi="宋体" w:eastAsia="宋体" w:cs="宋体"/>
          <w:i w:val="0"/>
          <w:iCs w:val="0"/>
          <w:caps w:val="0"/>
          <w:color w:val="333333"/>
          <w:spacing w:val="0"/>
          <w:sz w:val="28"/>
          <w:szCs w:val="28"/>
          <w:bdr w:val="none" w:color="auto" w:sz="0" w:space="0"/>
          <w:shd w:val="clear" w:fill="FFFFFF"/>
          <w:lang w:val="en-US"/>
        </w:rPr>
        <w:t>20</w:t>
      </w:r>
      <w:r>
        <w:rPr>
          <w:rFonts w:hint="eastAsia" w:ascii="宋体" w:hAnsi="宋体" w:eastAsia="宋体" w:cs="宋体"/>
          <w:i w:val="0"/>
          <w:iCs w:val="0"/>
          <w:caps w:val="0"/>
          <w:color w:val="333333"/>
          <w:spacing w:val="0"/>
          <w:sz w:val="28"/>
          <w:szCs w:val="28"/>
          <w:bdr w:val="none" w:color="auto" w:sz="0" w:space="0"/>
          <w:shd w:val="clear" w:fill="FFFFFF"/>
        </w:rPr>
        <w:t>分钟。申请时外语语种为小语种的考生，参加相关语种测试。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（三）考核总成绩由专业外语和专业综合测评两部分面试成绩构成。专业外语满分</w:t>
      </w:r>
      <w:r>
        <w:rPr>
          <w:rFonts w:hint="eastAsia" w:ascii="宋体" w:hAnsi="宋体" w:eastAsia="宋体" w:cs="宋体"/>
          <w:i w:val="0"/>
          <w:iCs w:val="0"/>
          <w:caps w:val="0"/>
          <w:color w:val="333333"/>
          <w:spacing w:val="0"/>
          <w:sz w:val="28"/>
          <w:szCs w:val="28"/>
          <w:bdr w:val="none" w:color="auto" w:sz="0" w:space="0"/>
          <w:shd w:val="clear" w:fill="FFFFFF"/>
          <w:lang w:val="en-US"/>
        </w:rPr>
        <w:t>100</w:t>
      </w:r>
      <w:r>
        <w:rPr>
          <w:rFonts w:hint="eastAsia" w:ascii="宋体" w:hAnsi="宋体" w:eastAsia="宋体" w:cs="宋体"/>
          <w:i w:val="0"/>
          <w:iCs w:val="0"/>
          <w:caps w:val="0"/>
          <w:color w:val="333333"/>
          <w:spacing w:val="0"/>
          <w:sz w:val="28"/>
          <w:szCs w:val="28"/>
          <w:bdr w:val="none" w:color="auto" w:sz="0" w:space="0"/>
          <w:shd w:val="clear" w:fill="FFFFFF"/>
        </w:rPr>
        <w:t>分；专业综合测评中专业基础、综合素质、学术潜力各</w:t>
      </w:r>
      <w:r>
        <w:rPr>
          <w:rFonts w:hint="eastAsia" w:ascii="宋体" w:hAnsi="宋体" w:eastAsia="宋体" w:cs="宋体"/>
          <w:i w:val="0"/>
          <w:iCs w:val="0"/>
          <w:caps w:val="0"/>
          <w:color w:val="333333"/>
          <w:spacing w:val="0"/>
          <w:sz w:val="28"/>
          <w:szCs w:val="28"/>
          <w:bdr w:val="none" w:color="auto" w:sz="0" w:space="0"/>
          <w:shd w:val="clear" w:fill="FFFFFF"/>
          <w:lang w:val="en-US"/>
        </w:rPr>
        <w:t>100</w:t>
      </w:r>
      <w:r>
        <w:rPr>
          <w:rFonts w:hint="eastAsia" w:ascii="宋体" w:hAnsi="宋体" w:eastAsia="宋体" w:cs="宋体"/>
          <w:i w:val="0"/>
          <w:iCs w:val="0"/>
          <w:caps w:val="0"/>
          <w:color w:val="333333"/>
          <w:spacing w:val="0"/>
          <w:sz w:val="28"/>
          <w:szCs w:val="28"/>
          <w:bdr w:val="none" w:color="auto" w:sz="0" w:space="0"/>
          <w:shd w:val="clear" w:fill="FFFFFF"/>
        </w:rPr>
        <w:t>分，满分</w:t>
      </w:r>
      <w:r>
        <w:rPr>
          <w:rFonts w:hint="eastAsia" w:ascii="宋体" w:hAnsi="宋体" w:eastAsia="宋体" w:cs="宋体"/>
          <w:i w:val="0"/>
          <w:iCs w:val="0"/>
          <w:caps w:val="0"/>
          <w:color w:val="333333"/>
          <w:spacing w:val="0"/>
          <w:sz w:val="28"/>
          <w:szCs w:val="28"/>
          <w:bdr w:val="none" w:color="auto" w:sz="0" w:space="0"/>
          <w:shd w:val="clear" w:fill="FFFFFF"/>
          <w:lang w:val="en-US"/>
        </w:rPr>
        <w:t>300</w:t>
      </w:r>
      <w:r>
        <w:rPr>
          <w:rFonts w:hint="eastAsia" w:ascii="宋体" w:hAnsi="宋体" w:eastAsia="宋体" w:cs="宋体"/>
          <w:i w:val="0"/>
          <w:iCs w:val="0"/>
          <w:caps w:val="0"/>
          <w:color w:val="333333"/>
          <w:spacing w:val="0"/>
          <w:sz w:val="28"/>
          <w:szCs w:val="28"/>
          <w:bdr w:val="none" w:color="auto" w:sz="0" w:space="0"/>
          <w:shd w:val="clear" w:fill="FFFFFF"/>
        </w:rPr>
        <w:t>分。考核总成绩为</w:t>
      </w:r>
      <w:r>
        <w:rPr>
          <w:rFonts w:hint="eastAsia" w:ascii="宋体" w:hAnsi="宋体" w:eastAsia="宋体" w:cs="宋体"/>
          <w:i w:val="0"/>
          <w:iCs w:val="0"/>
          <w:caps w:val="0"/>
          <w:color w:val="333333"/>
          <w:spacing w:val="0"/>
          <w:sz w:val="28"/>
          <w:szCs w:val="28"/>
          <w:bdr w:val="none" w:color="auto" w:sz="0" w:space="0"/>
          <w:shd w:val="clear" w:fill="FFFFFF"/>
          <w:lang w:val="en-US"/>
        </w:rPr>
        <w:t>400</w:t>
      </w:r>
      <w:r>
        <w:rPr>
          <w:rFonts w:hint="eastAsia" w:ascii="宋体" w:hAnsi="宋体" w:eastAsia="宋体" w:cs="宋体"/>
          <w:i w:val="0"/>
          <w:iCs w:val="0"/>
          <w:caps w:val="0"/>
          <w:color w:val="333333"/>
          <w:spacing w:val="0"/>
          <w:sz w:val="28"/>
          <w:szCs w:val="28"/>
          <w:bdr w:val="none" w:color="auto" w:sz="0" w:space="0"/>
          <w:shd w:val="clear" w:fill="FFFFFF"/>
        </w:rPr>
        <w:t>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面试具体时间、地点由经济法学院安排，在标准化考场进行，全程录音录像。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九、录取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（一）根据“德智体全面衡量、择优录取、保证质量、宁缺毋滥”的原则录取。考核</w:t>
      </w:r>
      <w:r>
        <w:rPr>
          <w:rFonts w:hint="eastAsia" w:ascii="宋体" w:hAnsi="宋体" w:eastAsia="宋体" w:cs="宋体"/>
          <w:i w:val="0"/>
          <w:iCs w:val="0"/>
          <w:caps w:val="0"/>
          <w:color w:val="333333"/>
          <w:spacing w:val="0"/>
          <w:sz w:val="28"/>
          <w:szCs w:val="28"/>
          <w:bdr w:val="none" w:color="auto" w:sz="0" w:space="0"/>
          <w:shd w:val="clear" w:fill="FFFFFF"/>
        </w:rPr>
        <w:t>总成绩作为录取的重要依据，按照总成绩由高到低排序，结合社会法学专业招生计划、定向生比例、考生思想政治表现等依序确定拟录取建议名单，经研究生招生办公室审核后，报校研究生招生工作领导小组审定，并公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8"/>
          <w:szCs w:val="28"/>
          <w:bdr w:val="none" w:color="auto" w:sz="0" w:space="0"/>
          <w:shd w:val="clear" w:fill="FFFFFF"/>
        </w:rPr>
        <w:t>（二）专业外语和专业综合测评成绩未及格者，不予录取。成绩低于该项成绩的</w:t>
      </w:r>
      <w:r>
        <w:rPr>
          <w:rFonts w:hint="eastAsia" w:ascii="宋体" w:hAnsi="宋体" w:eastAsia="宋体" w:cs="宋体"/>
          <w:i w:val="0"/>
          <w:iCs w:val="0"/>
          <w:caps w:val="0"/>
          <w:color w:val="333333"/>
          <w:spacing w:val="0"/>
          <w:sz w:val="28"/>
          <w:szCs w:val="28"/>
          <w:bdr w:val="none" w:color="auto" w:sz="0" w:space="0"/>
          <w:shd w:val="clear" w:fill="FFFFFF"/>
          <w:lang w:val="en-US"/>
        </w:rPr>
        <w:t>60%</w:t>
      </w:r>
      <w:r>
        <w:rPr>
          <w:rFonts w:hint="eastAsia" w:ascii="宋体" w:hAnsi="宋体" w:eastAsia="宋体" w:cs="宋体"/>
          <w:i w:val="0"/>
          <w:iCs w:val="0"/>
          <w:caps w:val="0"/>
          <w:color w:val="333333"/>
          <w:spacing w:val="0"/>
          <w:sz w:val="28"/>
          <w:szCs w:val="28"/>
          <w:bdr w:val="none" w:color="auto" w:sz="0" w:space="0"/>
          <w:shd w:val="clear" w:fill="FFFFFF"/>
        </w:rPr>
        <w:t>为不及格。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三</w:t>
      </w:r>
      <w:r>
        <w:rPr>
          <w:rFonts w:hint="eastAsia" w:ascii="宋体" w:hAnsi="宋体" w:eastAsia="宋体" w:cs="宋体"/>
          <w:i w:val="0"/>
          <w:iCs w:val="0"/>
          <w:caps w:val="0"/>
          <w:color w:val="000000"/>
          <w:spacing w:val="0"/>
          <w:sz w:val="28"/>
          <w:szCs w:val="28"/>
          <w:bdr w:val="none" w:color="auto" w:sz="0" w:space="0"/>
          <w:shd w:val="clear" w:fill="FFFFFF"/>
          <w:lang w:val="en-US"/>
        </w:rPr>
        <w:t>) </w:t>
      </w:r>
      <w:r>
        <w:rPr>
          <w:rFonts w:hint="eastAsia" w:ascii="宋体" w:hAnsi="宋体" w:eastAsia="宋体" w:cs="宋体"/>
          <w:i w:val="0"/>
          <w:iCs w:val="0"/>
          <w:caps w:val="0"/>
          <w:color w:val="000000"/>
          <w:spacing w:val="0"/>
          <w:sz w:val="28"/>
          <w:szCs w:val="28"/>
          <w:bdr w:val="none" w:color="auto" w:sz="0" w:space="0"/>
          <w:shd w:val="clear" w:fill="FFFFFF"/>
        </w:rPr>
        <w:t>博士研究生的录取类别确定后不得更改，在学习期间不得将人事档案转入或调出学校。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十、信息公开与监督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（一）按照“公开、公平、公正”的原则，经济法学院将通过学院及学校研究生院网站公布博士研究生招生的相关说明（通知）、复试名单和拟录取名单。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（二）对招生录取过程中出现的异议，考生可以向经济法学院研究生招生工作领导小组、</w:t>
      </w:r>
      <w:r>
        <w:rPr>
          <w:rFonts w:hint="eastAsia" w:ascii="宋体" w:hAnsi="宋体" w:eastAsia="宋体" w:cs="宋体"/>
          <w:i w:val="0"/>
          <w:iCs w:val="0"/>
          <w:caps w:val="0"/>
          <w:color w:val="333333"/>
          <w:spacing w:val="0"/>
          <w:sz w:val="28"/>
          <w:szCs w:val="28"/>
          <w:bdr w:val="none" w:color="auto" w:sz="0" w:space="0"/>
          <w:shd w:val="clear" w:fill="FFFFFF"/>
        </w:rPr>
        <w:t>监督小组</w:t>
      </w:r>
      <w:r>
        <w:rPr>
          <w:rFonts w:hint="eastAsia" w:ascii="宋体" w:hAnsi="宋体" w:eastAsia="宋体" w:cs="宋体"/>
          <w:i w:val="0"/>
          <w:iCs w:val="0"/>
          <w:caps w:val="0"/>
          <w:color w:val="000000"/>
          <w:spacing w:val="0"/>
          <w:sz w:val="28"/>
          <w:szCs w:val="28"/>
          <w:bdr w:val="none" w:color="auto" w:sz="0" w:space="0"/>
          <w:shd w:val="clear" w:fill="FFFFFF"/>
        </w:rPr>
        <w:t>提出申诉；若仍有争议，可向华东政法大学研究生招生办公室或校纪检监察机构提出申诉。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Style w:val="8"/>
          <w:rFonts w:hint="eastAsia" w:ascii="宋体" w:hAnsi="宋体" w:eastAsia="宋体" w:cs="宋体"/>
          <w:i w:val="0"/>
          <w:iCs w:val="0"/>
          <w:caps w:val="0"/>
          <w:color w:val="000000"/>
          <w:spacing w:val="0"/>
          <w:sz w:val="28"/>
          <w:szCs w:val="28"/>
          <w:bdr w:val="none" w:color="auto" w:sz="0" w:space="0"/>
          <w:shd w:val="clear" w:fill="FFFFFF"/>
        </w:rPr>
        <w:t>十一、其他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申请</w:t>
      </w:r>
      <w:r>
        <w:rPr>
          <w:rFonts w:hint="eastAsia" w:ascii="宋体" w:hAnsi="宋体" w:eastAsia="宋体" w:cs="宋体"/>
          <w:i w:val="0"/>
          <w:iCs w:val="0"/>
          <w:caps w:val="0"/>
          <w:color w:val="000000"/>
          <w:spacing w:val="0"/>
          <w:sz w:val="28"/>
          <w:szCs w:val="28"/>
          <w:bdr w:val="none" w:color="auto" w:sz="0" w:space="0"/>
          <w:shd w:val="clear" w:fill="FFFFFF"/>
          <w:lang w:val="en-US"/>
        </w:rPr>
        <w:t>-</w:t>
      </w:r>
      <w:r>
        <w:rPr>
          <w:rFonts w:hint="eastAsia" w:ascii="宋体" w:hAnsi="宋体" w:eastAsia="宋体" w:cs="宋体"/>
          <w:i w:val="0"/>
          <w:iCs w:val="0"/>
          <w:caps w:val="0"/>
          <w:color w:val="000000"/>
          <w:spacing w:val="0"/>
          <w:sz w:val="28"/>
          <w:szCs w:val="28"/>
          <w:bdr w:val="none" w:color="auto" w:sz="0" w:space="0"/>
          <w:shd w:val="clear" w:fill="FFFFFF"/>
        </w:rPr>
        <w:t>考核制博士研究生学习年限、奖助学金、培养方式按照学校当年招生简章执行。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本方案未尽事宜依据当年博士研究生招生简章执行。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附件1：</w:t>
      </w:r>
      <w:r>
        <w:rPr>
          <w:rFonts w:hint="eastAsia" w:ascii="宋体" w:hAnsi="宋体" w:eastAsia="宋体" w:cs="宋体"/>
          <w:i w:val="0"/>
          <w:iCs w:val="0"/>
          <w:caps w:val="0"/>
          <w:color w:val="000000"/>
          <w:spacing w:val="0"/>
          <w:sz w:val="28"/>
          <w:szCs w:val="28"/>
          <w:bdr w:val="none" w:color="auto" w:sz="0" w:space="0"/>
          <w:shd w:val="clear" w:fill="FFFFFF"/>
        </w:rPr>
        <w:drawing>
          <wp:inline distT="0" distB="0" distL="114300" distR="114300">
            <wp:extent cx="152400" cy="152400"/>
            <wp:effectExtent l="0" t="0" r="0" b="0"/>
            <wp:docPr id="37" name="图片 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6"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"https://jjfxy.ecupl.edu.cn/_upload/article/files/77/21/23c4580640dfb19bba78edf2f17a/3e1ee33c-9293-4906-8d01-be0a058c1d74.doc"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8"/>
          <w:szCs w:val="28"/>
          <w:u w:val="none"/>
          <w:bdr w:val="none" w:color="auto" w:sz="0" w:space="0"/>
          <w:shd w:val="clear" w:fill="FFFFFF"/>
        </w:rPr>
        <w:t>华东政法大学博士生英语水平考试申请表.doc</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附件2：</w:t>
      </w:r>
      <w:r>
        <w:rPr>
          <w:rFonts w:hint="eastAsia" w:ascii="宋体" w:hAnsi="宋体" w:eastAsia="宋体" w:cs="宋体"/>
          <w:i w:val="0"/>
          <w:iCs w:val="0"/>
          <w:caps w:val="0"/>
          <w:color w:val="000000"/>
          <w:spacing w:val="0"/>
          <w:sz w:val="28"/>
          <w:szCs w:val="28"/>
          <w:bdr w:val="none" w:color="auto" w:sz="0" w:space="0"/>
          <w:shd w:val="clear" w:fill="FFFFFF"/>
        </w:rPr>
        <w:drawing>
          <wp:inline distT="0" distB="0" distL="114300" distR="114300">
            <wp:extent cx="152400" cy="152400"/>
            <wp:effectExtent l="0" t="0" r="0" b="0"/>
            <wp:docPr id="36" name="图片 3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7"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hint="eastAsia" w:ascii="宋体" w:hAnsi="宋体" w:eastAsia="宋体" w:cs="宋体"/>
          <w:i w:val="0"/>
          <w:iCs w:val="0"/>
          <w:caps w:val="0"/>
          <w:color w:val="333333"/>
          <w:spacing w:val="0"/>
          <w:sz w:val="28"/>
          <w:szCs w:val="28"/>
          <w:u w:val="none"/>
          <w:bdr w:val="none" w:color="auto" w:sz="0" w:space="0"/>
          <w:shd w:val="clear" w:fill="FFFFFF"/>
        </w:rPr>
        <w:fldChar w:fldCharType="begin"/>
      </w:r>
      <w:r>
        <w:rPr>
          <w:rFonts w:hint="eastAsia" w:ascii="宋体" w:hAnsi="宋体" w:eastAsia="宋体" w:cs="宋体"/>
          <w:i w:val="0"/>
          <w:iCs w:val="0"/>
          <w:caps w:val="0"/>
          <w:color w:val="333333"/>
          <w:spacing w:val="0"/>
          <w:sz w:val="28"/>
          <w:szCs w:val="28"/>
          <w:u w:val="none"/>
          <w:bdr w:val="none" w:color="auto" w:sz="0" w:space="0"/>
          <w:shd w:val="clear" w:fill="FFFFFF"/>
        </w:rPr>
        <w:instrText xml:space="preserve"> HYPERLINK "https://jjfxy.ecupl.edu.cn/_upload/article/files/77/21/23c4580640dfb19bba78edf2f17a/091db30f-8b97-4259-8b55-39a685336746.doc" </w:instrText>
      </w:r>
      <w:r>
        <w:rPr>
          <w:rFonts w:hint="eastAsia" w:ascii="宋体" w:hAnsi="宋体" w:eastAsia="宋体" w:cs="宋体"/>
          <w:i w:val="0"/>
          <w:iCs w:val="0"/>
          <w:caps w:val="0"/>
          <w:color w:val="333333"/>
          <w:spacing w:val="0"/>
          <w:sz w:val="28"/>
          <w:szCs w:val="28"/>
          <w:u w:val="none"/>
          <w:bdr w:val="none" w:color="auto" w:sz="0" w:space="0"/>
          <w:shd w:val="clear" w:fill="FFFFFF"/>
        </w:rPr>
        <w:fldChar w:fldCharType="separate"/>
      </w:r>
      <w:r>
        <w:rPr>
          <w:rStyle w:val="9"/>
          <w:rFonts w:hint="eastAsia" w:ascii="宋体" w:hAnsi="宋体" w:eastAsia="宋体" w:cs="宋体"/>
          <w:i w:val="0"/>
          <w:iCs w:val="0"/>
          <w:caps w:val="0"/>
          <w:color w:val="333333"/>
          <w:spacing w:val="0"/>
          <w:sz w:val="28"/>
          <w:szCs w:val="28"/>
          <w:u w:val="none"/>
          <w:bdr w:val="none" w:color="auto" w:sz="0" w:space="0"/>
          <w:shd w:val="clear" w:fill="FFFFFF"/>
        </w:rPr>
        <w:t>华东政法大学申请-考核制博士研究生申请表.doc</w:t>
      </w:r>
      <w:r>
        <w:rPr>
          <w:rFonts w:hint="eastAsia" w:ascii="宋体" w:hAnsi="宋体" w:eastAsia="宋体" w:cs="宋体"/>
          <w:i w:val="0"/>
          <w:iCs w:val="0"/>
          <w:caps w:val="0"/>
          <w:color w:val="333333"/>
          <w:spacing w:val="0"/>
          <w:sz w:val="28"/>
          <w:szCs w:val="28"/>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华东政法大学经济法学院联系方式：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咨询电话：</w:t>
      </w:r>
      <w:r>
        <w:rPr>
          <w:rFonts w:hint="eastAsia" w:ascii="宋体" w:hAnsi="宋体" w:eastAsia="宋体" w:cs="宋体"/>
          <w:i w:val="0"/>
          <w:iCs w:val="0"/>
          <w:caps w:val="0"/>
          <w:color w:val="000000"/>
          <w:spacing w:val="0"/>
          <w:sz w:val="28"/>
          <w:szCs w:val="28"/>
          <w:bdr w:val="none" w:color="auto" w:sz="0" w:space="0"/>
          <w:shd w:val="clear" w:fill="FFFFFF"/>
          <w:lang w:val="en-US"/>
        </w:rPr>
        <w:t>021-57090358</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邮政编码：</w:t>
      </w:r>
      <w:r>
        <w:rPr>
          <w:rFonts w:hint="eastAsia" w:ascii="宋体" w:hAnsi="宋体" w:eastAsia="宋体" w:cs="宋体"/>
          <w:i w:val="0"/>
          <w:iCs w:val="0"/>
          <w:caps w:val="0"/>
          <w:color w:val="000000"/>
          <w:spacing w:val="0"/>
          <w:sz w:val="28"/>
          <w:szCs w:val="28"/>
          <w:bdr w:val="none" w:color="auto" w:sz="0" w:space="0"/>
          <w:shd w:val="clear" w:fill="FFFFFF"/>
          <w:lang w:val="en-US"/>
        </w:rPr>
        <w:t>201620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办公地址：上海市松江区龙源路</w:t>
      </w:r>
      <w:r>
        <w:rPr>
          <w:rFonts w:hint="eastAsia" w:ascii="宋体" w:hAnsi="宋体" w:eastAsia="宋体" w:cs="宋体"/>
          <w:i w:val="0"/>
          <w:iCs w:val="0"/>
          <w:caps w:val="0"/>
          <w:color w:val="000000"/>
          <w:spacing w:val="0"/>
          <w:sz w:val="28"/>
          <w:szCs w:val="28"/>
          <w:bdr w:val="none" w:color="auto" w:sz="0" w:space="0"/>
          <w:shd w:val="clear" w:fill="FFFFFF"/>
          <w:lang w:val="en-US"/>
        </w:rPr>
        <w:t>555</w:t>
      </w:r>
      <w:r>
        <w:rPr>
          <w:rFonts w:hint="eastAsia" w:ascii="宋体" w:hAnsi="宋体" w:eastAsia="宋体" w:cs="宋体"/>
          <w:i w:val="0"/>
          <w:iCs w:val="0"/>
          <w:caps w:val="0"/>
          <w:color w:val="000000"/>
          <w:spacing w:val="0"/>
          <w:sz w:val="28"/>
          <w:szCs w:val="28"/>
          <w:bdr w:val="none" w:color="auto" w:sz="0" w:space="0"/>
          <w:shd w:val="clear" w:fill="FFFFFF"/>
        </w:rPr>
        <w:t>号杨咏曼楼</w:t>
      </w:r>
      <w:r>
        <w:rPr>
          <w:rFonts w:hint="eastAsia" w:ascii="宋体" w:hAnsi="宋体" w:eastAsia="宋体" w:cs="宋体"/>
          <w:i w:val="0"/>
          <w:iCs w:val="0"/>
          <w:caps w:val="0"/>
          <w:color w:val="000000"/>
          <w:spacing w:val="0"/>
          <w:sz w:val="28"/>
          <w:szCs w:val="28"/>
          <w:bdr w:val="none" w:color="auto" w:sz="0" w:space="0"/>
          <w:shd w:val="clear" w:fill="FFFFFF"/>
          <w:lang w:val="en-US"/>
        </w:rPr>
        <w:t>B209</w:t>
      </w:r>
      <w:r>
        <w:rPr>
          <w:rFonts w:hint="eastAsia" w:ascii="宋体" w:hAnsi="宋体" w:eastAsia="宋体" w:cs="宋体"/>
          <w:i w:val="0"/>
          <w:iCs w:val="0"/>
          <w:caps w:val="0"/>
          <w:color w:val="000000"/>
          <w:spacing w:val="0"/>
          <w:sz w:val="28"/>
          <w:szCs w:val="28"/>
          <w:bdr w:val="none" w:color="auto" w:sz="0" w:space="0"/>
          <w:shd w:val="clear" w:fill="FFFFFF"/>
        </w:rPr>
        <w:t>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lang w:val="en-US"/>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华东政法大学研究生招生办公室联系方式：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咨询电话：</w:t>
      </w:r>
      <w:r>
        <w:rPr>
          <w:rFonts w:hint="eastAsia" w:ascii="宋体" w:hAnsi="宋体" w:eastAsia="宋体" w:cs="宋体"/>
          <w:i w:val="0"/>
          <w:iCs w:val="0"/>
          <w:caps w:val="0"/>
          <w:color w:val="000000"/>
          <w:spacing w:val="0"/>
          <w:sz w:val="28"/>
          <w:szCs w:val="28"/>
          <w:bdr w:val="none" w:color="auto" w:sz="0" w:space="0"/>
          <w:shd w:val="clear" w:fill="FFFFFF"/>
          <w:lang w:val="en-US"/>
        </w:rPr>
        <w:t>021</w:t>
      </w:r>
      <w:r>
        <w:rPr>
          <w:rFonts w:hint="eastAsia" w:ascii="宋体" w:hAnsi="宋体" w:eastAsia="宋体" w:cs="宋体"/>
          <w:i w:val="0"/>
          <w:iCs w:val="0"/>
          <w:caps w:val="0"/>
          <w:color w:val="000000"/>
          <w:spacing w:val="0"/>
          <w:sz w:val="28"/>
          <w:szCs w:val="28"/>
          <w:bdr w:val="none" w:color="auto" w:sz="0" w:space="0"/>
          <w:shd w:val="clear" w:fill="FFFFFF"/>
        </w:rPr>
        <w:t>－</w:t>
      </w:r>
      <w:r>
        <w:rPr>
          <w:rFonts w:hint="eastAsia" w:ascii="宋体" w:hAnsi="宋体" w:eastAsia="宋体" w:cs="宋体"/>
          <w:i w:val="0"/>
          <w:iCs w:val="0"/>
          <w:caps w:val="0"/>
          <w:color w:val="000000"/>
          <w:spacing w:val="0"/>
          <w:sz w:val="28"/>
          <w:szCs w:val="28"/>
          <w:bdr w:val="none" w:color="auto" w:sz="0" w:space="0"/>
          <w:shd w:val="clear" w:fill="FFFFFF"/>
          <w:lang w:val="en-US"/>
        </w:rPr>
        <w:t>62071885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邮政编码：</w:t>
      </w:r>
      <w:r>
        <w:rPr>
          <w:rFonts w:hint="eastAsia" w:ascii="宋体" w:hAnsi="宋体" w:eastAsia="宋体" w:cs="宋体"/>
          <w:i w:val="0"/>
          <w:iCs w:val="0"/>
          <w:caps w:val="0"/>
          <w:color w:val="000000"/>
          <w:spacing w:val="0"/>
          <w:sz w:val="28"/>
          <w:szCs w:val="28"/>
          <w:bdr w:val="none" w:color="auto" w:sz="0" w:space="0"/>
          <w:shd w:val="clear" w:fill="FFFFFF"/>
          <w:lang w:val="en-US"/>
        </w:rPr>
        <w:t>200042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420"/>
        <w:jc w:val="lef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8"/>
          <w:szCs w:val="28"/>
          <w:bdr w:val="none" w:color="auto" w:sz="0" w:space="0"/>
          <w:shd w:val="clear" w:fill="FFFFFF"/>
        </w:rPr>
        <w:t>办公地址：上海市长宁区万航渡路</w:t>
      </w:r>
      <w:r>
        <w:rPr>
          <w:rFonts w:hint="eastAsia" w:ascii="宋体" w:hAnsi="宋体" w:eastAsia="宋体" w:cs="宋体"/>
          <w:i w:val="0"/>
          <w:iCs w:val="0"/>
          <w:caps w:val="0"/>
          <w:color w:val="000000"/>
          <w:spacing w:val="0"/>
          <w:sz w:val="28"/>
          <w:szCs w:val="28"/>
          <w:bdr w:val="none" w:color="auto" w:sz="0" w:space="0"/>
          <w:shd w:val="clear" w:fill="FFFFFF"/>
          <w:lang w:val="en-US"/>
        </w:rPr>
        <w:t>1575</w:t>
      </w:r>
      <w:r>
        <w:rPr>
          <w:rFonts w:hint="eastAsia" w:ascii="宋体" w:hAnsi="宋体" w:eastAsia="宋体" w:cs="宋体"/>
          <w:i w:val="0"/>
          <w:iCs w:val="0"/>
          <w:caps w:val="0"/>
          <w:color w:val="000000"/>
          <w:spacing w:val="0"/>
          <w:sz w:val="28"/>
          <w:szCs w:val="28"/>
          <w:bdr w:val="none" w:color="auto" w:sz="0" w:space="0"/>
          <w:shd w:val="clear" w:fill="FFFFFF"/>
        </w:rPr>
        <w:t>号小白楼</w:t>
      </w:r>
      <w:r>
        <w:rPr>
          <w:rFonts w:hint="eastAsia" w:ascii="宋体" w:hAnsi="宋体" w:eastAsia="宋体" w:cs="宋体"/>
          <w:i w:val="0"/>
          <w:iCs w:val="0"/>
          <w:caps w:val="0"/>
          <w:color w:val="000000"/>
          <w:spacing w:val="0"/>
          <w:sz w:val="28"/>
          <w:szCs w:val="28"/>
          <w:bdr w:val="none" w:color="auto" w:sz="0" w:space="0"/>
          <w:shd w:val="clear" w:fill="FFFFFF"/>
          <w:lang w:val="en-US"/>
        </w:rPr>
        <w:t>102</w:t>
      </w:r>
      <w:r>
        <w:rPr>
          <w:rFonts w:hint="eastAsia" w:ascii="宋体" w:hAnsi="宋体" w:eastAsia="宋体" w:cs="宋体"/>
          <w:i w:val="0"/>
          <w:iCs w:val="0"/>
          <w:caps w:val="0"/>
          <w:color w:val="000000"/>
          <w:spacing w:val="0"/>
          <w:sz w:val="28"/>
          <w:szCs w:val="28"/>
          <w:bdr w:val="none" w:color="auto" w:sz="0" w:space="0"/>
          <w:shd w:val="clear" w:fill="FFFFFF"/>
        </w:rPr>
        <w:t>室</w:t>
      </w:r>
    </w:p>
    <w:p>
      <w:pPr>
        <w:rPr>
          <w:rFonts w:ascii="宋体" w:hAnsi="宋体" w:eastAsia="宋体" w:cs="宋体"/>
          <w:b/>
          <w:bCs/>
          <w:i w:val="0"/>
          <w:iCs w:val="0"/>
          <w:caps w:val="0"/>
          <w:color w:val="000000"/>
          <w:spacing w:val="0"/>
          <w:sz w:val="24"/>
          <w:szCs w:val="24"/>
          <w:shd w:val="clear" w:fill="DAE1EB"/>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05EC5B44"/>
    <w:rsid w:val="0A010578"/>
    <w:rsid w:val="0E5B241B"/>
    <w:rsid w:val="0ECD6ED7"/>
    <w:rsid w:val="14F835F9"/>
    <w:rsid w:val="1BC96DA5"/>
    <w:rsid w:val="206A35BB"/>
    <w:rsid w:val="375955DE"/>
    <w:rsid w:val="38646D95"/>
    <w:rsid w:val="39A2421E"/>
    <w:rsid w:val="40C21D4C"/>
    <w:rsid w:val="4C0B6D51"/>
    <w:rsid w:val="4E901F73"/>
    <w:rsid w:val="4F3F6893"/>
    <w:rsid w:val="59AD15AB"/>
    <w:rsid w:val="61FA20CA"/>
    <w:rsid w:val="6A414563"/>
    <w:rsid w:val="7694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2023-12-14T07:45:24Z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C4EC698DD3E5436CBE87BF001911B954_13</vt:lpwstr>
  </property>
</Properties>
</file>