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EFE"/>
        <w:spacing w:before="340" w:beforeAutospacing="0" w:after="330" w:afterAutospacing="0" w:line="720" w:lineRule="atLeast"/>
        <w:ind w:left="771" w:right="783" w:firstLine="0"/>
        <w:jc w:val="center"/>
        <w:rPr>
          <w:rFonts w:ascii="黑体" w:hAnsi="宋体" w:eastAsia="黑体" w:cs="黑体"/>
          <w:b/>
          <w:bCs/>
          <w:i w:val="0"/>
          <w:iCs w:val="0"/>
          <w:caps w:val="0"/>
          <w:color w:val="333333"/>
          <w:spacing w:val="0"/>
          <w:sz w:val="30"/>
          <w:szCs w:val="30"/>
        </w:rPr>
      </w:pPr>
      <w:r>
        <w:rPr>
          <w:rFonts w:hint="eastAsia" w:ascii="黑体" w:hAnsi="宋体" w:eastAsia="黑体" w:cs="黑体"/>
          <w:b/>
          <w:bCs/>
          <w:i w:val="0"/>
          <w:iCs w:val="0"/>
          <w:caps w:val="0"/>
          <w:color w:val="333333"/>
          <w:spacing w:val="0"/>
          <w:sz w:val="30"/>
          <w:szCs w:val="30"/>
          <w:bdr w:val="none" w:color="auto" w:sz="0" w:space="0"/>
          <w:shd w:val="clear" w:fill="FFFEFE"/>
        </w:rPr>
        <w:t>通信抗干扰全国重点实验室2024年博士研究生招生工作安排通知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EFE"/>
        <w:spacing w:before="162" w:beforeAutospacing="0" w:after="0" w:afterAutospacing="0" w:line="350" w:lineRule="atLeast"/>
        <w:ind w:left="0" w:right="0" w:firstLine="480"/>
        <w:jc w:val="both"/>
        <w:rPr>
          <w:rFonts w:hint="default" w:ascii="Times New Roman" w:hAnsi="Times New Roman" w:cs="Times New Roman"/>
          <w:i w:val="0"/>
          <w:iCs w:val="0"/>
          <w:caps w:val="0"/>
          <w:color w:val="555555"/>
          <w:spacing w:val="0"/>
          <w:sz w:val="28"/>
          <w:szCs w:val="28"/>
        </w:rPr>
      </w:pPr>
      <w:r>
        <w:rPr>
          <w:rFonts w:hint="eastAsia" w:ascii="宋体" w:hAnsi="宋体" w:eastAsia="宋体" w:cs="宋体"/>
          <w:i w:val="0"/>
          <w:iCs w:val="0"/>
          <w:caps w:val="0"/>
          <w:color w:val="555555"/>
          <w:spacing w:val="0"/>
          <w:kern w:val="0"/>
          <w:sz w:val="24"/>
          <w:szCs w:val="24"/>
          <w:bdr w:val="none" w:color="auto" w:sz="0" w:space="0"/>
          <w:shd w:val="clear" w:fill="FFFEFE"/>
          <w:lang w:val="en-US" w:eastAsia="zh-CN" w:bidi="ar"/>
        </w:rPr>
        <w:t>根据《电子科技大学2024年博士研究生招生简章》和学校2024年博士生招生工作有关通知的要求，现将通信抗干扰全国重点实验室（以下简称实验室）2024年博士研究生招生工作相关安排通知如下。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EFE"/>
        <w:spacing w:before="162" w:beforeAutospacing="0" w:after="0" w:afterAutospacing="0" w:line="350" w:lineRule="atLeast"/>
        <w:ind w:left="0" w:right="0" w:firstLine="482"/>
        <w:jc w:val="both"/>
        <w:rPr>
          <w:rFonts w:hint="default" w:ascii="Times New Roman" w:hAnsi="Times New Roman" w:cs="Times New Roman"/>
          <w:i w:val="0"/>
          <w:iCs w:val="0"/>
          <w:caps w:val="0"/>
          <w:color w:val="555555"/>
          <w:spacing w:val="0"/>
          <w:sz w:val="28"/>
          <w:szCs w:val="28"/>
        </w:rPr>
      </w:pPr>
      <w:r>
        <w:rPr>
          <w:rStyle w:val="8"/>
          <w:rFonts w:hint="eastAsia" w:ascii="宋体" w:hAnsi="宋体" w:eastAsia="宋体" w:cs="宋体"/>
          <w:b/>
          <w:bCs/>
          <w:i w:val="0"/>
          <w:iCs w:val="0"/>
          <w:caps w:val="0"/>
          <w:color w:val="555555"/>
          <w:spacing w:val="0"/>
          <w:kern w:val="0"/>
          <w:sz w:val="24"/>
          <w:szCs w:val="24"/>
          <w:bdr w:val="none" w:color="auto" w:sz="0" w:space="0"/>
          <w:shd w:val="clear" w:fill="FFFEFE"/>
          <w:lang w:val="en-US" w:eastAsia="zh-CN" w:bidi="ar"/>
        </w:rPr>
        <w:t>一、招生专业及指标计划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EFE"/>
        <w:spacing w:before="162" w:beforeAutospacing="0" w:after="0" w:afterAutospacing="0" w:line="350" w:lineRule="atLeast"/>
        <w:ind w:left="0" w:right="0" w:firstLine="480"/>
        <w:jc w:val="both"/>
        <w:rPr>
          <w:rFonts w:hint="default" w:ascii="Times New Roman" w:hAnsi="Times New Roman" w:cs="Times New Roman"/>
          <w:i w:val="0"/>
          <w:iCs w:val="0"/>
          <w:caps w:val="0"/>
          <w:color w:val="555555"/>
          <w:spacing w:val="0"/>
          <w:sz w:val="28"/>
          <w:szCs w:val="28"/>
        </w:rPr>
      </w:pPr>
      <w:r>
        <w:rPr>
          <w:rFonts w:hint="eastAsia" w:ascii="宋体" w:hAnsi="宋体" w:eastAsia="宋体" w:cs="宋体"/>
          <w:i w:val="0"/>
          <w:iCs w:val="0"/>
          <w:caps w:val="0"/>
          <w:color w:val="555555"/>
          <w:spacing w:val="0"/>
          <w:kern w:val="0"/>
          <w:sz w:val="24"/>
          <w:szCs w:val="24"/>
          <w:bdr w:val="none" w:color="auto" w:sz="0" w:space="0"/>
          <w:shd w:val="clear" w:fill="FFFEFE"/>
          <w:lang w:val="en-US" w:eastAsia="zh-CN" w:bidi="ar"/>
        </w:rPr>
        <w:t>本实验室2024年博士招生专业和指标人数计划，见表1所示。</w:t>
      </w:r>
    </w:p>
    <w:p>
      <w:r>
        <w:drawing>
          <wp:inline distT="0" distB="0" distL="114300" distR="114300">
            <wp:extent cx="5271770" cy="1458595"/>
            <wp:effectExtent l="0" t="0" r="5080" b="8255"/>
            <wp:docPr id="54"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7"/>
                    <pic:cNvPicPr>
                      <a:picLocks noChangeAspect="1"/>
                    </pic:cNvPicPr>
                  </pic:nvPicPr>
                  <pic:blipFill>
                    <a:blip r:embed="rId4"/>
                    <a:stretch>
                      <a:fillRect/>
                    </a:stretch>
                  </pic:blipFill>
                  <pic:spPr>
                    <a:xfrm>
                      <a:off x="0" y="0"/>
                      <a:ext cx="5271770" cy="1458595"/>
                    </a:xfrm>
                    <a:prstGeom prst="rect">
                      <a:avLst/>
                    </a:prstGeom>
                    <a:noFill/>
                    <a:ln>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EFE"/>
        <w:spacing w:before="162" w:beforeAutospacing="0" w:after="0" w:afterAutospacing="0" w:line="350" w:lineRule="atLeast"/>
        <w:ind w:left="0" w:right="0" w:firstLine="480"/>
        <w:jc w:val="both"/>
        <w:rPr>
          <w:rFonts w:hint="default" w:ascii="Times New Roman" w:hAnsi="Times New Roman" w:cs="Times New Roman"/>
          <w:i w:val="0"/>
          <w:iCs w:val="0"/>
          <w:caps w:val="0"/>
          <w:color w:val="555555"/>
          <w:spacing w:val="0"/>
          <w:sz w:val="28"/>
          <w:szCs w:val="28"/>
        </w:rPr>
      </w:pPr>
      <w:r>
        <w:rPr>
          <w:rFonts w:hint="eastAsia" w:ascii="宋体" w:hAnsi="宋体" w:eastAsia="宋体" w:cs="宋体"/>
          <w:i w:val="0"/>
          <w:iCs w:val="0"/>
          <w:caps w:val="0"/>
          <w:color w:val="555555"/>
          <w:spacing w:val="0"/>
          <w:kern w:val="0"/>
          <w:sz w:val="24"/>
          <w:szCs w:val="24"/>
          <w:bdr w:val="none" w:color="auto" w:sz="0" w:space="0"/>
          <w:shd w:val="clear" w:fill="FFFEFE"/>
          <w:lang w:val="en-US" w:eastAsia="zh-CN" w:bidi="ar"/>
        </w:rPr>
        <w:t>特别说明：表1招生计划是根据实验室2023年招生人数（含普通招考、硕博连读、直接攻博）的80%测算，仅供参考。2024年实验室博士生招生计划具体情况将以学校实际分配为准，一般在复试前确定。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EFE"/>
        <w:spacing w:before="50" w:beforeAutospacing="0" w:after="0" w:afterAutospacing="0" w:line="350" w:lineRule="atLeast"/>
        <w:ind w:left="0" w:right="0" w:firstLine="360"/>
        <w:jc w:val="both"/>
        <w:rPr>
          <w:rFonts w:hint="default" w:ascii="Times New Roman" w:hAnsi="Times New Roman" w:cs="Times New Roman"/>
          <w:i w:val="0"/>
          <w:iCs w:val="0"/>
          <w:caps w:val="0"/>
          <w:color w:val="555555"/>
          <w:spacing w:val="0"/>
          <w:sz w:val="28"/>
          <w:szCs w:val="28"/>
        </w:rPr>
      </w:pPr>
      <w:r>
        <w:rPr>
          <w:rFonts w:hint="eastAsia" w:ascii="宋体" w:hAnsi="宋体" w:eastAsia="宋体" w:cs="宋体"/>
          <w:i w:val="0"/>
          <w:iCs w:val="0"/>
          <w:caps w:val="0"/>
          <w:color w:val="555555"/>
          <w:spacing w:val="0"/>
          <w:kern w:val="0"/>
          <w:sz w:val="24"/>
          <w:szCs w:val="24"/>
          <w:bdr w:val="none" w:color="auto" w:sz="0" w:space="0"/>
          <w:shd w:val="clear" w:fill="FFFEFE"/>
          <w:lang w:val="en-US" w:eastAsia="zh-CN" w:bidi="ar"/>
        </w:rPr>
        <w:t>招生计划相关要求按照学校有关规定和《电子科技大学</w:t>
      </w:r>
      <w:r>
        <w:rPr>
          <w:rFonts w:hint="eastAsia" w:ascii="宋体" w:hAnsi="宋体" w:eastAsia="宋体" w:cs="宋体"/>
          <w:i w:val="0"/>
          <w:iCs w:val="0"/>
          <w:caps w:val="0"/>
          <w:color w:val="555555"/>
          <w:spacing w:val="0"/>
          <w:kern w:val="0"/>
          <w:sz w:val="28"/>
          <w:szCs w:val="28"/>
          <w:bdr w:val="none" w:color="auto" w:sz="0" w:space="0"/>
          <w:shd w:val="clear" w:fill="FFFEFE"/>
          <w:lang w:val="en-US" w:eastAsia="zh-CN" w:bidi="ar"/>
        </w:rPr>
        <w:t>2024</w:t>
      </w:r>
      <w:r>
        <w:rPr>
          <w:rFonts w:hint="eastAsia" w:ascii="宋体" w:hAnsi="宋体" w:eastAsia="宋体" w:cs="宋体"/>
          <w:i w:val="0"/>
          <w:iCs w:val="0"/>
          <w:caps w:val="0"/>
          <w:color w:val="555555"/>
          <w:spacing w:val="0"/>
          <w:kern w:val="0"/>
          <w:sz w:val="24"/>
          <w:szCs w:val="24"/>
          <w:bdr w:val="none" w:color="auto" w:sz="0" w:space="0"/>
          <w:shd w:val="clear" w:fill="FFFEFE"/>
          <w:lang w:val="en-US" w:eastAsia="zh-CN" w:bidi="ar"/>
        </w:rPr>
        <w:t>年博士研究生招生简章》中的有关说明执行。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EFE"/>
        <w:spacing w:before="162" w:beforeAutospacing="0" w:after="0" w:afterAutospacing="0" w:line="350" w:lineRule="atLeast"/>
        <w:ind w:left="0" w:right="0" w:firstLine="482"/>
        <w:jc w:val="both"/>
        <w:rPr>
          <w:rFonts w:hint="default" w:ascii="Times New Roman" w:hAnsi="Times New Roman" w:cs="Times New Roman"/>
          <w:i w:val="0"/>
          <w:iCs w:val="0"/>
          <w:caps w:val="0"/>
          <w:color w:val="555555"/>
          <w:spacing w:val="0"/>
          <w:sz w:val="28"/>
          <w:szCs w:val="28"/>
        </w:rPr>
      </w:pPr>
      <w:r>
        <w:rPr>
          <w:rStyle w:val="8"/>
          <w:rFonts w:hint="eastAsia" w:ascii="宋体" w:hAnsi="宋体" w:eastAsia="宋体" w:cs="宋体"/>
          <w:b/>
          <w:bCs/>
          <w:i w:val="0"/>
          <w:iCs w:val="0"/>
          <w:caps w:val="0"/>
          <w:color w:val="555555"/>
          <w:spacing w:val="0"/>
          <w:kern w:val="0"/>
          <w:sz w:val="24"/>
          <w:szCs w:val="24"/>
          <w:bdr w:val="none" w:color="auto" w:sz="0" w:space="0"/>
          <w:shd w:val="clear" w:fill="FFFEFE"/>
          <w:lang w:val="en-US" w:eastAsia="zh-CN" w:bidi="ar"/>
        </w:rPr>
        <w:t>二、报考条件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EFE"/>
        <w:spacing w:before="50" w:beforeAutospacing="0" w:after="0" w:afterAutospacing="0" w:line="350" w:lineRule="atLeast"/>
        <w:ind w:left="0" w:right="0" w:firstLine="482"/>
        <w:jc w:val="both"/>
        <w:rPr>
          <w:rFonts w:hint="default" w:ascii="Times New Roman" w:hAnsi="Times New Roman" w:cs="Times New Roman"/>
          <w:i w:val="0"/>
          <w:iCs w:val="0"/>
          <w:caps w:val="0"/>
          <w:color w:val="555555"/>
          <w:spacing w:val="0"/>
          <w:sz w:val="28"/>
          <w:szCs w:val="28"/>
        </w:rPr>
      </w:pPr>
      <w:r>
        <w:rPr>
          <w:rStyle w:val="8"/>
          <w:rFonts w:hint="eastAsia" w:ascii="宋体" w:hAnsi="宋体" w:eastAsia="宋体" w:cs="宋体"/>
          <w:b/>
          <w:bCs/>
          <w:i w:val="0"/>
          <w:iCs w:val="0"/>
          <w:caps w:val="0"/>
          <w:color w:val="555555"/>
          <w:spacing w:val="0"/>
          <w:kern w:val="0"/>
          <w:sz w:val="24"/>
          <w:szCs w:val="24"/>
          <w:bdr w:val="none" w:color="auto" w:sz="0" w:space="0"/>
          <w:shd w:val="clear" w:fill="FFFEFE"/>
          <w:lang w:val="en-US" w:eastAsia="zh-CN" w:bidi="ar"/>
        </w:rPr>
        <w:t>（一）普通招考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EFE"/>
        <w:spacing w:before="50" w:beforeAutospacing="0" w:after="0" w:afterAutospacing="0" w:line="350" w:lineRule="atLeast"/>
        <w:ind w:left="0" w:right="0" w:firstLine="480"/>
        <w:jc w:val="both"/>
        <w:rPr>
          <w:rFonts w:hint="default" w:ascii="Times New Roman" w:hAnsi="Times New Roman" w:cs="Times New Roman"/>
          <w:i w:val="0"/>
          <w:iCs w:val="0"/>
          <w:caps w:val="0"/>
          <w:color w:val="555555"/>
          <w:spacing w:val="0"/>
          <w:sz w:val="28"/>
          <w:szCs w:val="28"/>
        </w:rPr>
      </w:pPr>
      <w:r>
        <w:rPr>
          <w:rFonts w:hint="eastAsia" w:ascii="宋体" w:hAnsi="宋体" w:eastAsia="宋体" w:cs="宋体"/>
          <w:i w:val="0"/>
          <w:iCs w:val="0"/>
          <w:caps w:val="0"/>
          <w:color w:val="555555"/>
          <w:spacing w:val="0"/>
          <w:kern w:val="0"/>
          <w:sz w:val="24"/>
          <w:szCs w:val="24"/>
          <w:bdr w:val="none" w:color="auto" w:sz="0" w:space="0"/>
          <w:shd w:val="clear" w:fill="FFFEFE"/>
          <w:lang w:val="en-US" w:eastAsia="zh-CN" w:bidi="ar"/>
        </w:rPr>
        <w:t>符合《电子科技大学</w:t>
      </w:r>
      <w:r>
        <w:rPr>
          <w:rFonts w:hint="eastAsia" w:ascii="宋体" w:hAnsi="宋体" w:eastAsia="宋体" w:cs="宋体"/>
          <w:i w:val="0"/>
          <w:iCs w:val="0"/>
          <w:caps w:val="0"/>
          <w:color w:val="555555"/>
          <w:spacing w:val="0"/>
          <w:kern w:val="0"/>
          <w:sz w:val="28"/>
          <w:szCs w:val="28"/>
          <w:bdr w:val="none" w:color="auto" w:sz="0" w:space="0"/>
          <w:shd w:val="clear" w:fill="FFFEFE"/>
          <w:lang w:val="en-US" w:eastAsia="zh-CN" w:bidi="ar"/>
        </w:rPr>
        <w:t>2024</w:t>
      </w:r>
      <w:r>
        <w:rPr>
          <w:rFonts w:hint="eastAsia" w:ascii="宋体" w:hAnsi="宋体" w:eastAsia="宋体" w:cs="宋体"/>
          <w:i w:val="0"/>
          <w:iCs w:val="0"/>
          <w:caps w:val="0"/>
          <w:color w:val="555555"/>
          <w:spacing w:val="0"/>
          <w:kern w:val="0"/>
          <w:sz w:val="24"/>
          <w:szCs w:val="24"/>
          <w:bdr w:val="none" w:color="auto" w:sz="0" w:space="0"/>
          <w:shd w:val="clear" w:fill="FFFEFE"/>
          <w:lang w:val="en-US" w:eastAsia="zh-CN" w:bidi="ar"/>
        </w:rPr>
        <w:t>年博士研究生招生简章》中要求的基本条件。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EFE"/>
        <w:spacing w:before="50" w:beforeAutospacing="0" w:after="0" w:afterAutospacing="0" w:line="350" w:lineRule="atLeast"/>
        <w:ind w:left="0" w:right="0" w:firstLine="482"/>
        <w:jc w:val="both"/>
        <w:rPr>
          <w:rFonts w:hint="default" w:ascii="Times New Roman" w:hAnsi="Times New Roman" w:cs="Times New Roman"/>
          <w:i w:val="0"/>
          <w:iCs w:val="0"/>
          <w:caps w:val="0"/>
          <w:color w:val="555555"/>
          <w:spacing w:val="0"/>
          <w:sz w:val="28"/>
          <w:szCs w:val="28"/>
        </w:rPr>
      </w:pPr>
      <w:r>
        <w:rPr>
          <w:rStyle w:val="8"/>
          <w:rFonts w:hint="eastAsia" w:ascii="宋体" w:hAnsi="宋体" w:eastAsia="宋体" w:cs="宋体"/>
          <w:b/>
          <w:bCs/>
          <w:i w:val="0"/>
          <w:iCs w:val="0"/>
          <w:caps w:val="0"/>
          <w:color w:val="555555"/>
          <w:spacing w:val="0"/>
          <w:kern w:val="0"/>
          <w:sz w:val="24"/>
          <w:szCs w:val="24"/>
          <w:bdr w:val="none" w:color="auto" w:sz="0" w:space="0"/>
          <w:shd w:val="clear" w:fill="FFFEFE"/>
          <w:lang w:val="en-US" w:eastAsia="zh-CN" w:bidi="ar"/>
        </w:rPr>
        <w:t>（二）硕博连读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EFE"/>
        <w:spacing w:before="50" w:beforeAutospacing="0" w:after="0" w:afterAutospacing="0" w:line="350" w:lineRule="atLeast"/>
        <w:ind w:left="0" w:right="0" w:firstLine="480"/>
        <w:jc w:val="both"/>
        <w:rPr>
          <w:rFonts w:hint="default" w:ascii="Times New Roman" w:hAnsi="Times New Roman" w:cs="Times New Roman"/>
          <w:i w:val="0"/>
          <w:iCs w:val="0"/>
          <w:caps w:val="0"/>
          <w:color w:val="555555"/>
          <w:spacing w:val="0"/>
          <w:sz w:val="28"/>
          <w:szCs w:val="28"/>
        </w:rPr>
      </w:pPr>
      <w:r>
        <w:rPr>
          <w:rFonts w:hint="eastAsia" w:ascii="宋体" w:hAnsi="宋体" w:eastAsia="宋体" w:cs="宋体"/>
          <w:i w:val="0"/>
          <w:iCs w:val="0"/>
          <w:caps w:val="0"/>
          <w:color w:val="555555"/>
          <w:spacing w:val="0"/>
          <w:kern w:val="0"/>
          <w:sz w:val="24"/>
          <w:szCs w:val="24"/>
          <w:bdr w:val="none" w:color="auto" w:sz="0" w:space="0"/>
          <w:shd w:val="clear" w:fill="FFFEFE"/>
          <w:lang w:val="en-US" w:eastAsia="zh-CN" w:bidi="ar"/>
        </w:rPr>
        <w:t>符合《电子科技大学</w:t>
      </w:r>
      <w:r>
        <w:rPr>
          <w:rFonts w:hint="eastAsia" w:ascii="宋体" w:hAnsi="宋体" w:eastAsia="宋体" w:cs="宋体"/>
          <w:i w:val="0"/>
          <w:iCs w:val="0"/>
          <w:caps w:val="0"/>
          <w:color w:val="555555"/>
          <w:spacing w:val="0"/>
          <w:kern w:val="0"/>
          <w:sz w:val="28"/>
          <w:szCs w:val="28"/>
          <w:bdr w:val="none" w:color="auto" w:sz="0" w:space="0"/>
          <w:shd w:val="clear" w:fill="FFFEFE"/>
          <w:lang w:val="en-US" w:eastAsia="zh-CN" w:bidi="ar"/>
        </w:rPr>
        <w:t>2024</w:t>
      </w:r>
      <w:r>
        <w:rPr>
          <w:rFonts w:hint="eastAsia" w:ascii="宋体" w:hAnsi="宋体" w:eastAsia="宋体" w:cs="宋体"/>
          <w:i w:val="0"/>
          <w:iCs w:val="0"/>
          <w:caps w:val="0"/>
          <w:color w:val="555555"/>
          <w:spacing w:val="0"/>
          <w:kern w:val="0"/>
          <w:sz w:val="24"/>
          <w:szCs w:val="24"/>
          <w:bdr w:val="none" w:color="auto" w:sz="0" w:space="0"/>
          <w:shd w:val="clear" w:fill="FFFEFE"/>
          <w:lang w:val="en-US" w:eastAsia="zh-CN" w:bidi="ar"/>
        </w:rPr>
        <w:t>年博士研究生招生简章》中要求的基本条件，完成学校和实验室规定的课程学习和考核。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EFE"/>
        <w:spacing w:before="50" w:beforeAutospacing="0" w:after="0" w:afterAutospacing="0" w:line="350" w:lineRule="atLeast"/>
        <w:ind w:left="0" w:right="0" w:firstLine="480"/>
        <w:jc w:val="both"/>
        <w:rPr>
          <w:rFonts w:hint="default" w:ascii="Times New Roman" w:hAnsi="Times New Roman" w:cs="Times New Roman"/>
          <w:i w:val="0"/>
          <w:iCs w:val="0"/>
          <w:caps w:val="0"/>
          <w:color w:val="555555"/>
          <w:spacing w:val="0"/>
          <w:sz w:val="28"/>
          <w:szCs w:val="28"/>
        </w:rPr>
      </w:pPr>
      <w:r>
        <w:rPr>
          <w:rFonts w:hint="eastAsia" w:ascii="宋体" w:hAnsi="宋体" w:eastAsia="宋体" w:cs="宋体"/>
          <w:i w:val="0"/>
          <w:iCs w:val="0"/>
          <w:caps w:val="0"/>
          <w:color w:val="555555"/>
          <w:spacing w:val="0"/>
          <w:kern w:val="0"/>
          <w:sz w:val="24"/>
          <w:szCs w:val="24"/>
          <w:bdr w:val="none" w:color="auto" w:sz="0" w:space="0"/>
          <w:shd w:val="clear" w:fill="FFFEFE"/>
          <w:lang w:val="en-US" w:eastAsia="zh-CN" w:bidi="ar"/>
        </w:rPr>
        <w:t>硕博连读申请、报考、考核及录取具体通知请见</w:t>
      </w:r>
      <w:r>
        <w:rPr>
          <w:rFonts w:hint="default" w:ascii="Times New Roman" w:hAnsi="Times New Roman" w:cs="Times New Roman" w:eastAsiaTheme="minorEastAsia"/>
          <w:i w:val="0"/>
          <w:iCs w:val="0"/>
          <w:caps w:val="0"/>
          <w:color w:val="1E50A2"/>
          <w:spacing w:val="0"/>
          <w:kern w:val="0"/>
          <w:sz w:val="28"/>
          <w:szCs w:val="28"/>
          <w:u w:val="single"/>
          <w:bdr w:val="none" w:color="auto" w:sz="0" w:space="0"/>
          <w:shd w:val="clear" w:fill="FFFEFE"/>
          <w:lang w:val="en-US" w:eastAsia="zh-CN" w:bidi="ar"/>
        </w:rPr>
        <w:fldChar w:fldCharType="begin"/>
      </w:r>
      <w:r>
        <w:rPr>
          <w:rFonts w:hint="default" w:ascii="Times New Roman" w:hAnsi="Times New Roman" w:cs="Times New Roman" w:eastAsiaTheme="minorEastAsia"/>
          <w:i w:val="0"/>
          <w:iCs w:val="0"/>
          <w:caps w:val="0"/>
          <w:color w:val="1E50A2"/>
          <w:spacing w:val="0"/>
          <w:kern w:val="0"/>
          <w:sz w:val="28"/>
          <w:szCs w:val="28"/>
          <w:u w:val="single"/>
          <w:bdr w:val="none" w:color="auto" w:sz="0" w:space="0"/>
          <w:shd w:val="clear" w:fill="FFFEFE"/>
          <w:lang w:val="en-US" w:eastAsia="zh-CN" w:bidi="ar"/>
        </w:rPr>
        <w:instrText xml:space="preserve"> HYPERLINK "https://www.ncl.uestc.edu.cn/info/1083/2304.htm" \t "https://www.ncl.uestc.edu.cn/info/1083/_self" </w:instrText>
      </w:r>
      <w:r>
        <w:rPr>
          <w:rFonts w:hint="default" w:ascii="Times New Roman" w:hAnsi="Times New Roman" w:cs="Times New Roman" w:eastAsiaTheme="minorEastAsia"/>
          <w:i w:val="0"/>
          <w:iCs w:val="0"/>
          <w:caps w:val="0"/>
          <w:color w:val="1E50A2"/>
          <w:spacing w:val="0"/>
          <w:kern w:val="0"/>
          <w:sz w:val="28"/>
          <w:szCs w:val="28"/>
          <w:u w:val="single"/>
          <w:bdr w:val="none" w:color="auto" w:sz="0" w:space="0"/>
          <w:shd w:val="clear" w:fill="FFFEFE"/>
          <w:lang w:val="en-US" w:eastAsia="zh-CN" w:bidi="ar"/>
        </w:rPr>
        <w:fldChar w:fldCharType="separate"/>
      </w:r>
      <w:r>
        <w:rPr>
          <w:rStyle w:val="10"/>
          <w:rFonts w:hint="default" w:ascii="Times New Roman" w:hAnsi="Times New Roman" w:cs="Times New Roman"/>
          <w:i w:val="0"/>
          <w:iCs w:val="0"/>
          <w:caps w:val="0"/>
          <w:color w:val="1E50A2"/>
          <w:spacing w:val="0"/>
          <w:sz w:val="28"/>
          <w:szCs w:val="28"/>
          <w:u w:val="single"/>
          <w:bdr w:val="none" w:color="auto" w:sz="0" w:space="0"/>
          <w:shd w:val="clear" w:fill="FFFEFE"/>
        </w:rPr>
        <w:t>https://www.ncl.uestc.edu.cn/info/1083/2304.htm</w:t>
      </w:r>
      <w:r>
        <w:rPr>
          <w:rFonts w:hint="default" w:ascii="Times New Roman" w:hAnsi="Times New Roman" w:cs="Times New Roman" w:eastAsiaTheme="minorEastAsia"/>
          <w:i w:val="0"/>
          <w:iCs w:val="0"/>
          <w:caps w:val="0"/>
          <w:color w:val="1E50A2"/>
          <w:spacing w:val="0"/>
          <w:kern w:val="0"/>
          <w:sz w:val="28"/>
          <w:szCs w:val="28"/>
          <w:u w:val="single"/>
          <w:bdr w:val="none" w:color="auto" w:sz="0" w:space="0"/>
          <w:shd w:val="clear" w:fill="FFFEFE"/>
          <w:lang w:val="en-US" w:eastAsia="zh-CN" w:bidi="ar"/>
        </w:rPr>
        <w:fldChar w:fldCharType="end"/>
      </w:r>
      <w:r>
        <w:rPr>
          <w:rFonts w:hint="eastAsia" w:ascii="宋体" w:hAnsi="宋体" w:eastAsia="宋体" w:cs="宋体"/>
          <w:i w:val="0"/>
          <w:iCs w:val="0"/>
          <w:caps w:val="0"/>
          <w:color w:val="555555"/>
          <w:spacing w:val="0"/>
          <w:kern w:val="0"/>
          <w:sz w:val="24"/>
          <w:szCs w:val="24"/>
          <w:bdr w:val="none" w:color="auto" w:sz="0" w:space="0"/>
          <w:shd w:val="clear" w:fill="FFFEFE"/>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EFE"/>
        <w:spacing w:before="50" w:beforeAutospacing="0" w:after="0" w:afterAutospacing="0" w:line="350" w:lineRule="atLeast"/>
        <w:ind w:left="0" w:right="0" w:firstLine="482"/>
        <w:jc w:val="both"/>
        <w:rPr>
          <w:rFonts w:hint="default" w:ascii="Times New Roman" w:hAnsi="Times New Roman" w:cs="Times New Roman"/>
          <w:i w:val="0"/>
          <w:iCs w:val="0"/>
          <w:caps w:val="0"/>
          <w:color w:val="555555"/>
          <w:spacing w:val="0"/>
          <w:sz w:val="28"/>
          <w:szCs w:val="28"/>
        </w:rPr>
      </w:pPr>
      <w:r>
        <w:rPr>
          <w:rStyle w:val="8"/>
          <w:rFonts w:hint="eastAsia" w:ascii="宋体" w:hAnsi="宋体" w:eastAsia="宋体" w:cs="宋体"/>
          <w:b/>
          <w:bCs/>
          <w:i w:val="0"/>
          <w:iCs w:val="0"/>
          <w:caps w:val="0"/>
          <w:color w:val="555555"/>
          <w:spacing w:val="0"/>
          <w:kern w:val="0"/>
          <w:sz w:val="24"/>
          <w:szCs w:val="24"/>
          <w:bdr w:val="none" w:color="auto" w:sz="0" w:space="0"/>
          <w:shd w:val="clear" w:fill="FFFEFE"/>
          <w:lang w:val="en-US" w:eastAsia="zh-CN" w:bidi="ar"/>
        </w:rPr>
        <w:t>（三）直接攻博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EFE"/>
        <w:spacing w:before="50" w:beforeAutospacing="0" w:after="0" w:afterAutospacing="0" w:line="350" w:lineRule="atLeast"/>
        <w:ind w:left="0" w:right="0" w:firstLine="480"/>
        <w:jc w:val="both"/>
        <w:rPr>
          <w:rFonts w:hint="default" w:ascii="Times New Roman" w:hAnsi="Times New Roman" w:cs="Times New Roman"/>
          <w:i w:val="0"/>
          <w:iCs w:val="0"/>
          <w:caps w:val="0"/>
          <w:color w:val="555555"/>
          <w:spacing w:val="0"/>
          <w:sz w:val="28"/>
          <w:szCs w:val="28"/>
        </w:rPr>
      </w:pPr>
      <w:r>
        <w:rPr>
          <w:rFonts w:hint="eastAsia" w:ascii="宋体" w:hAnsi="宋体" w:eastAsia="宋体" w:cs="宋体"/>
          <w:i w:val="0"/>
          <w:iCs w:val="0"/>
          <w:caps w:val="0"/>
          <w:color w:val="555555"/>
          <w:spacing w:val="0"/>
          <w:kern w:val="0"/>
          <w:sz w:val="24"/>
          <w:szCs w:val="24"/>
          <w:bdr w:val="none" w:color="auto" w:sz="0" w:space="0"/>
          <w:shd w:val="clear" w:fill="FFFEFE"/>
          <w:lang w:val="en-US" w:eastAsia="zh-CN" w:bidi="ar"/>
        </w:rPr>
        <w:t>以直接攻博方式报考的基本条件按照学校和实验室发布的关于接收</w:t>
      </w:r>
      <w:r>
        <w:rPr>
          <w:rFonts w:hint="eastAsia" w:ascii="宋体" w:hAnsi="宋体" w:eastAsia="宋体" w:cs="宋体"/>
          <w:i w:val="0"/>
          <w:iCs w:val="0"/>
          <w:caps w:val="0"/>
          <w:color w:val="555555"/>
          <w:spacing w:val="0"/>
          <w:kern w:val="0"/>
          <w:sz w:val="28"/>
          <w:szCs w:val="28"/>
          <w:bdr w:val="none" w:color="auto" w:sz="0" w:space="0"/>
          <w:shd w:val="clear" w:fill="FFFEFE"/>
          <w:lang w:val="en-US" w:eastAsia="zh-CN" w:bidi="ar"/>
        </w:rPr>
        <w:t>2024</w:t>
      </w:r>
      <w:r>
        <w:rPr>
          <w:rFonts w:hint="eastAsia" w:ascii="宋体" w:hAnsi="宋体" w:eastAsia="宋体" w:cs="宋体"/>
          <w:i w:val="0"/>
          <w:iCs w:val="0"/>
          <w:caps w:val="0"/>
          <w:color w:val="555555"/>
          <w:spacing w:val="0"/>
          <w:kern w:val="0"/>
          <w:sz w:val="24"/>
          <w:szCs w:val="24"/>
          <w:bdr w:val="none" w:color="auto" w:sz="0" w:space="0"/>
          <w:shd w:val="clear" w:fill="FFFEFE"/>
          <w:lang w:val="en-US" w:eastAsia="zh-CN" w:bidi="ar"/>
        </w:rPr>
        <w:t>年优秀应届本科毕业生免试攻读研究生的通知有关要求进行。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EFE"/>
        <w:spacing w:before="162" w:beforeAutospacing="0" w:after="0" w:afterAutospacing="0" w:line="350" w:lineRule="atLeast"/>
        <w:ind w:left="0" w:right="0" w:firstLine="482"/>
        <w:jc w:val="both"/>
        <w:rPr>
          <w:rFonts w:hint="default" w:ascii="Times New Roman" w:hAnsi="Times New Roman" w:cs="Times New Roman"/>
          <w:i w:val="0"/>
          <w:iCs w:val="0"/>
          <w:caps w:val="0"/>
          <w:color w:val="555555"/>
          <w:spacing w:val="0"/>
          <w:sz w:val="28"/>
          <w:szCs w:val="28"/>
        </w:rPr>
      </w:pPr>
      <w:r>
        <w:rPr>
          <w:rStyle w:val="8"/>
          <w:rFonts w:hint="eastAsia" w:ascii="宋体" w:hAnsi="宋体" w:eastAsia="宋体" w:cs="宋体"/>
          <w:b/>
          <w:bCs/>
          <w:i w:val="0"/>
          <w:iCs w:val="0"/>
          <w:caps w:val="0"/>
          <w:color w:val="555555"/>
          <w:spacing w:val="0"/>
          <w:kern w:val="0"/>
          <w:sz w:val="24"/>
          <w:szCs w:val="24"/>
          <w:bdr w:val="none" w:color="auto" w:sz="0" w:space="0"/>
          <w:shd w:val="clear" w:fill="FFFEFE"/>
          <w:lang w:val="en-US" w:eastAsia="zh-CN" w:bidi="ar"/>
        </w:rPr>
        <w:t>三、网上报名和交费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EFE"/>
        <w:spacing w:before="50" w:beforeAutospacing="0" w:after="0" w:afterAutospacing="0" w:line="350" w:lineRule="atLeast"/>
        <w:ind w:left="0" w:right="0" w:firstLine="480"/>
        <w:jc w:val="both"/>
        <w:rPr>
          <w:rFonts w:hint="default" w:ascii="Times New Roman" w:hAnsi="Times New Roman" w:cs="Times New Roman"/>
          <w:i w:val="0"/>
          <w:iCs w:val="0"/>
          <w:caps w:val="0"/>
          <w:color w:val="555555"/>
          <w:spacing w:val="0"/>
          <w:sz w:val="28"/>
          <w:szCs w:val="28"/>
        </w:rPr>
      </w:pPr>
      <w:r>
        <w:rPr>
          <w:rFonts w:hint="eastAsia" w:ascii="宋体" w:hAnsi="宋体" w:eastAsia="宋体" w:cs="宋体"/>
          <w:i w:val="0"/>
          <w:iCs w:val="0"/>
          <w:caps w:val="0"/>
          <w:color w:val="555555"/>
          <w:spacing w:val="0"/>
          <w:kern w:val="0"/>
          <w:sz w:val="24"/>
          <w:szCs w:val="24"/>
          <w:bdr w:val="none" w:color="auto" w:sz="0" w:space="0"/>
          <w:shd w:val="clear" w:fill="FFFEFE"/>
          <w:lang w:val="en-US" w:eastAsia="zh-CN" w:bidi="ar"/>
        </w:rPr>
        <w:t>网上报名时间预计为</w:t>
      </w:r>
      <w:r>
        <w:rPr>
          <w:rFonts w:hint="eastAsia" w:ascii="宋体" w:hAnsi="宋体" w:eastAsia="宋体" w:cs="宋体"/>
          <w:i w:val="0"/>
          <w:iCs w:val="0"/>
          <w:caps w:val="0"/>
          <w:color w:val="555555"/>
          <w:spacing w:val="0"/>
          <w:kern w:val="0"/>
          <w:sz w:val="28"/>
          <w:szCs w:val="28"/>
          <w:bdr w:val="none" w:color="auto" w:sz="0" w:space="0"/>
          <w:shd w:val="clear" w:fill="FFFEFE"/>
          <w:lang w:val="en-US" w:eastAsia="zh-CN" w:bidi="ar"/>
        </w:rPr>
        <w:t>2024</w:t>
      </w:r>
      <w:r>
        <w:rPr>
          <w:rFonts w:hint="eastAsia" w:ascii="宋体" w:hAnsi="宋体" w:eastAsia="宋体" w:cs="宋体"/>
          <w:i w:val="0"/>
          <w:iCs w:val="0"/>
          <w:caps w:val="0"/>
          <w:color w:val="555555"/>
          <w:spacing w:val="0"/>
          <w:kern w:val="0"/>
          <w:sz w:val="24"/>
          <w:szCs w:val="24"/>
          <w:bdr w:val="none" w:color="auto" w:sz="0" w:space="0"/>
          <w:shd w:val="clear" w:fill="FFFEFE"/>
          <w:lang w:val="en-US" w:eastAsia="zh-CN" w:bidi="ar"/>
        </w:rPr>
        <w:t>年</w:t>
      </w:r>
      <w:r>
        <w:rPr>
          <w:rFonts w:hint="eastAsia" w:ascii="宋体" w:hAnsi="宋体" w:eastAsia="宋体" w:cs="宋体"/>
          <w:i w:val="0"/>
          <w:iCs w:val="0"/>
          <w:caps w:val="0"/>
          <w:color w:val="555555"/>
          <w:spacing w:val="0"/>
          <w:kern w:val="0"/>
          <w:sz w:val="28"/>
          <w:szCs w:val="28"/>
          <w:bdr w:val="none" w:color="auto" w:sz="0" w:space="0"/>
          <w:shd w:val="clear" w:fill="FFFEFE"/>
          <w:lang w:val="en-US" w:eastAsia="zh-CN" w:bidi="ar"/>
        </w:rPr>
        <w:t>3</w:t>
      </w:r>
      <w:r>
        <w:rPr>
          <w:rFonts w:hint="eastAsia" w:ascii="宋体" w:hAnsi="宋体" w:eastAsia="宋体" w:cs="宋体"/>
          <w:i w:val="0"/>
          <w:iCs w:val="0"/>
          <w:caps w:val="0"/>
          <w:color w:val="555555"/>
          <w:spacing w:val="0"/>
          <w:kern w:val="0"/>
          <w:sz w:val="24"/>
          <w:szCs w:val="24"/>
          <w:bdr w:val="none" w:color="auto" w:sz="0" w:space="0"/>
          <w:shd w:val="clear" w:fill="FFFEFE"/>
          <w:lang w:val="en-US" w:eastAsia="zh-CN" w:bidi="ar"/>
        </w:rPr>
        <w:t>月（直接攻博考生不需再填报）。具体时间详见后续学校发布的</w:t>
      </w:r>
      <w:r>
        <w:rPr>
          <w:rFonts w:hint="eastAsia" w:ascii="宋体" w:hAnsi="宋体" w:eastAsia="宋体" w:cs="宋体"/>
          <w:i w:val="0"/>
          <w:iCs w:val="0"/>
          <w:caps w:val="0"/>
          <w:color w:val="555555"/>
          <w:spacing w:val="0"/>
          <w:kern w:val="0"/>
          <w:sz w:val="28"/>
          <w:szCs w:val="28"/>
          <w:bdr w:val="none" w:color="auto" w:sz="0" w:space="0"/>
          <w:shd w:val="clear" w:fill="FFFEFE"/>
          <w:lang w:val="en-US" w:eastAsia="zh-CN" w:bidi="ar"/>
        </w:rPr>
        <w:t>2024</w:t>
      </w:r>
      <w:r>
        <w:rPr>
          <w:rFonts w:hint="eastAsia" w:ascii="宋体" w:hAnsi="宋体" w:eastAsia="宋体" w:cs="宋体"/>
          <w:i w:val="0"/>
          <w:iCs w:val="0"/>
          <w:caps w:val="0"/>
          <w:color w:val="555555"/>
          <w:spacing w:val="0"/>
          <w:kern w:val="0"/>
          <w:sz w:val="24"/>
          <w:szCs w:val="24"/>
          <w:bdr w:val="none" w:color="auto" w:sz="0" w:space="0"/>
          <w:shd w:val="clear" w:fill="FFFEFE"/>
          <w:lang w:val="en-US" w:eastAsia="zh-CN" w:bidi="ar"/>
        </w:rPr>
        <w:t>年博士生报名通知。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EFE"/>
        <w:spacing w:before="50" w:beforeAutospacing="0" w:after="0" w:afterAutospacing="0" w:line="350" w:lineRule="atLeast"/>
        <w:ind w:left="0" w:right="0" w:firstLine="480"/>
        <w:jc w:val="both"/>
        <w:rPr>
          <w:rFonts w:hint="default" w:ascii="Times New Roman" w:hAnsi="Times New Roman" w:cs="Times New Roman"/>
          <w:i w:val="0"/>
          <w:iCs w:val="0"/>
          <w:caps w:val="0"/>
          <w:color w:val="555555"/>
          <w:spacing w:val="0"/>
          <w:sz w:val="28"/>
          <w:szCs w:val="28"/>
        </w:rPr>
      </w:pPr>
      <w:r>
        <w:rPr>
          <w:rFonts w:hint="eastAsia" w:ascii="宋体" w:hAnsi="宋体" w:eastAsia="宋体" w:cs="宋体"/>
          <w:i w:val="0"/>
          <w:iCs w:val="0"/>
          <w:caps w:val="0"/>
          <w:color w:val="555555"/>
          <w:spacing w:val="0"/>
          <w:kern w:val="0"/>
          <w:sz w:val="24"/>
          <w:szCs w:val="24"/>
          <w:bdr w:val="none" w:color="auto" w:sz="0" w:space="0"/>
          <w:shd w:val="clear" w:fill="FFFEFE"/>
          <w:lang w:val="en-US" w:eastAsia="zh-CN" w:bidi="ar"/>
        </w:rPr>
        <w:t>考生报名前务必仔细阅读《电子科技大学</w:t>
      </w:r>
      <w:r>
        <w:rPr>
          <w:rFonts w:hint="eastAsia" w:ascii="宋体" w:hAnsi="宋体" w:eastAsia="宋体" w:cs="宋体"/>
          <w:i w:val="0"/>
          <w:iCs w:val="0"/>
          <w:caps w:val="0"/>
          <w:color w:val="555555"/>
          <w:spacing w:val="0"/>
          <w:kern w:val="0"/>
          <w:sz w:val="28"/>
          <w:szCs w:val="28"/>
          <w:bdr w:val="none" w:color="auto" w:sz="0" w:space="0"/>
          <w:shd w:val="clear" w:fill="FFFEFE"/>
          <w:lang w:val="en-US" w:eastAsia="zh-CN" w:bidi="ar"/>
        </w:rPr>
        <w:t>2024</w:t>
      </w:r>
      <w:r>
        <w:rPr>
          <w:rFonts w:hint="eastAsia" w:ascii="宋体" w:hAnsi="宋体" w:eastAsia="宋体" w:cs="宋体"/>
          <w:i w:val="0"/>
          <w:iCs w:val="0"/>
          <w:caps w:val="0"/>
          <w:color w:val="555555"/>
          <w:spacing w:val="0"/>
          <w:kern w:val="0"/>
          <w:sz w:val="24"/>
          <w:szCs w:val="24"/>
          <w:bdr w:val="none" w:color="auto" w:sz="0" w:space="0"/>
          <w:shd w:val="clear" w:fill="FFFEFE"/>
          <w:lang w:val="en-US" w:eastAsia="zh-CN" w:bidi="ar"/>
        </w:rPr>
        <w:t>年博士研究生招生简章》和学校或实验室发布的博士生招生报名有关通知，按要求完成网上报名和交费。未在规定时间内完成网上报名和交费的信息视为无效信息。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EFE"/>
        <w:spacing w:before="162" w:beforeAutospacing="0" w:after="0" w:afterAutospacing="0" w:line="350" w:lineRule="atLeast"/>
        <w:ind w:left="0" w:right="0" w:firstLine="482"/>
        <w:jc w:val="both"/>
        <w:rPr>
          <w:rFonts w:hint="default" w:ascii="Times New Roman" w:hAnsi="Times New Roman" w:cs="Times New Roman"/>
          <w:i w:val="0"/>
          <w:iCs w:val="0"/>
          <w:caps w:val="0"/>
          <w:color w:val="555555"/>
          <w:spacing w:val="0"/>
          <w:sz w:val="28"/>
          <w:szCs w:val="28"/>
        </w:rPr>
      </w:pPr>
      <w:r>
        <w:rPr>
          <w:rStyle w:val="8"/>
          <w:rFonts w:hint="eastAsia" w:ascii="宋体" w:hAnsi="宋体" w:eastAsia="宋体" w:cs="宋体"/>
          <w:b/>
          <w:bCs/>
          <w:i w:val="0"/>
          <w:iCs w:val="0"/>
          <w:caps w:val="0"/>
          <w:color w:val="555555"/>
          <w:spacing w:val="0"/>
          <w:kern w:val="0"/>
          <w:sz w:val="24"/>
          <w:szCs w:val="24"/>
          <w:bdr w:val="none" w:color="auto" w:sz="0" w:space="0"/>
          <w:shd w:val="clear" w:fill="FFFEFE"/>
          <w:lang w:val="en-US" w:eastAsia="zh-CN" w:bidi="ar"/>
        </w:rPr>
        <w:t>四、报考申请材料的提交程序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EFE"/>
        <w:spacing w:before="162" w:beforeAutospacing="0" w:after="0" w:afterAutospacing="0" w:line="350" w:lineRule="atLeast"/>
        <w:ind w:left="0" w:right="0" w:firstLine="480"/>
        <w:jc w:val="both"/>
        <w:rPr>
          <w:rFonts w:hint="default" w:ascii="Times New Roman" w:hAnsi="Times New Roman" w:cs="Times New Roman"/>
          <w:i w:val="0"/>
          <w:iCs w:val="0"/>
          <w:caps w:val="0"/>
          <w:color w:val="555555"/>
          <w:spacing w:val="0"/>
          <w:sz w:val="28"/>
          <w:szCs w:val="28"/>
        </w:rPr>
      </w:pPr>
      <w:r>
        <w:rPr>
          <w:rFonts w:hint="eastAsia" w:ascii="宋体" w:hAnsi="宋体" w:eastAsia="宋体" w:cs="宋体"/>
          <w:i w:val="0"/>
          <w:iCs w:val="0"/>
          <w:caps w:val="0"/>
          <w:color w:val="555555"/>
          <w:spacing w:val="0"/>
          <w:kern w:val="0"/>
          <w:sz w:val="24"/>
          <w:szCs w:val="24"/>
          <w:bdr w:val="none" w:color="auto" w:sz="0" w:space="0"/>
          <w:shd w:val="clear" w:fill="FFFEFE"/>
          <w:lang w:val="en-US" w:eastAsia="zh-CN" w:bidi="ar"/>
        </w:rPr>
        <w:t>考生完成网上报名后需认真准备相关申请材料，并按表2所示的顺序整理后，于2024年3月1日至3月31日期间将申请材料提交或寄送到通信抗干扰全国重点实验室研究生管理办公室，地址为：四川省成都市高新西区西源大道2006号电子科技大学主楼B3-508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EFE"/>
        <w:spacing w:before="162" w:beforeAutospacing="0" w:after="0" w:afterAutospacing="0" w:line="350" w:lineRule="atLeast"/>
        <w:ind w:left="0" w:right="0" w:firstLine="480"/>
        <w:jc w:val="both"/>
        <w:rPr>
          <w:rFonts w:hint="default" w:ascii="Times New Roman" w:hAnsi="Times New Roman" w:cs="Times New Roman"/>
          <w:i w:val="0"/>
          <w:iCs w:val="0"/>
          <w:caps w:val="0"/>
          <w:color w:val="555555"/>
          <w:spacing w:val="0"/>
          <w:sz w:val="28"/>
          <w:szCs w:val="28"/>
        </w:rPr>
      </w:pPr>
      <w:r>
        <w:rPr>
          <w:rFonts w:hint="eastAsia" w:ascii="宋体" w:hAnsi="宋体" w:eastAsia="宋体" w:cs="宋体"/>
          <w:i w:val="0"/>
          <w:iCs w:val="0"/>
          <w:caps w:val="0"/>
          <w:color w:val="555555"/>
          <w:spacing w:val="0"/>
          <w:kern w:val="0"/>
          <w:sz w:val="24"/>
          <w:szCs w:val="24"/>
          <w:bdr w:val="none" w:color="auto" w:sz="0" w:space="0"/>
          <w:shd w:val="clear" w:fill="FFFEFE"/>
          <w:lang w:val="en-US" w:eastAsia="zh-CN" w:bidi="ar"/>
        </w:rPr>
        <w:t>报考申请材料的邮寄或送达的地址、邮编、联系人及电话等信息以报名截止前学校和实验室发布的有关通知为准。</w:t>
      </w:r>
    </w:p>
    <w:p>
      <w:r>
        <w:drawing>
          <wp:inline distT="0" distB="0" distL="114300" distR="114300">
            <wp:extent cx="5269865" cy="6700520"/>
            <wp:effectExtent l="0" t="0" r="6985" b="5080"/>
            <wp:docPr id="55"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8"/>
                    <pic:cNvPicPr>
                      <a:picLocks noChangeAspect="1"/>
                    </pic:cNvPicPr>
                  </pic:nvPicPr>
                  <pic:blipFill>
                    <a:blip r:embed="rId5"/>
                    <a:stretch>
                      <a:fillRect/>
                    </a:stretch>
                  </pic:blipFill>
                  <pic:spPr>
                    <a:xfrm>
                      <a:off x="0" y="0"/>
                      <a:ext cx="5269865" cy="6700520"/>
                    </a:xfrm>
                    <a:prstGeom prst="rect">
                      <a:avLst/>
                    </a:prstGeom>
                    <a:noFill/>
                    <a:ln>
                      <a:noFill/>
                    </a:ln>
                  </pic:spPr>
                </pic:pic>
              </a:graphicData>
            </a:graphic>
          </wp:inline>
        </w:drawing>
      </w:r>
    </w:p>
    <w:p>
      <w:r>
        <w:drawing>
          <wp:inline distT="0" distB="0" distL="114300" distR="114300">
            <wp:extent cx="5273040" cy="3843655"/>
            <wp:effectExtent l="0" t="0" r="3810" b="4445"/>
            <wp:docPr id="56"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9"/>
                    <pic:cNvPicPr>
                      <a:picLocks noChangeAspect="1"/>
                    </pic:cNvPicPr>
                  </pic:nvPicPr>
                  <pic:blipFill>
                    <a:blip r:embed="rId6"/>
                    <a:stretch>
                      <a:fillRect/>
                    </a:stretch>
                  </pic:blipFill>
                  <pic:spPr>
                    <a:xfrm>
                      <a:off x="0" y="0"/>
                      <a:ext cx="5273040" cy="3843655"/>
                    </a:xfrm>
                    <a:prstGeom prst="rect">
                      <a:avLst/>
                    </a:prstGeom>
                    <a:noFill/>
                    <a:ln>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EFE"/>
        <w:spacing w:before="162" w:beforeAutospacing="0" w:after="0" w:afterAutospacing="0" w:line="350" w:lineRule="atLeast"/>
        <w:ind w:left="0" w:right="0" w:firstLine="482"/>
        <w:jc w:val="both"/>
        <w:rPr>
          <w:rFonts w:hint="default" w:ascii="Times New Roman" w:hAnsi="Times New Roman" w:cs="Times New Roman"/>
          <w:i w:val="0"/>
          <w:iCs w:val="0"/>
          <w:caps w:val="0"/>
          <w:color w:val="555555"/>
          <w:spacing w:val="0"/>
          <w:sz w:val="28"/>
          <w:szCs w:val="28"/>
        </w:rPr>
      </w:pPr>
      <w:r>
        <w:rPr>
          <w:rStyle w:val="8"/>
          <w:rFonts w:hint="eastAsia" w:ascii="宋体" w:hAnsi="宋体" w:eastAsia="宋体" w:cs="宋体"/>
          <w:b/>
          <w:bCs/>
          <w:i w:val="0"/>
          <w:iCs w:val="0"/>
          <w:caps w:val="0"/>
          <w:color w:val="555555"/>
          <w:spacing w:val="0"/>
          <w:kern w:val="0"/>
          <w:sz w:val="24"/>
          <w:szCs w:val="24"/>
          <w:bdr w:val="none" w:color="auto" w:sz="0" w:space="0"/>
          <w:shd w:val="clear" w:fill="FFFEFE"/>
          <w:lang w:val="en-US" w:eastAsia="zh-CN" w:bidi="ar"/>
        </w:rPr>
        <w:t>五、报考资格审核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EFE"/>
        <w:spacing w:before="50" w:beforeAutospacing="0" w:after="0" w:afterAutospacing="0" w:line="350" w:lineRule="atLeast"/>
        <w:ind w:left="0" w:right="0" w:firstLine="480"/>
        <w:jc w:val="both"/>
        <w:rPr>
          <w:rFonts w:hint="default" w:ascii="Times New Roman" w:hAnsi="Times New Roman" w:cs="Times New Roman"/>
          <w:i w:val="0"/>
          <w:iCs w:val="0"/>
          <w:caps w:val="0"/>
          <w:color w:val="555555"/>
          <w:spacing w:val="0"/>
          <w:sz w:val="28"/>
          <w:szCs w:val="28"/>
        </w:rPr>
      </w:pPr>
      <w:r>
        <w:rPr>
          <w:rFonts w:hint="eastAsia" w:ascii="宋体" w:hAnsi="宋体" w:eastAsia="宋体" w:cs="宋体"/>
          <w:i w:val="0"/>
          <w:iCs w:val="0"/>
          <w:caps w:val="0"/>
          <w:color w:val="555555"/>
          <w:spacing w:val="0"/>
          <w:kern w:val="0"/>
          <w:sz w:val="24"/>
          <w:szCs w:val="24"/>
          <w:bdr w:val="none" w:color="auto" w:sz="0" w:space="0"/>
          <w:shd w:val="clear" w:fill="FFFEFE"/>
          <w:lang w:val="en-US" w:eastAsia="zh-CN" w:bidi="ar"/>
        </w:rPr>
        <w:t>1.实验室组织专人对考生报名条件和报名材料等进行全面审查，确定考生的报考资格并通知考生。对考生的学历、学位、学籍信息有疑问，将要求考生在规定时间内提供权威机构出具的认证证明。不符合报考条件或报名信息、报名材料等不符合要求的，取消报考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EFE"/>
        <w:spacing w:before="50" w:beforeAutospacing="0" w:after="0" w:afterAutospacing="0" w:line="350" w:lineRule="atLeast"/>
        <w:ind w:left="0" w:right="0" w:firstLine="480"/>
        <w:jc w:val="both"/>
        <w:rPr>
          <w:rFonts w:hint="default" w:ascii="Times New Roman" w:hAnsi="Times New Roman" w:cs="Times New Roman"/>
          <w:i w:val="0"/>
          <w:iCs w:val="0"/>
          <w:caps w:val="0"/>
          <w:color w:val="555555"/>
          <w:spacing w:val="0"/>
          <w:sz w:val="28"/>
          <w:szCs w:val="28"/>
        </w:rPr>
      </w:pPr>
      <w:r>
        <w:rPr>
          <w:rFonts w:hint="eastAsia" w:ascii="宋体" w:hAnsi="宋体" w:eastAsia="宋体" w:cs="宋体"/>
          <w:i w:val="0"/>
          <w:iCs w:val="0"/>
          <w:caps w:val="0"/>
          <w:color w:val="555555"/>
          <w:spacing w:val="0"/>
          <w:kern w:val="0"/>
          <w:sz w:val="24"/>
          <w:szCs w:val="24"/>
          <w:bdr w:val="none" w:color="auto" w:sz="0" w:space="0"/>
          <w:shd w:val="clear" w:fill="FFFEFE"/>
          <w:lang w:val="en-US" w:eastAsia="zh-CN" w:bidi="ar"/>
        </w:rPr>
        <w:t>2.请各位考生认真了解并核对本人是否符合实验室相关专业报考条件，严格按照相关政策要求选择填报志愿。因不符合报考条件及相关政策要求，造成后续不能参加考核、复试或录取的，责任由考生本人承担。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EFE"/>
        <w:spacing w:before="162" w:beforeAutospacing="0" w:after="0" w:afterAutospacing="0" w:line="350" w:lineRule="atLeast"/>
        <w:ind w:left="0" w:right="0" w:firstLine="482"/>
        <w:jc w:val="both"/>
        <w:rPr>
          <w:rFonts w:hint="default" w:ascii="Times New Roman" w:hAnsi="Times New Roman" w:cs="Times New Roman"/>
          <w:i w:val="0"/>
          <w:iCs w:val="0"/>
          <w:caps w:val="0"/>
          <w:color w:val="555555"/>
          <w:spacing w:val="0"/>
          <w:sz w:val="28"/>
          <w:szCs w:val="28"/>
        </w:rPr>
      </w:pPr>
      <w:r>
        <w:rPr>
          <w:rStyle w:val="8"/>
          <w:rFonts w:hint="eastAsia" w:ascii="宋体" w:hAnsi="宋体" w:eastAsia="宋体" w:cs="宋体"/>
          <w:b/>
          <w:bCs/>
          <w:i w:val="0"/>
          <w:iCs w:val="0"/>
          <w:caps w:val="0"/>
          <w:color w:val="555555"/>
          <w:spacing w:val="0"/>
          <w:kern w:val="0"/>
          <w:sz w:val="24"/>
          <w:szCs w:val="24"/>
          <w:bdr w:val="none" w:color="auto" w:sz="0" w:space="0"/>
          <w:shd w:val="clear" w:fill="FFFEFE"/>
          <w:lang w:val="en-US" w:eastAsia="zh-CN" w:bidi="ar"/>
        </w:rPr>
        <w:t>六、复试资格审核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EFE"/>
        <w:spacing w:before="162" w:beforeAutospacing="0" w:after="0" w:afterAutospacing="0" w:line="350" w:lineRule="atLeast"/>
        <w:ind w:left="0" w:right="0" w:firstLine="480"/>
        <w:jc w:val="both"/>
        <w:rPr>
          <w:rFonts w:hint="default" w:ascii="Times New Roman" w:hAnsi="Times New Roman" w:cs="Times New Roman"/>
          <w:i w:val="0"/>
          <w:iCs w:val="0"/>
          <w:caps w:val="0"/>
          <w:color w:val="555555"/>
          <w:spacing w:val="0"/>
          <w:sz w:val="28"/>
          <w:szCs w:val="28"/>
        </w:rPr>
      </w:pPr>
      <w:r>
        <w:rPr>
          <w:rFonts w:hint="eastAsia" w:ascii="宋体" w:hAnsi="宋体" w:eastAsia="宋体" w:cs="宋体"/>
          <w:i w:val="0"/>
          <w:iCs w:val="0"/>
          <w:caps w:val="0"/>
          <w:color w:val="555555"/>
          <w:spacing w:val="0"/>
          <w:kern w:val="0"/>
          <w:sz w:val="24"/>
          <w:szCs w:val="24"/>
          <w:bdr w:val="none" w:color="auto" w:sz="0" w:space="0"/>
          <w:shd w:val="clear" w:fill="FFFEFE"/>
          <w:lang w:val="en-US" w:eastAsia="zh-CN" w:bidi="ar"/>
        </w:rPr>
        <w:t>1.普通招考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EFE"/>
        <w:spacing w:before="50" w:beforeAutospacing="0" w:after="0" w:afterAutospacing="0" w:line="350" w:lineRule="atLeast"/>
        <w:ind w:left="0" w:right="0" w:firstLine="480"/>
        <w:jc w:val="both"/>
        <w:rPr>
          <w:rFonts w:hint="default" w:ascii="Times New Roman" w:hAnsi="Times New Roman" w:cs="Times New Roman"/>
          <w:i w:val="0"/>
          <w:iCs w:val="0"/>
          <w:caps w:val="0"/>
          <w:color w:val="555555"/>
          <w:spacing w:val="0"/>
          <w:sz w:val="28"/>
          <w:szCs w:val="28"/>
        </w:rPr>
      </w:pPr>
      <w:r>
        <w:rPr>
          <w:rFonts w:hint="eastAsia" w:ascii="宋体" w:hAnsi="宋体" w:eastAsia="宋体" w:cs="宋体"/>
          <w:i w:val="0"/>
          <w:iCs w:val="0"/>
          <w:caps w:val="0"/>
          <w:color w:val="555555"/>
          <w:spacing w:val="0"/>
          <w:kern w:val="0"/>
          <w:sz w:val="24"/>
          <w:szCs w:val="24"/>
          <w:bdr w:val="none" w:color="auto" w:sz="0" w:space="0"/>
          <w:shd w:val="clear" w:fill="FFFEFE"/>
          <w:lang w:val="en-US" w:eastAsia="zh-CN" w:bidi="ar"/>
        </w:rPr>
        <w:t>实验室成立材料评议专家组，按照统一的材料评议标准对考生的申请材料进行审核评议，并根据材料评议结果择优确定参加复试考核名单并公布。材料评议结果作为复试录取环节的重要参考依据之一。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EFE"/>
        <w:spacing w:before="50" w:beforeAutospacing="0" w:after="0" w:afterAutospacing="0" w:line="350" w:lineRule="atLeast"/>
        <w:ind w:left="0" w:right="0" w:firstLine="480"/>
        <w:jc w:val="both"/>
        <w:rPr>
          <w:rFonts w:hint="default" w:ascii="Times New Roman" w:hAnsi="Times New Roman" w:cs="Times New Roman"/>
          <w:i w:val="0"/>
          <w:iCs w:val="0"/>
          <w:caps w:val="0"/>
          <w:color w:val="555555"/>
          <w:spacing w:val="0"/>
          <w:sz w:val="28"/>
          <w:szCs w:val="28"/>
        </w:rPr>
      </w:pPr>
      <w:r>
        <w:rPr>
          <w:rFonts w:hint="eastAsia" w:ascii="宋体" w:hAnsi="宋体" w:eastAsia="宋体" w:cs="宋体"/>
          <w:i w:val="0"/>
          <w:iCs w:val="0"/>
          <w:caps w:val="0"/>
          <w:color w:val="555555"/>
          <w:spacing w:val="0"/>
          <w:kern w:val="0"/>
          <w:sz w:val="24"/>
          <w:szCs w:val="24"/>
          <w:bdr w:val="none" w:color="auto" w:sz="0" w:space="0"/>
          <w:shd w:val="clear" w:fill="FFFEFE"/>
          <w:lang w:val="en-US" w:eastAsia="zh-CN" w:bidi="ar"/>
        </w:rPr>
        <w:t>材料评议工作预计在</w:t>
      </w:r>
      <w:r>
        <w:rPr>
          <w:rFonts w:hint="eastAsia" w:ascii="宋体" w:hAnsi="宋体" w:eastAsia="宋体" w:cs="宋体"/>
          <w:i w:val="0"/>
          <w:iCs w:val="0"/>
          <w:caps w:val="0"/>
          <w:color w:val="555555"/>
          <w:spacing w:val="0"/>
          <w:kern w:val="0"/>
          <w:sz w:val="28"/>
          <w:szCs w:val="28"/>
          <w:bdr w:val="none" w:color="auto" w:sz="0" w:space="0"/>
          <w:shd w:val="clear" w:fill="FFFEFE"/>
          <w:lang w:val="en-US" w:eastAsia="zh-CN" w:bidi="ar"/>
        </w:rPr>
        <w:t>2024</w:t>
      </w:r>
      <w:r>
        <w:rPr>
          <w:rFonts w:hint="eastAsia" w:ascii="宋体" w:hAnsi="宋体" w:eastAsia="宋体" w:cs="宋体"/>
          <w:i w:val="0"/>
          <w:iCs w:val="0"/>
          <w:caps w:val="0"/>
          <w:color w:val="555555"/>
          <w:spacing w:val="0"/>
          <w:kern w:val="0"/>
          <w:sz w:val="24"/>
          <w:szCs w:val="24"/>
          <w:bdr w:val="none" w:color="auto" w:sz="0" w:space="0"/>
          <w:shd w:val="clear" w:fill="FFFEFE"/>
          <w:lang w:val="en-US" w:eastAsia="zh-CN" w:bidi="ar"/>
        </w:rPr>
        <w:t>年</w:t>
      </w:r>
      <w:r>
        <w:rPr>
          <w:rFonts w:hint="eastAsia" w:ascii="宋体" w:hAnsi="宋体" w:eastAsia="宋体" w:cs="宋体"/>
          <w:i w:val="0"/>
          <w:iCs w:val="0"/>
          <w:caps w:val="0"/>
          <w:color w:val="555555"/>
          <w:spacing w:val="0"/>
          <w:kern w:val="0"/>
          <w:sz w:val="28"/>
          <w:szCs w:val="28"/>
          <w:bdr w:val="none" w:color="auto" w:sz="0" w:space="0"/>
          <w:shd w:val="clear" w:fill="FFFEFE"/>
          <w:lang w:val="en-US" w:eastAsia="zh-CN" w:bidi="ar"/>
        </w:rPr>
        <w:t>5</w:t>
      </w:r>
      <w:r>
        <w:rPr>
          <w:rFonts w:hint="eastAsia" w:ascii="宋体" w:hAnsi="宋体" w:eastAsia="宋体" w:cs="宋体"/>
          <w:i w:val="0"/>
          <w:iCs w:val="0"/>
          <w:caps w:val="0"/>
          <w:color w:val="555555"/>
          <w:spacing w:val="0"/>
          <w:kern w:val="0"/>
          <w:sz w:val="24"/>
          <w:szCs w:val="24"/>
          <w:bdr w:val="none" w:color="auto" w:sz="0" w:space="0"/>
          <w:shd w:val="clear" w:fill="FFFEFE"/>
          <w:lang w:val="en-US" w:eastAsia="zh-CN" w:bidi="ar"/>
        </w:rPr>
        <w:t>月初进行，请考生密切关注我单位网站相关通知。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EFE"/>
        <w:spacing w:before="162" w:beforeAutospacing="0" w:after="0" w:afterAutospacing="0" w:line="350" w:lineRule="atLeast"/>
        <w:ind w:left="0" w:right="0" w:firstLine="480"/>
        <w:jc w:val="both"/>
        <w:rPr>
          <w:rFonts w:hint="default" w:ascii="Times New Roman" w:hAnsi="Times New Roman" w:cs="Times New Roman"/>
          <w:i w:val="0"/>
          <w:iCs w:val="0"/>
          <w:caps w:val="0"/>
          <w:color w:val="555555"/>
          <w:spacing w:val="0"/>
          <w:sz w:val="28"/>
          <w:szCs w:val="28"/>
        </w:rPr>
      </w:pPr>
      <w:r>
        <w:rPr>
          <w:rFonts w:hint="eastAsia" w:ascii="宋体" w:hAnsi="宋体" w:eastAsia="宋体" w:cs="宋体"/>
          <w:i w:val="0"/>
          <w:iCs w:val="0"/>
          <w:caps w:val="0"/>
          <w:color w:val="555555"/>
          <w:spacing w:val="0"/>
          <w:kern w:val="0"/>
          <w:sz w:val="24"/>
          <w:szCs w:val="24"/>
          <w:bdr w:val="none" w:color="auto" w:sz="0" w:space="0"/>
          <w:shd w:val="clear" w:fill="FFFEFE"/>
          <w:lang w:val="en-US" w:eastAsia="zh-CN" w:bidi="ar"/>
        </w:rPr>
        <w:t>材料评议内容包含但不限于有：政治品格、伦理道德和心理健康；硕士或本科课程成绩；学科知识与逻辑推演；科学研究与技术研发；论著专利获奖；外语交流能力；专家推荐意见；公益贡献；自我评价以及个人博士学业计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EFE"/>
        <w:spacing w:before="162" w:beforeAutospacing="0" w:after="0" w:afterAutospacing="0" w:line="350" w:lineRule="atLeast"/>
        <w:ind w:left="0" w:right="0" w:firstLine="480"/>
        <w:jc w:val="both"/>
        <w:rPr>
          <w:rFonts w:hint="default" w:ascii="Times New Roman" w:hAnsi="Times New Roman" w:cs="Times New Roman"/>
          <w:i w:val="0"/>
          <w:iCs w:val="0"/>
          <w:caps w:val="0"/>
          <w:color w:val="555555"/>
          <w:spacing w:val="0"/>
          <w:sz w:val="28"/>
          <w:szCs w:val="28"/>
        </w:rPr>
      </w:pPr>
      <w:r>
        <w:rPr>
          <w:rFonts w:hint="eastAsia" w:ascii="宋体" w:hAnsi="宋体" w:eastAsia="宋体" w:cs="宋体"/>
          <w:i w:val="0"/>
          <w:iCs w:val="0"/>
          <w:caps w:val="0"/>
          <w:color w:val="555555"/>
          <w:spacing w:val="0"/>
          <w:kern w:val="0"/>
          <w:sz w:val="24"/>
          <w:szCs w:val="24"/>
          <w:bdr w:val="none" w:color="auto" w:sz="0" w:space="0"/>
          <w:shd w:val="clear" w:fill="FFFEFE"/>
          <w:lang w:val="en-US" w:eastAsia="zh-CN" w:bidi="ar"/>
        </w:rPr>
        <w:t>2.硕博连读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EFE"/>
        <w:spacing w:before="162" w:beforeAutospacing="0" w:after="0" w:afterAutospacing="0" w:line="350" w:lineRule="atLeast"/>
        <w:ind w:left="0" w:right="0" w:firstLine="480"/>
        <w:jc w:val="both"/>
        <w:rPr>
          <w:rFonts w:hint="default" w:ascii="Times New Roman" w:hAnsi="Times New Roman" w:cs="Times New Roman"/>
          <w:i w:val="0"/>
          <w:iCs w:val="0"/>
          <w:caps w:val="0"/>
          <w:color w:val="555555"/>
          <w:spacing w:val="0"/>
          <w:sz w:val="28"/>
          <w:szCs w:val="28"/>
        </w:rPr>
      </w:pPr>
      <w:r>
        <w:rPr>
          <w:rFonts w:hint="eastAsia" w:ascii="宋体" w:hAnsi="宋体" w:eastAsia="宋体" w:cs="宋体"/>
          <w:i w:val="0"/>
          <w:iCs w:val="0"/>
          <w:caps w:val="0"/>
          <w:color w:val="555555"/>
          <w:spacing w:val="0"/>
          <w:kern w:val="0"/>
          <w:sz w:val="24"/>
          <w:szCs w:val="24"/>
          <w:bdr w:val="none" w:color="auto" w:sz="0" w:space="0"/>
          <w:shd w:val="clear" w:fill="FFFEFE"/>
          <w:lang w:val="en-US" w:eastAsia="zh-CN" w:bidi="ar"/>
        </w:rPr>
        <w:t>符合报考资格、硕博连读申请经实验室审核通过且完成报名手续的考生可参加复试。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EFE"/>
        <w:spacing w:before="162" w:beforeAutospacing="0" w:after="0" w:afterAutospacing="0" w:line="350" w:lineRule="atLeast"/>
        <w:ind w:left="0" w:right="0" w:firstLine="480"/>
        <w:jc w:val="both"/>
        <w:rPr>
          <w:rFonts w:hint="default" w:ascii="Times New Roman" w:hAnsi="Times New Roman" w:cs="Times New Roman"/>
          <w:i w:val="0"/>
          <w:iCs w:val="0"/>
          <w:caps w:val="0"/>
          <w:color w:val="555555"/>
          <w:spacing w:val="0"/>
          <w:sz w:val="28"/>
          <w:szCs w:val="28"/>
        </w:rPr>
      </w:pPr>
      <w:r>
        <w:rPr>
          <w:rFonts w:hint="eastAsia" w:ascii="宋体" w:hAnsi="宋体" w:eastAsia="宋体" w:cs="宋体"/>
          <w:i w:val="0"/>
          <w:iCs w:val="0"/>
          <w:caps w:val="0"/>
          <w:color w:val="555555"/>
          <w:spacing w:val="0"/>
          <w:kern w:val="0"/>
          <w:sz w:val="24"/>
          <w:szCs w:val="24"/>
          <w:bdr w:val="none" w:color="auto" w:sz="0" w:space="0"/>
          <w:shd w:val="clear" w:fill="FFFEFE"/>
          <w:lang w:val="en-US" w:eastAsia="zh-CN" w:bidi="ar"/>
        </w:rPr>
        <w:t>3.直接攻博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EFE"/>
        <w:spacing w:before="50" w:beforeAutospacing="0" w:after="0" w:afterAutospacing="0" w:line="350" w:lineRule="atLeast"/>
        <w:ind w:left="0" w:right="0" w:firstLine="480"/>
        <w:jc w:val="both"/>
        <w:rPr>
          <w:rFonts w:hint="default" w:ascii="Times New Roman" w:hAnsi="Times New Roman" w:cs="Times New Roman"/>
          <w:i w:val="0"/>
          <w:iCs w:val="0"/>
          <w:caps w:val="0"/>
          <w:color w:val="555555"/>
          <w:spacing w:val="0"/>
          <w:sz w:val="28"/>
          <w:szCs w:val="28"/>
        </w:rPr>
      </w:pPr>
      <w:r>
        <w:rPr>
          <w:rFonts w:hint="eastAsia" w:ascii="宋体" w:hAnsi="宋体" w:eastAsia="宋体" w:cs="宋体"/>
          <w:i w:val="0"/>
          <w:iCs w:val="0"/>
          <w:caps w:val="0"/>
          <w:color w:val="555555"/>
          <w:spacing w:val="0"/>
          <w:kern w:val="0"/>
          <w:sz w:val="24"/>
          <w:szCs w:val="24"/>
          <w:bdr w:val="none" w:color="auto" w:sz="0" w:space="0"/>
          <w:shd w:val="clear" w:fill="FFFEFE"/>
          <w:lang w:val="en-US" w:eastAsia="zh-CN" w:bidi="ar"/>
        </w:rPr>
        <w:t>直接攻博考生的相关要求按照学校发布的关于接收</w:t>
      </w:r>
      <w:r>
        <w:rPr>
          <w:rFonts w:hint="eastAsia" w:ascii="宋体" w:hAnsi="宋体" w:eastAsia="宋体" w:cs="宋体"/>
          <w:i w:val="0"/>
          <w:iCs w:val="0"/>
          <w:caps w:val="0"/>
          <w:color w:val="555555"/>
          <w:spacing w:val="0"/>
          <w:kern w:val="0"/>
          <w:sz w:val="28"/>
          <w:szCs w:val="28"/>
          <w:bdr w:val="none" w:color="auto" w:sz="0" w:space="0"/>
          <w:shd w:val="clear" w:fill="FFFEFE"/>
          <w:lang w:val="en-US" w:eastAsia="zh-CN" w:bidi="ar"/>
        </w:rPr>
        <w:t>2024</w:t>
      </w:r>
      <w:r>
        <w:rPr>
          <w:rFonts w:hint="eastAsia" w:ascii="宋体" w:hAnsi="宋体" w:eastAsia="宋体" w:cs="宋体"/>
          <w:i w:val="0"/>
          <w:iCs w:val="0"/>
          <w:caps w:val="0"/>
          <w:color w:val="555555"/>
          <w:spacing w:val="0"/>
          <w:kern w:val="0"/>
          <w:sz w:val="24"/>
          <w:szCs w:val="24"/>
          <w:bdr w:val="none" w:color="auto" w:sz="0" w:space="0"/>
          <w:shd w:val="clear" w:fill="FFFEFE"/>
          <w:lang w:val="en-US" w:eastAsia="zh-CN" w:bidi="ar"/>
        </w:rPr>
        <w:t>年优秀应届本科毕业生免试攻读研究生的通知有关要求进行。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EFE"/>
        <w:spacing w:before="162" w:beforeAutospacing="0" w:after="0" w:afterAutospacing="0" w:line="350" w:lineRule="atLeast"/>
        <w:ind w:left="0" w:right="0" w:firstLine="480"/>
        <w:jc w:val="both"/>
        <w:rPr>
          <w:rFonts w:hint="default" w:ascii="Times New Roman" w:hAnsi="Times New Roman" w:cs="Times New Roman"/>
          <w:i w:val="0"/>
          <w:iCs w:val="0"/>
          <w:caps w:val="0"/>
          <w:color w:val="555555"/>
          <w:spacing w:val="0"/>
          <w:sz w:val="28"/>
          <w:szCs w:val="28"/>
        </w:rPr>
      </w:pPr>
      <w:r>
        <w:rPr>
          <w:rFonts w:hint="eastAsia" w:ascii="宋体" w:hAnsi="宋体" w:eastAsia="宋体" w:cs="宋体"/>
          <w:i w:val="0"/>
          <w:iCs w:val="0"/>
          <w:caps w:val="0"/>
          <w:color w:val="555555"/>
          <w:spacing w:val="0"/>
          <w:kern w:val="0"/>
          <w:sz w:val="24"/>
          <w:szCs w:val="24"/>
          <w:bdr w:val="none" w:color="auto" w:sz="0" w:space="0"/>
          <w:shd w:val="clear" w:fill="FFFEFE"/>
          <w:lang w:val="en-US" w:eastAsia="zh-CN" w:bidi="ar"/>
        </w:rPr>
        <w:t>4.审核疑问与处理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EFE"/>
        <w:spacing w:before="162" w:beforeAutospacing="0" w:after="0" w:afterAutospacing="0" w:line="350" w:lineRule="atLeast"/>
        <w:ind w:left="0" w:right="0" w:firstLine="480"/>
        <w:jc w:val="both"/>
        <w:rPr>
          <w:rFonts w:hint="default" w:ascii="Times New Roman" w:hAnsi="Times New Roman" w:cs="Times New Roman"/>
          <w:i w:val="0"/>
          <w:iCs w:val="0"/>
          <w:caps w:val="0"/>
          <w:color w:val="555555"/>
          <w:spacing w:val="0"/>
          <w:sz w:val="28"/>
          <w:szCs w:val="28"/>
        </w:rPr>
      </w:pPr>
      <w:r>
        <w:rPr>
          <w:rFonts w:hint="eastAsia" w:ascii="宋体" w:hAnsi="宋体" w:eastAsia="宋体" w:cs="宋体"/>
          <w:i w:val="0"/>
          <w:iCs w:val="0"/>
          <w:caps w:val="0"/>
          <w:color w:val="555555"/>
          <w:spacing w:val="0"/>
          <w:kern w:val="0"/>
          <w:sz w:val="24"/>
          <w:szCs w:val="24"/>
          <w:bdr w:val="none" w:color="auto" w:sz="0" w:space="0"/>
          <w:shd w:val="clear" w:fill="FFFEFE"/>
          <w:lang w:val="en-US" w:eastAsia="zh-CN" w:bidi="ar"/>
        </w:rPr>
        <w:t>审核专家组在审核过程中如对考生材料有疑问，考生应及时响应。审核询问、考生响应以及答疑的方式包括电话、微信、网络视频、电子与纸质邮件以及面谈等多种可能，并由审核组适时确定。未在合理的规定时间内响应并回答质疑者视为放弃报考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EFE"/>
        <w:spacing w:before="162" w:beforeAutospacing="0" w:after="0" w:afterAutospacing="0" w:line="350" w:lineRule="atLeast"/>
        <w:ind w:left="0" w:right="0" w:firstLine="480"/>
        <w:jc w:val="both"/>
        <w:rPr>
          <w:rFonts w:hint="default" w:ascii="Times New Roman" w:hAnsi="Times New Roman" w:cs="Times New Roman"/>
          <w:i w:val="0"/>
          <w:iCs w:val="0"/>
          <w:caps w:val="0"/>
          <w:color w:val="555555"/>
          <w:spacing w:val="0"/>
          <w:sz w:val="28"/>
          <w:szCs w:val="28"/>
        </w:rPr>
      </w:pPr>
      <w:r>
        <w:rPr>
          <w:rFonts w:hint="eastAsia" w:ascii="宋体" w:hAnsi="宋体" w:eastAsia="宋体" w:cs="宋体"/>
          <w:i w:val="0"/>
          <w:iCs w:val="0"/>
          <w:caps w:val="0"/>
          <w:color w:val="555555"/>
          <w:spacing w:val="0"/>
          <w:kern w:val="0"/>
          <w:sz w:val="24"/>
          <w:szCs w:val="24"/>
          <w:bdr w:val="none" w:color="auto" w:sz="0" w:space="0"/>
          <w:shd w:val="clear" w:fill="FFFEFE"/>
          <w:lang w:val="en-US" w:eastAsia="zh-CN" w:bidi="ar"/>
        </w:rPr>
        <w:t>由报考材料中的填报错误（包含政治品格类、道德法规类、语文类以及学术技术类错误）、遗漏以及歧义等导致的任何审核责任均由报考者自行承担。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EFE"/>
        <w:spacing w:before="162" w:beforeAutospacing="0" w:after="0" w:afterAutospacing="0" w:line="350" w:lineRule="atLeast"/>
        <w:ind w:left="0" w:right="0" w:firstLine="482"/>
        <w:jc w:val="both"/>
        <w:rPr>
          <w:rFonts w:hint="default" w:ascii="Times New Roman" w:hAnsi="Times New Roman" w:cs="Times New Roman"/>
          <w:i w:val="0"/>
          <w:iCs w:val="0"/>
          <w:caps w:val="0"/>
          <w:color w:val="555555"/>
          <w:spacing w:val="0"/>
          <w:sz w:val="28"/>
          <w:szCs w:val="28"/>
        </w:rPr>
      </w:pPr>
      <w:r>
        <w:rPr>
          <w:rStyle w:val="8"/>
          <w:rFonts w:hint="eastAsia" w:ascii="宋体" w:hAnsi="宋体" w:eastAsia="宋体" w:cs="宋体"/>
          <w:b/>
          <w:bCs/>
          <w:i w:val="0"/>
          <w:iCs w:val="0"/>
          <w:caps w:val="0"/>
          <w:color w:val="555555"/>
          <w:spacing w:val="0"/>
          <w:kern w:val="0"/>
          <w:sz w:val="24"/>
          <w:szCs w:val="24"/>
          <w:bdr w:val="none" w:color="auto" w:sz="0" w:space="0"/>
          <w:shd w:val="clear" w:fill="FFFEFE"/>
          <w:lang w:val="en-US" w:eastAsia="zh-CN" w:bidi="ar"/>
        </w:rPr>
        <w:t>七、复试与录取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EFE"/>
        <w:spacing w:before="162" w:beforeAutospacing="0" w:after="0" w:afterAutospacing="0" w:line="350" w:lineRule="atLeast"/>
        <w:ind w:left="0" w:right="0" w:firstLine="480"/>
        <w:jc w:val="both"/>
        <w:rPr>
          <w:rFonts w:hint="default" w:ascii="Times New Roman" w:hAnsi="Times New Roman" w:cs="Times New Roman"/>
          <w:i w:val="0"/>
          <w:iCs w:val="0"/>
          <w:caps w:val="0"/>
          <w:color w:val="555555"/>
          <w:spacing w:val="0"/>
          <w:sz w:val="28"/>
          <w:szCs w:val="28"/>
        </w:rPr>
      </w:pPr>
      <w:r>
        <w:rPr>
          <w:rFonts w:hint="eastAsia" w:ascii="宋体" w:hAnsi="宋体" w:eastAsia="宋体" w:cs="宋体"/>
          <w:i w:val="0"/>
          <w:iCs w:val="0"/>
          <w:caps w:val="0"/>
          <w:color w:val="555555"/>
          <w:spacing w:val="0"/>
          <w:kern w:val="0"/>
          <w:sz w:val="24"/>
          <w:szCs w:val="24"/>
          <w:bdr w:val="none" w:color="auto" w:sz="0" w:space="0"/>
          <w:shd w:val="clear" w:fill="FFFEFE"/>
          <w:lang w:val="en-US" w:eastAsia="zh-CN" w:bidi="ar"/>
        </w:rPr>
        <w:t>经实验室审核获得复试资格的考生可参加复试。参与复试的人数原则上不低于招生指标数的120%。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EFE"/>
        <w:spacing w:before="162" w:beforeAutospacing="0" w:after="0" w:afterAutospacing="0" w:line="350" w:lineRule="atLeast"/>
        <w:ind w:left="0" w:right="0" w:firstLine="480"/>
        <w:jc w:val="both"/>
        <w:rPr>
          <w:rFonts w:hint="default" w:ascii="Times New Roman" w:hAnsi="Times New Roman" w:cs="Times New Roman"/>
          <w:i w:val="0"/>
          <w:iCs w:val="0"/>
          <w:caps w:val="0"/>
          <w:color w:val="555555"/>
          <w:spacing w:val="0"/>
          <w:sz w:val="28"/>
          <w:szCs w:val="28"/>
        </w:rPr>
      </w:pPr>
      <w:r>
        <w:rPr>
          <w:rFonts w:hint="eastAsia" w:ascii="宋体" w:hAnsi="宋体" w:eastAsia="宋体" w:cs="宋体"/>
          <w:i w:val="0"/>
          <w:iCs w:val="0"/>
          <w:caps w:val="0"/>
          <w:color w:val="555555"/>
          <w:spacing w:val="0"/>
          <w:kern w:val="0"/>
          <w:sz w:val="24"/>
          <w:szCs w:val="24"/>
          <w:bdr w:val="none" w:color="auto" w:sz="0" w:space="0"/>
          <w:shd w:val="clear" w:fill="FFFEFE"/>
          <w:lang w:val="en-US" w:eastAsia="zh-CN" w:bidi="ar"/>
        </w:rPr>
        <w:t>复试方式和评分设置为：笔试（满分100分）；面试（满分200分）；复试总得分为笔试得分与面试得分之和（满分300分）。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EFE"/>
        <w:spacing w:before="162" w:beforeAutospacing="0" w:after="0" w:afterAutospacing="0" w:line="350" w:lineRule="atLeast"/>
        <w:ind w:left="0" w:right="0" w:firstLine="480"/>
        <w:jc w:val="both"/>
        <w:rPr>
          <w:rFonts w:hint="default" w:ascii="Times New Roman" w:hAnsi="Times New Roman" w:cs="Times New Roman"/>
          <w:i w:val="0"/>
          <w:iCs w:val="0"/>
          <w:caps w:val="0"/>
          <w:color w:val="555555"/>
          <w:spacing w:val="0"/>
          <w:sz w:val="28"/>
          <w:szCs w:val="28"/>
        </w:rPr>
      </w:pPr>
      <w:r>
        <w:rPr>
          <w:rFonts w:hint="eastAsia" w:ascii="宋体" w:hAnsi="宋体" w:eastAsia="宋体" w:cs="宋体"/>
          <w:i w:val="0"/>
          <w:iCs w:val="0"/>
          <w:caps w:val="0"/>
          <w:color w:val="555555"/>
          <w:spacing w:val="0"/>
          <w:kern w:val="0"/>
          <w:sz w:val="24"/>
          <w:szCs w:val="24"/>
          <w:bdr w:val="none" w:color="auto" w:sz="0" w:space="0"/>
          <w:shd w:val="clear" w:fill="FFFEFE"/>
          <w:lang w:val="en-US" w:eastAsia="zh-CN" w:bidi="ar"/>
        </w:rPr>
        <w:t>笔试范围、形式和参考书目等见</w:t>
      </w:r>
      <w:r>
        <w:rPr>
          <w:rFonts w:hint="eastAsia" w:ascii="宋体" w:hAnsi="宋体" w:eastAsia="宋体" w:cs="宋体"/>
          <w:i w:val="0"/>
          <w:iCs w:val="0"/>
          <w:caps w:val="0"/>
          <w:color w:val="1E50A2"/>
          <w:spacing w:val="0"/>
          <w:kern w:val="0"/>
          <w:sz w:val="24"/>
          <w:szCs w:val="24"/>
          <w:u w:val="single"/>
          <w:bdr w:val="none" w:color="auto" w:sz="0" w:space="0"/>
          <w:shd w:val="clear" w:fill="FFFEFE"/>
          <w:lang w:val="en-US" w:eastAsia="zh-CN" w:bidi="ar"/>
        </w:rPr>
        <w:fldChar w:fldCharType="begin"/>
      </w:r>
      <w:r>
        <w:rPr>
          <w:rFonts w:hint="eastAsia" w:ascii="宋体" w:hAnsi="宋体" w:eastAsia="宋体" w:cs="宋体"/>
          <w:i w:val="0"/>
          <w:iCs w:val="0"/>
          <w:caps w:val="0"/>
          <w:color w:val="1E50A2"/>
          <w:spacing w:val="0"/>
          <w:kern w:val="0"/>
          <w:sz w:val="24"/>
          <w:szCs w:val="24"/>
          <w:u w:val="single"/>
          <w:bdr w:val="none" w:color="auto" w:sz="0" w:space="0"/>
          <w:shd w:val="clear" w:fill="FFFEFE"/>
          <w:lang w:val="en-US" w:eastAsia="zh-CN" w:bidi="ar"/>
        </w:rPr>
        <w:instrText xml:space="preserve"> HYPERLINK "https://www.ncl.uestc.edu.cn/info/1083/2303.htm" \t "https://www.ncl.uestc.edu.cn/info/1083/_self" </w:instrText>
      </w:r>
      <w:r>
        <w:rPr>
          <w:rFonts w:hint="eastAsia" w:ascii="宋体" w:hAnsi="宋体" w:eastAsia="宋体" w:cs="宋体"/>
          <w:i w:val="0"/>
          <w:iCs w:val="0"/>
          <w:caps w:val="0"/>
          <w:color w:val="1E50A2"/>
          <w:spacing w:val="0"/>
          <w:kern w:val="0"/>
          <w:sz w:val="24"/>
          <w:szCs w:val="24"/>
          <w:u w:val="single"/>
          <w:bdr w:val="none" w:color="auto" w:sz="0" w:space="0"/>
          <w:shd w:val="clear" w:fill="FFFEFE"/>
          <w:lang w:val="en-US" w:eastAsia="zh-CN" w:bidi="ar"/>
        </w:rPr>
        <w:fldChar w:fldCharType="separate"/>
      </w:r>
      <w:r>
        <w:rPr>
          <w:rStyle w:val="10"/>
          <w:rFonts w:hint="eastAsia" w:ascii="宋体" w:hAnsi="宋体" w:eastAsia="宋体" w:cs="宋体"/>
          <w:i w:val="0"/>
          <w:iCs w:val="0"/>
          <w:caps w:val="0"/>
          <w:color w:val="1E50A2"/>
          <w:spacing w:val="0"/>
          <w:sz w:val="24"/>
          <w:szCs w:val="24"/>
          <w:u w:val="single"/>
          <w:bdr w:val="none" w:color="auto" w:sz="0" w:space="0"/>
          <w:shd w:val="clear" w:fill="FFFEFE"/>
        </w:rPr>
        <w:t>https://www.ncl.uestc.edu.cn/info/1083/2303.htm</w:t>
      </w:r>
      <w:r>
        <w:rPr>
          <w:rFonts w:hint="eastAsia" w:ascii="宋体" w:hAnsi="宋体" w:eastAsia="宋体" w:cs="宋体"/>
          <w:i w:val="0"/>
          <w:iCs w:val="0"/>
          <w:caps w:val="0"/>
          <w:color w:val="1E50A2"/>
          <w:spacing w:val="0"/>
          <w:kern w:val="0"/>
          <w:sz w:val="24"/>
          <w:szCs w:val="24"/>
          <w:u w:val="single"/>
          <w:bdr w:val="none" w:color="auto" w:sz="0" w:space="0"/>
          <w:shd w:val="clear" w:fill="FFFEFE"/>
          <w:lang w:val="en-US" w:eastAsia="zh-CN" w:bidi="ar"/>
        </w:rPr>
        <w:fldChar w:fldCharType="end"/>
      </w:r>
      <w:r>
        <w:rPr>
          <w:rFonts w:hint="eastAsia" w:ascii="宋体" w:hAnsi="宋体" w:eastAsia="宋体" w:cs="宋体"/>
          <w:i w:val="0"/>
          <w:iCs w:val="0"/>
          <w:caps w:val="0"/>
          <w:color w:val="555555"/>
          <w:spacing w:val="0"/>
          <w:kern w:val="0"/>
          <w:sz w:val="24"/>
          <w:szCs w:val="24"/>
          <w:bdr w:val="none" w:color="auto" w:sz="0" w:space="0"/>
          <w:shd w:val="clear" w:fill="FFFEFE"/>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EFE"/>
        <w:spacing w:before="162" w:beforeAutospacing="0" w:after="0" w:afterAutospacing="0" w:line="350" w:lineRule="atLeast"/>
        <w:ind w:left="0" w:right="0" w:firstLine="480"/>
        <w:jc w:val="both"/>
        <w:rPr>
          <w:rFonts w:hint="default" w:ascii="Times New Roman" w:hAnsi="Times New Roman" w:cs="Times New Roman"/>
          <w:i w:val="0"/>
          <w:iCs w:val="0"/>
          <w:caps w:val="0"/>
          <w:color w:val="555555"/>
          <w:spacing w:val="0"/>
          <w:sz w:val="28"/>
          <w:szCs w:val="28"/>
        </w:rPr>
      </w:pPr>
      <w:r>
        <w:rPr>
          <w:rFonts w:hint="eastAsia" w:ascii="宋体" w:hAnsi="宋体" w:eastAsia="宋体" w:cs="宋体"/>
          <w:i w:val="0"/>
          <w:iCs w:val="0"/>
          <w:caps w:val="0"/>
          <w:color w:val="555555"/>
          <w:spacing w:val="0"/>
          <w:kern w:val="0"/>
          <w:sz w:val="24"/>
          <w:szCs w:val="24"/>
          <w:bdr w:val="none" w:color="auto" w:sz="0" w:space="0"/>
          <w:shd w:val="clear" w:fill="FFFEFE"/>
          <w:lang w:val="en-US" w:eastAsia="zh-CN" w:bidi="ar"/>
        </w:rPr>
        <w:t>面试内容包含外语测试及综合能力考核，考核内容主要包括：思想政治素质和品德、外语能力、学术水平和能力、科研创新能力、工程理论和实践能力、学术志趣、培养潜质等。面试时间不少于20分钟。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EFE"/>
        <w:spacing w:before="50" w:beforeAutospacing="0" w:after="0" w:afterAutospacing="0" w:line="350" w:lineRule="atLeast"/>
        <w:ind w:left="0" w:right="0" w:firstLine="480"/>
        <w:jc w:val="both"/>
        <w:rPr>
          <w:rFonts w:hint="default" w:ascii="Times New Roman" w:hAnsi="Times New Roman" w:cs="Times New Roman"/>
          <w:i w:val="0"/>
          <w:iCs w:val="0"/>
          <w:caps w:val="0"/>
          <w:color w:val="555555"/>
          <w:spacing w:val="0"/>
          <w:sz w:val="28"/>
          <w:szCs w:val="28"/>
        </w:rPr>
      </w:pPr>
      <w:r>
        <w:rPr>
          <w:rFonts w:hint="eastAsia" w:ascii="宋体" w:hAnsi="宋体" w:eastAsia="宋体" w:cs="宋体"/>
          <w:i w:val="0"/>
          <w:iCs w:val="0"/>
          <w:caps w:val="0"/>
          <w:color w:val="555555"/>
          <w:spacing w:val="0"/>
          <w:kern w:val="0"/>
          <w:sz w:val="24"/>
          <w:szCs w:val="24"/>
          <w:bdr w:val="none" w:color="auto" w:sz="0" w:space="0"/>
          <w:shd w:val="clear" w:fill="FFFEFE"/>
          <w:lang w:val="en-US" w:eastAsia="zh-CN" w:bidi="ar"/>
        </w:rPr>
        <w:t>同等学力考生加试科目：数字逻辑；程序设计。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EFE"/>
        <w:spacing w:before="162" w:beforeAutospacing="0" w:after="0" w:afterAutospacing="0" w:line="350" w:lineRule="atLeast"/>
        <w:ind w:left="0" w:right="0" w:firstLine="480"/>
        <w:jc w:val="both"/>
        <w:rPr>
          <w:rFonts w:hint="default" w:ascii="Times New Roman" w:hAnsi="Times New Roman" w:cs="Times New Roman"/>
          <w:i w:val="0"/>
          <w:iCs w:val="0"/>
          <w:caps w:val="0"/>
          <w:color w:val="555555"/>
          <w:spacing w:val="0"/>
          <w:sz w:val="28"/>
          <w:szCs w:val="28"/>
        </w:rPr>
      </w:pPr>
      <w:r>
        <w:rPr>
          <w:rFonts w:hint="eastAsia" w:ascii="宋体" w:hAnsi="宋体" w:eastAsia="宋体" w:cs="宋体"/>
          <w:i w:val="0"/>
          <w:iCs w:val="0"/>
          <w:caps w:val="0"/>
          <w:color w:val="555555"/>
          <w:spacing w:val="0"/>
          <w:kern w:val="0"/>
          <w:sz w:val="24"/>
          <w:szCs w:val="24"/>
          <w:bdr w:val="none" w:color="auto" w:sz="0" w:space="0"/>
          <w:shd w:val="clear" w:fill="FFFEFE"/>
          <w:lang w:val="en-US" w:eastAsia="zh-CN" w:bidi="ar"/>
        </w:rPr>
        <w:t>复试总成绩合格（达到满分的</w:t>
      </w:r>
      <w:r>
        <w:rPr>
          <w:rFonts w:hint="eastAsia" w:ascii="宋体" w:hAnsi="宋体" w:eastAsia="宋体" w:cs="宋体"/>
          <w:i w:val="0"/>
          <w:iCs w:val="0"/>
          <w:caps w:val="0"/>
          <w:color w:val="555555"/>
          <w:spacing w:val="0"/>
          <w:kern w:val="0"/>
          <w:sz w:val="28"/>
          <w:szCs w:val="28"/>
          <w:bdr w:val="none" w:color="auto" w:sz="0" w:space="0"/>
          <w:shd w:val="clear" w:fill="FFFEFE"/>
          <w:lang w:val="en-US" w:eastAsia="zh-CN" w:bidi="ar"/>
        </w:rPr>
        <w:t>60%</w:t>
      </w:r>
      <w:r>
        <w:rPr>
          <w:rFonts w:hint="eastAsia" w:ascii="宋体" w:hAnsi="宋体" w:eastAsia="宋体" w:cs="宋体"/>
          <w:i w:val="0"/>
          <w:iCs w:val="0"/>
          <w:caps w:val="0"/>
          <w:color w:val="555555"/>
          <w:spacing w:val="0"/>
          <w:kern w:val="0"/>
          <w:sz w:val="24"/>
          <w:szCs w:val="24"/>
          <w:bdr w:val="none" w:color="auto" w:sz="0" w:space="0"/>
          <w:shd w:val="clear" w:fill="FFFEFE"/>
          <w:lang w:val="en-US" w:eastAsia="zh-CN" w:bidi="ar"/>
        </w:rPr>
        <w:t>）者，方具有候选录取资格。具备候选录取资格者，依据“全面衡量，择优录取，保证质量，宁缺勿滥”的原则，按其复试总得分，按照报考专业和报考方式等由高分到低分依次排序（硕博连读考生和普通招考考生分别排序），结合实验室博士生招生计划情况、材料评议结果以及思想政治素质和品德考核结果、体检结果等做出综合判断，提出拟录取名单，报学校研究生招生工作领导小组审定通过后按要求予以公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EFE"/>
        <w:spacing w:before="162" w:beforeAutospacing="0" w:after="0" w:afterAutospacing="0" w:line="350" w:lineRule="atLeast"/>
        <w:ind w:left="0" w:right="0" w:firstLine="480"/>
        <w:jc w:val="both"/>
        <w:rPr>
          <w:rFonts w:hint="default" w:ascii="Times New Roman" w:hAnsi="Times New Roman" w:cs="Times New Roman"/>
          <w:i w:val="0"/>
          <w:iCs w:val="0"/>
          <w:caps w:val="0"/>
          <w:color w:val="555555"/>
          <w:spacing w:val="0"/>
          <w:sz w:val="28"/>
          <w:szCs w:val="28"/>
        </w:rPr>
      </w:pPr>
      <w:r>
        <w:rPr>
          <w:rFonts w:hint="eastAsia" w:ascii="宋体" w:hAnsi="宋体" w:eastAsia="宋体" w:cs="宋体"/>
          <w:i w:val="0"/>
          <w:iCs w:val="0"/>
          <w:caps w:val="0"/>
          <w:color w:val="555555"/>
          <w:spacing w:val="0"/>
          <w:kern w:val="0"/>
          <w:sz w:val="24"/>
          <w:szCs w:val="24"/>
          <w:bdr w:val="none" w:color="auto" w:sz="0" w:space="0"/>
          <w:shd w:val="clear" w:fill="FFFEFE"/>
          <w:lang w:val="en-US" w:eastAsia="zh-CN" w:bidi="ar"/>
        </w:rPr>
        <w:t>加试成绩和思想政治理论成绩不计入复试总成绩，但成绩合格（各科成绩分别达到满分的</w:t>
      </w:r>
      <w:r>
        <w:rPr>
          <w:rFonts w:hint="eastAsia" w:ascii="宋体" w:hAnsi="宋体" w:eastAsia="宋体" w:cs="宋体"/>
          <w:i w:val="0"/>
          <w:iCs w:val="0"/>
          <w:caps w:val="0"/>
          <w:color w:val="555555"/>
          <w:spacing w:val="0"/>
          <w:kern w:val="0"/>
          <w:sz w:val="28"/>
          <w:szCs w:val="28"/>
          <w:bdr w:val="none" w:color="auto" w:sz="0" w:space="0"/>
          <w:shd w:val="clear" w:fill="FFFEFE"/>
          <w:lang w:val="en-US" w:eastAsia="zh-CN" w:bidi="ar"/>
        </w:rPr>
        <w:t>60%</w:t>
      </w:r>
      <w:r>
        <w:rPr>
          <w:rFonts w:hint="eastAsia" w:ascii="宋体" w:hAnsi="宋体" w:eastAsia="宋体" w:cs="宋体"/>
          <w:i w:val="0"/>
          <w:iCs w:val="0"/>
          <w:caps w:val="0"/>
          <w:color w:val="555555"/>
          <w:spacing w:val="0"/>
          <w:kern w:val="0"/>
          <w:sz w:val="24"/>
          <w:szCs w:val="24"/>
          <w:bdr w:val="none" w:color="auto" w:sz="0" w:space="0"/>
          <w:shd w:val="clear" w:fill="FFFEFE"/>
          <w:lang w:val="en-US" w:eastAsia="zh-CN" w:bidi="ar"/>
        </w:rPr>
        <w:t>）才能被录取。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EFE"/>
        <w:spacing w:before="162" w:beforeAutospacing="0" w:after="0" w:afterAutospacing="0" w:line="350" w:lineRule="atLeast"/>
        <w:ind w:left="0" w:right="0" w:firstLine="480"/>
        <w:jc w:val="both"/>
        <w:rPr>
          <w:rFonts w:hint="default" w:ascii="Times New Roman" w:hAnsi="Times New Roman" w:cs="Times New Roman"/>
          <w:i w:val="0"/>
          <w:iCs w:val="0"/>
          <w:caps w:val="0"/>
          <w:color w:val="555555"/>
          <w:spacing w:val="0"/>
          <w:sz w:val="28"/>
          <w:szCs w:val="28"/>
        </w:rPr>
      </w:pPr>
      <w:r>
        <w:rPr>
          <w:rFonts w:hint="eastAsia" w:ascii="宋体" w:hAnsi="宋体" w:eastAsia="宋体" w:cs="宋体"/>
          <w:i w:val="0"/>
          <w:iCs w:val="0"/>
          <w:caps w:val="0"/>
          <w:color w:val="555555"/>
          <w:spacing w:val="0"/>
          <w:kern w:val="0"/>
          <w:sz w:val="24"/>
          <w:szCs w:val="24"/>
          <w:bdr w:val="none" w:color="auto" w:sz="0" w:space="0"/>
          <w:shd w:val="clear" w:fill="FFFEFE"/>
          <w:lang w:val="en-US" w:eastAsia="zh-CN" w:bidi="ar"/>
        </w:rPr>
        <w:t>复试考核和录取工作的具体要求和安排详见实验室在复试前发布的博士生复试工作安排有关通知。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EFE"/>
        <w:spacing w:before="162" w:beforeAutospacing="0" w:after="0" w:afterAutospacing="0" w:line="350" w:lineRule="atLeast"/>
        <w:ind w:left="0" w:right="0" w:firstLine="482"/>
        <w:jc w:val="both"/>
        <w:rPr>
          <w:rFonts w:hint="default" w:ascii="Times New Roman" w:hAnsi="Times New Roman" w:cs="Times New Roman"/>
          <w:i w:val="0"/>
          <w:iCs w:val="0"/>
          <w:caps w:val="0"/>
          <w:color w:val="555555"/>
          <w:spacing w:val="0"/>
          <w:sz w:val="28"/>
          <w:szCs w:val="28"/>
        </w:rPr>
      </w:pPr>
      <w:r>
        <w:rPr>
          <w:rStyle w:val="8"/>
          <w:rFonts w:hint="eastAsia" w:ascii="宋体" w:hAnsi="宋体" w:eastAsia="宋体" w:cs="宋体"/>
          <w:b/>
          <w:bCs/>
          <w:i w:val="0"/>
          <w:iCs w:val="0"/>
          <w:caps w:val="0"/>
          <w:color w:val="555555"/>
          <w:spacing w:val="0"/>
          <w:kern w:val="0"/>
          <w:sz w:val="24"/>
          <w:szCs w:val="24"/>
          <w:bdr w:val="none" w:color="auto" w:sz="0" w:space="0"/>
          <w:shd w:val="clear" w:fill="FFFEFE"/>
          <w:lang w:val="en-US" w:eastAsia="zh-CN" w:bidi="ar"/>
        </w:rPr>
        <w:t>七、联系方式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EFE"/>
        <w:spacing w:before="162" w:beforeAutospacing="0" w:after="0" w:afterAutospacing="0" w:line="350" w:lineRule="atLeast"/>
        <w:ind w:left="0" w:right="0" w:firstLine="480"/>
        <w:jc w:val="both"/>
        <w:rPr>
          <w:rFonts w:hint="default" w:ascii="Times New Roman" w:hAnsi="Times New Roman" w:cs="Times New Roman"/>
          <w:i w:val="0"/>
          <w:iCs w:val="0"/>
          <w:caps w:val="0"/>
          <w:color w:val="555555"/>
          <w:spacing w:val="0"/>
          <w:sz w:val="28"/>
          <w:szCs w:val="28"/>
        </w:rPr>
      </w:pPr>
      <w:r>
        <w:rPr>
          <w:rFonts w:hint="eastAsia" w:ascii="宋体" w:hAnsi="宋体" w:eastAsia="宋体" w:cs="宋体"/>
          <w:i w:val="0"/>
          <w:iCs w:val="0"/>
          <w:caps w:val="0"/>
          <w:color w:val="555555"/>
          <w:spacing w:val="0"/>
          <w:kern w:val="0"/>
          <w:sz w:val="24"/>
          <w:szCs w:val="24"/>
          <w:bdr w:val="none" w:color="auto" w:sz="0" w:space="0"/>
          <w:shd w:val="clear" w:fill="FFFEFE"/>
          <w:lang w:val="en-US" w:eastAsia="zh-CN" w:bidi="ar"/>
        </w:rPr>
        <w:t>电话：028-61830285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EFE"/>
        <w:spacing w:before="162" w:beforeAutospacing="0" w:after="0" w:afterAutospacing="0" w:line="350" w:lineRule="atLeast"/>
        <w:ind w:left="0" w:right="0" w:firstLine="480"/>
        <w:jc w:val="both"/>
        <w:rPr>
          <w:rFonts w:hint="default" w:ascii="Times New Roman" w:hAnsi="Times New Roman" w:cs="Times New Roman"/>
          <w:i w:val="0"/>
          <w:iCs w:val="0"/>
          <w:caps w:val="0"/>
          <w:color w:val="555555"/>
          <w:spacing w:val="0"/>
          <w:sz w:val="28"/>
          <w:szCs w:val="28"/>
        </w:rPr>
      </w:pPr>
      <w:r>
        <w:rPr>
          <w:rFonts w:hint="eastAsia" w:ascii="宋体" w:hAnsi="宋体" w:eastAsia="宋体" w:cs="宋体"/>
          <w:i w:val="0"/>
          <w:iCs w:val="0"/>
          <w:caps w:val="0"/>
          <w:color w:val="555555"/>
          <w:spacing w:val="0"/>
          <w:kern w:val="0"/>
          <w:sz w:val="24"/>
          <w:szCs w:val="24"/>
          <w:bdr w:val="none" w:color="auto" w:sz="0" w:space="0"/>
          <w:shd w:val="clear" w:fill="FFFEFE"/>
          <w:lang w:val="en-US" w:eastAsia="zh-CN" w:bidi="ar"/>
        </w:rPr>
        <w:t>电子邮箱：yuping_ni@uestc.edu.cn</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EFE"/>
        <w:spacing w:before="162" w:beforeAutospacing="0" w:after="0" w:afterAutospacing="0" w:line="350" w:lineRule="atLeast"/>
        <w:ind w:left="0" w:right="0" w:firstLine="480"/>
        <w:jc w:val="both"/>
        <w:rPr>
          <w:rFonts w:hint="default" w:ascii="Times New Roman" w:hAnsi="Times New Roman" w:cs="Times New Roman"/>
          <w:i w:val="0"/>
          <w:iCs w:val="0"/>
          <w:caps w:val="0"/>
          <w:color w:val="555555"/>
          <w:spacing w:val="0"/>
          <w:sz w:val="28"/>
          <w:szCs w:val="28"/>
        </w:rPr>
      </w:pPr>
      <w:r>
        <w:rPr>
          <w:rFonts w:hint="eastAsia" w:ascii="宋体" w:hAnsi="宋体" w:eastAsia="宋体" w:cs="宋体"/>
          <w:i w:val="0"/>
          <w:iCs w:val="0"/>
          <w:caps w:val="0"/>
          <w:color w:val="555555"/>
          <w:spacing w:val="0"/>
          <w:kern w:val="0"/>
          <w:sz w:val="24"/>
          <w:szCs w:val="24"/>
          <w:bdr w:val="none" w:color="auto" w:sz="0" w:space="0"/>
          <w:shd w:val="clear" w:fill="FFFEFE"/>
          <w:lang w:val="en-US" w:eastAsia="zh-CN" w:bidi="ar"/>
        </w:rPr>
        <w:t>实验室网址: https://www.ncl.uestc.edu.cn/</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EFE"/>
        <w:spacing w:before="162" w:beforeAutospacing="0" w:after="0" w:afterAutospacing="0" w:line="350" w:lineRule="atLeast"/>
        <w:ind w:left="0" w:right="0" w:firstLine="482"/>
        <w:jc w:val="both"/>
        <w:rPr>
          <w:rFonts w:hint="default" w:ascii="Times New Roman" w:hAnsi="Times New Roman" w:cs="Times New Roman"/>
          <w:i w:val="0"/>
          <w:iCs w:val="0"/>
          <w:caps w:val="0"/>
          <w:color w:val="555555"/>
          <w:spacing w:val="0"/>
          <w:sz w:val="28"/>
          <w:szCs w:val="28"/>
        </w:rPr>
      </w:pPr>
      <w:r>
        <w:rPr>
          <w:rStyle w:val="8"/>
          <w:rFonts w:hint="eastAsia" w:ascii="宋体" w:hAnsi="宋体" w:eastAsia="宋体" w:cs="宋体"/>
          <w:b/>
          <w:bCs/>
          <w:i w:val="0"/>
          <w:iCs w:val="0"/>
          <w:caps w:val="0"/>
          <w:color w:val="555555"/>
          <w:spacing w:val="0"/>
          <w:kern w:val="0"/>
          <w:sz w:val="24"/>
          <w:szCs w:val="24"/>
          <w:bdr w:val="none" w:color="auto" w:sz="0" w:space="0"/>
          <w:shd w:val="clear" w:fill="FFFEFE"/>
          <w:lang w:val="en-US" w:eastAsia="zh-CN" w:bidi="ar"/>
        </w:rPr>
        <w:t>八、其它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EFE"/>
        <w:spacing w:before="50" w:beforeAutospacing="0" w:after="0" w:afterAutospacing="0" w:line="350" w:lineRule="atLeast"/>
        <w:ind w:left="0" w:right="0" w:firstLine="480"/>
        <w:jc w:val="both"/>
        <w:rPr>
          <w:rFonts w:hint="default" w:ascii="Times New Roman" w:hAnsi="Times New Roman" w:cs="Times New Roman"/>
          <w:i w:val="0"/>
          <w:iCs w:val="0"/>
          <w:caps w:val="0"/>
          <w:color w:val="555555"/>
          <w:spacing w:val="0"/>
          <w:sz w:val="28"/>
          <w:szCs w:val="28"/>
        </w:rPr>
      </w:pPr>
      <w:r>
        <w:rPr>
          <w:rFonts w:hint="eastAsia" w:ascii="宋体" w:hAnsi="宋体" w:eastAsia="宋体" w:cs="宋体"/>
          <w:i w:val="0"/>
          <w:iCs w:val="0"/>
          <w:caps w:val="0"/>
          <w:color w:val="555555"/>
          <w:spacing w:val="0"/>
          <w:kern w:val="0"/>
          <w:sz w:val="24"/>
          <w:szCs w:val="24"/>
          <w:bdr w:val="none" w:color="auto" w:sz="0" w:space="0"/>
          <w:shd w:val="clear" w:fill="FFFEFE"/>
          <w:lang w:val="en-US" w:eastAsia="zh-CN" w:bidi="ar"/>
        </w:rPr>
        <w:t>其它未尽事宜请参照《电子科技大学</w:t>
      </w:r>
      <w:r>
        <w:rPr>
          <w:rFonts w:hint="eastAsia" w:ascii="宋体" w:hAnsi="宋体" w:eastAsia="宋体" w:cs="宋体"/>
          <w:i w:val="0"/>
          <w:iCs w:val="0"/>
          <w:caps w:val="0"/>
          <w:color w:val="555555"/>
          <w:spacing w:val="0"/>
          <w:kern w:val="0"/>
          <w:sz w:val="28"/>
          <w:szCs w:val="28"/>
          <w:bdr w:val="none" w:color="auto" w:sz="0" w:space="0"/>
          <w:shd w:val="clear" w:fill="FFFEFE"/>
          <w:lang w:val="en-US" w:eastAsia="zh-CN" w:bidi="ar"/>
        </w:rPr>
        <w:t>2024</w:t>
      </w:r>
      <w:r>
        <w:rPr>
          <w:rFonts w:hint="eastAsia" w:ascii="宋体" w:hAnsi="宋体" w:eastAsia="宋体" w:cs="宋体"/>
          <w:i w:val="0"/>
          <w:iCs w:val="0"/>
          <w:caps w:val="0"/>
          <w:color w:val="555555"/>
          <w:spacing w:val="0"/>
          <w:kern w:val="0"/>
          <w:sz w:val="24"/>
          <w:szCs w:val="24"/>
          <w:bdr w:val="none" w:color="auto" w:sz="0" w:space="0"/>
          <w:shd w:val="clear" w:fill="FFFEFE"/>
          <w:lang w:val="en-US" w:eastAsia="zh-CN" w:bidi="ar"/>
        </w:rPr>
        <w:t>年博士研究生招生简章》及学校或实验室的后续通知。本通知内容如因政策变化等原因调整，请以最新通知为准。请考生密切关注电子科技大学研招网或实验室网站上发布的最新信息。</w:t>
      </w:r>
    </w:p>
    <w:p>
      <w:pPr>
        <w:rPr>
          <w:rFonts w:hint="default"/>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 w:name="Symbol">
    <w:panose1 w:val="050501020107060205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49DD1263"/>
    <w:rsid w:val="09EF4DDA"/>
    <w:rsid w:val="0FE4669F"/>
    <w:rsid w:val="10E16942"/>
    <w:rsid w:val="14BD2115"/>
    <w:rsid w:val="171C2EF9"/>
    <w:rsid w:val="22E90157"/>
    <w:rsid w:val="2F123144"/>
    <w:rsid w:val="310835FF"/>
    <w:rsid w:val="3E317495"/>
    <w:rsid w:val="41DA4D98"/>
    <w:rsid w:val="43E01C6A"/>
    <w:rsid w:val="452A6789"/>
    <w:rsid w:val="484F022F"/>
    <w:rsid w:val="49DD1263"/>
    <w:rsid w:val="4F9F432E"/>
    <w:rsid w:val="6E5C781B"/>
    <w:rsid w:val="77432AB8"/>
    <w:rsid w:val="779437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FollowedHyperlink"/>
    <w:basedOn w:val="7"/>
    <w:uiPriority w:val="0"/>
    <w:rPr>
      <w:color w:val="800080"/>
      <w:u w:val="single"/>
    </w:rPr>
  </w:style>
  <w:style w:type="character" w:styleId="10">
    <w:name w:val="Hyperlink"/>
    <w:basedOn w:val="7"/>
    <w:uiPriority w:val="0"/>
    <w:rPr>
      <w:color w:val="0000FF"/>
      <w:u w:val="single"/>
    </w:rPr>
  </w:style>
  <w:style w:type="paragraph" w:styleId="11">
    <w:name w:val=""/>
    <w:basedOn w:val="1"/>
    <w:next w:val="1"/>
    <w:uiPriority w:val="0"/>
    <w:pPr>
      <w:pBdr>
        <w:bottom w:val="single" w:color="auto" w:sz="6" w:space="1"/>
      </w:pBdr>
      <w:jc w:val="center"/>
    </w:pPr>
    <w:rPr>
      <w:rFonts w:ascii="Arial" w:eastAsia="宋体"/>
      <w:vanish/>
      <w:sz w:val="16"/>
    </w:rPr>
  </w:style>
  <w:style w:type="paragraph" w:styleId="12">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2023-12-27T06:34:00Z</dcterms:created>
  <dc:creator>WPS_1663235086</dc:creator>
  <cp:lastModifiedBy>WPS_1663235086</cp:lastModifiedBy>
  <dcterms:modified xsi:type="dcterms:W3CDTF">2023-12-27T07:17:42Z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499D274656B548D6BDB02500294B0872_13</vt:lpwstr>
  </property>
</Properties>
</file>