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6" w:rsidRDefault="007E29A6" w:rsidP="007E29A6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7E29A6" w:rsidRDefault="007E29A6" w:rsidP="007E29A6">
      <w:pPr>
        <w:pStyle w:val="1"/>
        <w:spacing w:after="0" w:line="579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理学院2024年“申请-考核”制招收</w:t>
      </w:r>
    </w:p>
    <w:p w:rsidR="007E29A6" w:rsidRDefault="007E29A6" w:rsidP="007E29A6">
      <w:pPr>
        <w:pStyle w:val="1"/>
        <w:spacing w:before="0" w:afterLines="50" w:after="290" w:line="579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博士研究生导师名单</w:t>
      </w:r>
    </w:p>
    <w:p w:rsidR="007E29A6" w:rsidRDefault="007E29A6" w:rsidP="00D93BB8">
      <w:pPr>
        <w:spacing w:line="276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一、数学（13人）</w:t>
      </w:r>
      <w:r w:rsidRPr="0000515C"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805B44" w:rsidTr="00805B44">
        <w:trPr>
          <w:jc w:val="center"/>
        </w:trPr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段晓君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黄建华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李 </w:t>
            </w:r>
            <w:bookmarkStart w:id="0" w:name="_GoBack"/>
            <w:bookmarkEnd w:id="0"/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超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刘易成</w:t>
            </w:r>
          </w:p>
        </w:tc>
        <w:tc>
          <w:tcPr>
            <w:tcW w:w="1813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倪谷炎</w:t>
            </w:r>
          </w:p>
        </w:tc>
      </w:tr>
      <w:tr w:rsidR="00805B44" w:rsidTr="00805B44">
        <w:trPr>
          <w:jc w:val="center"/>
        </w:trPr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屈龙江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宋松和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王红霞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王正明</w:t>
            </w:r>
          </w:p>
        </w:tc>
        <w:tc>
          <w:tcPr>
            <w:tcW w:w="1813" w:type="dxa"/>
            <w:vAlign w:val="center"/>
          </w:tcPr>
          <w:p w:rsidR="00805B44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谢  正</w:t>
            </w:r>
          </w:p>
        </w:tc>
      </w:tr>
      <w:tr w:rsidR="00805B44" w:rsidTr="00805B44">
        <w:trPr>
          <w:jc w:val="center"/>
        </w:trPr>
        <w:tc>
          <w:tcPr>
            <w:tcW w:w="1812" w:type="dxa"/>
            <w:vAlign w:val="center"/>
          </w:tcPr>
          <w:p w:rsidR="00805B44" w:rsidRPr="0000515C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周海银</w:t>
            </w:r>
          </w:p>
        </w:tc>
        <w:tc>
          <w:tcPr>
            <w:tcW w:w="1812" w:type="dxa"/>
            <w:vAlign w:val="center"/>
          </w:tcPr>
          <w:p w:rsidR="00805B44" w:rsidRPr="0000515C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  言</w:t>
            </w:r>
          </w:p>
        </w:tc>
        <w:tc>
          <w:tcPr>
            <w:tcW w:w="1812" w:type="dxa"/>
            <w:vAlign w:val="center"/>
          </w:tcPr>
          <w:p w:rsidR="00805B44" w:rsidRPr="0000515C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  悦</w:t>
            </w:r>
          </w:p>
        </w:tc>
        <w:tc>
          <w:tcPr>
            <w:tcW w:w="1812" w:type="dxa"/>
            <w:vAlign w:val="center"/>
          </w:tcPr>
          <w:p w:rsidR="00805B44" w:rsidRPr="0000515C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805B44" w:rsidRPr="0000515C" w:rsidRDefault="00805B44" w:rsidP="00805B44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7E29A6" w:rsidRDefault="007E29A6" w:rsidP="00D93BB8">
      <w:pPr>
        <w:spacing w:line="276" w:lineRule="auto"/>
        <w:rPr>
          <w:rFonts w:ascii="黑体" w:eastAsia="黑体"/>
          <w:color w:val="000000"/>
          <w:sz w:val="32"/>
          <w:szCs w:val="32"/>
        </w:rPr>
      </w:pPr>
      <w:r w:rsidRPr="0000515C">
        <w:rPr>
          <w:rFonts w:ascii="黑体" w:eastAsia="黑体" w:hint="eastAsia"/>
          <w:color w:val="000000"/>
          <w:sz w:val="32"/>
          <w:szCs w:val="32"/>
        </w:rPr>
        <w:t>二、物理学（1</w:t>
      </w:r>
      <w:r w:rsidR="00656757">
        <w:rPr>
          <w:rFonts w:ascii="黑体" w:eastAsia="黑体"/>
          <w:color w:val="000000"/>
          <w:sz w:val="32"/>
          <w:szCs w:val="32"/>
        </w:rPr>
        <w:t>0</w:t>
      </w:r>
      <w:r w:rsidRPr="0000515C">
        <w:rPr>
          <w:rFonts w:ascii="黑体" w:eastAsia="黑体" w:hint="eastAsia"/>
          <w:color w:val="000000"/>
          <w:sz w:val="32"/>
          <w:szCs w:val="32"/>
        </w:rPr>
        <w:t>人）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805B44" w:rsidTr="00AF1FBD">
        <w:trPr>
          <w:jc w:val="center"/>
        </w:trPr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陈平形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戴佳钰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李修建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刘伟涛</w:t>
            </w:r>
          </w:p>
        </w:tc>
        <w:tc>
          <w:tcPr>
            <w:tcW w:w="1813" w:type="dxa"/>
            <w:vAlign w:val="center"/>
          </w:tcPr>
          <w:p w:rsidR="00805B44" w:rsidRDefault="00656757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邵福球</w:t>
            </w:r>
            <w:r w:rsidR="00805B44"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</w:p>
        </w:tc>
      </w:tr>
      <w:tr w:rsidR="00656757" w:rsidTr="00AF1FBD">
        <w:trPr>
          <w:jc w:val="center"/>
        </w:trPr>
        <w:tc>
          <w:tcPr>
            <w:tcW w:w="1812" w:type="dxa"/>
            <w:vAlign w:val="center"/>
          </w:tcPr>
          <w:p w:rsidR="00656757" w:rsidRDefault="00656757" w:rsidP="00656757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杨俊波  </w:t>
            </w:r>
          </w:p>
        </w:tc>
        <w:tc>
          <w:tcPr>
            <w:tcW w:w="1812" w:type="dxa"/>
            <w:vAlign w:val="center"/>
          </w:tcPr>
          <w:p w:rsidR="00656757" w:rsidRDefault="00656757" w:rsidP="00656757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余同普</w:t>
            </w:r>
          </w:p>
        </w:tc>
        <w:tc>
          <w:tcPr>
            <w:tcW w:w="1812" w:type="dxa"/>
            <w:vAlign w:val="center"/>
          </w:tcPr>
          <w:p w:rsidR="00656757" w:rsidRDefault="00656757" w:rsidP="00656757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赵增秀</w:t>
            </w:r>
          </w:p>
        </w:tc>
        <w:tc>
          <w:tcPr>
            <w:tcW w:w="1812" w:type="dxa"/>
            <w:vAlign w:val="center"/>
          </w:tcPr>
          <w:p w:rsidR="00656757" w:rsidRDefault="00656757" w:rsidP="00656757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邹宏新</w:t>
            </w:r>
          </w:p>
        </w:tc>
        <w:tc>
          <w:tcPr>
            <w:tcW w:w="1813" w:type="dxa"/>
            <w:vAlign w:val="center"/>
          </w:tcPr>
          <w:p w:rsidR="00656757" w:rsidRDefault="00656757" w:rsidP="00656757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彭  刚</w:t>
            </w:r>
          </w:p>
        </w:tc>
      </w:tr>
    </w:tbl>
    <w:p w:rsidR="007E29A6" w:rsidRPr="0000515C" w:rsidRDefault="007E29A6" w:rsidP="00D93BB8">
      <w:pPr>
        <w:spacing w:line="276" w:lineRule="auto"/>
        <w:rPr>
          <w:rFonts w:ascii="黑体" w:eastAsia="黑体"/>
          <w:color w:val="000000"/>
          <w:sz w:val="32"/>
          <w:szCs w:val="32"/>
        </w:rPr>
      </w:pPr>
      <w:r w:rsidRPr="0000515C">
        <w:rPr>
          <w:rFonts w:ascii="黑体" w:eastAsia="黑体" w:hint="eastAsia"/>
          <w:color w:val="000000"/>
          <w:sz w:val="32"/>
          <w:szCs w:val="32"/>
        </w:rPr>
        <w:t>三、系统科学（8人）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805B44" w:rsidTr="00AF1FBD">
        <w:trPr>
          <w:jc w:val="center"/>
        </w:trPr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段晓君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侯臣平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刘佳琪（兼）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王大轶（兼）</w:t>
            </w:r>
          </w:p>
        </w:tc>
        <w:tc>
          <w:tcPr>
            <w:tcW w:w="1813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王炯琦</w:t>
            </w:r>
          </w:p>
        </w:tc>
      </w:tr>
      <w:tr w:rsidR="00805B44" w:rsidTr="00AF1FBD">
        <w:trPr>
          <w:jc w:val="center"/>
        </w:trPr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王正明</w:t>
            </w:r>
          </w:p>
        </w:tc>
        <w:tc>
          <w:tcPr>
            <w:tcW w:w="1812" w:type="dxa"/>
            <w:vAlign w:val="center"/>
          </w:tcPr>
          <w:p w:rsidR="00805B44" w:rsidRDefault="00805B44" w:rsidP="006B6E4E">
            <w:pPr>
              <w:spacing w:line="276" w:lineRule="auto"/>
              <w:ind w:firstLineChars="100" w:firstLine="29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周海银  </w:t>
            </w:r>
          </w:p>
        </w:tc>
        <w:tc>
          <w:tcPr>
            <w:tcW w:w="1812" w:type="dxa"/>
            <w:vAlign w:val="center"/>
          </w:tcPr>
          <w:p w:rsidR="00805B44" w:rsidRDefault="00805B44" w:rsidP="00805B44">
            <w:pPr>
              <w:spacing w:line="276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刘吉英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7E29A6" w:rsidRDefault="007E29A6" w:rsidP="00D93BB8">
      <w:pPr>
        <w:spacing w:line="276" w:lineRule="auto"/>
        <w:rPr>
          <w:rFonts w:ascii="黑体" w:eastAsia="黑体"/>
          <w:color w:val="000000"/>
          <w:sz w:val="32"/>
          <w:szCs w:val="32"/>
        </w:rPr>
      </w:pPr>
      <w:r w:rsidRPr="0000515C">
        <w:rPr>
          <w:rFonts w:ascii="黑体" w:eastAsia="黑体" w:hint="eastAsia"/>
          <w:color w:val="000000"/>
          <w:sz w:val="32"/>
          <w:szCs w:val="32"/>
        </w:rPr>
        <w:t>四、力学（3人）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805B44" w:rsidTr="00AF1FBD">
        <w:trPr>
          <w:jc w:val="center"/>
        </w:trPr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林玉亮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汤文辉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  刚（兼）</w:t>
            </w:r>
          </w:p>
        </w:tc>
        <w:tc>
          <w:tcPr>
            <w:tcW w:w="1812" w:type="dxa"/>
            <w:vAlign w:val="center"/>
          </w:tcPr>
          <w:p w:rsidR="00805B44" w:rsidRDefault="00805B44" w:rsidP="00AF1FBD">
            <w:pPr>
              <w:spacing w:line="276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805B44" w:rsidRDefault="00805B44" w:rsidP="00AF1FBD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805B44" w:rsidRPr="0000515C" w:rsidRDefault="00805B44" w:rsidP="00D93BB8">
      <w:pPr>
        <w:spacing w:line="276" w:lineRule="auto"/>
        <w:rPr>
          <w:rFonts w:ascii="黑体" w:eastAsia="黑体"/>
          <w:color w:val="000000"/>
          <w:sz w:val="32"/>
          <w:szCs w:val="32"/>
        </w:rPr>
      </w:pPr>
    </w:p>
    <w:sectPr w:rsidR="00805B44" w:rsidRPr="0000515C">
      <w:footerReference w:type="even" r:id="rId6"/>
      <w:footerReference w:type="default" r:id="rId7"/>
      <w:pgSz w:w="11907" w:h="16840"/>
      <w:pgMar w:top="2098" w:right="1474" w:bottom="1985" w:left="1588" w:header="851" w:footer="1247" w:gutter="0"/>
      <w:cols w:space="720"/>
      <w:docGrid w:type="linesAndChars" w:linePitch="58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5A" w:rsidRDefault="00902D5A" w:rsidP="007E29A6">
      <w:r>
        <w:separator/>
      </w:r>
    </w:p>
  </w:endnote>
  <w:endnote w:type="continuationSeparator" w:id="0">
    <w:p w:rsidR="00902D5A" w:rsidRDefault="00902D5A" w:rsidP="007E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A" w:rsidRDefault="00BF5EC0">
    <w:pPr>
      <w:pStyle w:val="a5"/>
      <w:ind w:right="360" w:firstLine="360"/>
      <w:jc w:val="center"/>
      <w:rPr>
        <w:rFonts w:ascii="MS Mincho" w:eastAsia="MS Mincho" w:hAnsi="MS Mincho"/>
        <w:sz w:val="28"/>
        <w:szCs w:val="28"/>
      </w:rPr>
    </w:pPr>
    <w:r>
      <w:rPr>
        <w:rFonts w:ascii="MS Mincho" w:eastAsia="MS Mincho" w:hAnsi="MS Mincho" w:hint="eastAsia"/>
        <w:sz w:val="28"/>
        <w:szCs w:val="28"/>
      </w:rPr>
      <w:t>―</w:t>
    </w:r>
    <w:r>
      <w:rPr>
        <w:rFonts w:ascii="MS Mincho" w:eastAsia="MS Mincho" w:hAnsi="MS Mincho" w:hint="eastAsia"/>
        <w:sz w:val="28"/>
        <w:szCs w:val="28"/>
      </w:rPr>
      <w:fldChar w:fldCharType="begin"/>
    </w:r>
    <w:r>
      <w:rPr>
        <w:rStyle w:val="a7"/>
        <w:rFonts w:ascii="MS Mincho" w:eastAsia="MS Mincho" w:hAnsi="MS Mincho" w:hint="eastAsia"/>
        <w:sz w:val="28"/>
        <w:szCs w:val="28"/>
      </w:rPr>
      <w:instrText xml:space="preserve"> PAGE </w:instrText>
    </w:r>
    <w:r>
      <w:rPr>
        <w:rFonts w:ascii="MS Mincho" w:eastAsia="MS Mincho" w:hAnsi="MS Mincho" w:hint="eastAsia"/>
        <w:sz w:val="28"/>
        <w:szCs w:val="28"/>
      </w:rPr>
      <w:fldChar w:fldCharType="separate"/>
    </w:r>
    <w:r>
      <w:rPr>
        <w:rStyle w:val="a7"/>
        <w:rFonts w:ascii="MS Mincho" w:eastAsia="MS Mincho" w:hAnsi="MS Mincho"/>
        <w:noProof/>
        <w:sz w:val="28"/>
        <w:szCs w:val="28"/>
      </w:rPr>
      <w:t>8</w:t>
    </w:r>
    <w:r>
      <w:rPr>
        <w:rFonts w:ascii="MS Mincho" w:eastAsia="MS Mincho" w:hAnsi="MS Mincho" w:hint="eastAsia"/>
        <w:sz w:val="28"/>
        <w:szCs w:val="28"/>
      </w:rPr>
      <w:fldChar w:fldCharType="end"/>
    </w:r>
    <w:r>
      <w:rPr>
        <w:rFonts w:ascii="MS Mincho" w:eastAsia="MS Mincho" w:hAnsi="MS Mincho" w:hint="eastAsia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A" w:rsidRDefault="00BF5EC0">
    <w:pPr>
      <w:pStyle w:val="a5"/>
      <w:ind w:right="360" w:firstLine="360"/>
      <w:jc w:val="center"/>
      <w:rPr>
        <w:rFonts w:ascii="仿宋_GB2312" w:eastAsia="仿宋_GB2312"/>
        <w:sz w:val="28"/>
        <w:szCs w:val="28"/>
      </w:rPr>
    </w:pPr>
    <w:r>
      <w:rPr>
        <w:rFonts w:ascii="仿宋_GB2312" w:hAnsi="宋体" w:hint="eastAsia"/>
        <w:sz w:val="28"/>
        <w:szCs w:val="28"/>
      </w:rPr>
      <w:t>―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56757">
      <w:rPr>
        <w:rStyle w:val="a7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hAnsi="宋体"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5A" w:rsidRDefault="00902D5A" w:rsidP="007E29A6">
      <w:r>
        <w:separator/>
      </w:r>
    </w:p>
  </w:footnote>
  <w:footnote w:type="continuationSeparator" w:id="0">
    <w:p w:rsidR="00902D5A" w:rsidRDefault="00902D5A" w:rsidP="007E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3"/>
    <w:rsid w:val="00130C93"/>
    <w:rsid w:val="0020075C"/>
    <w:rsid w:val="00656757"/>
    <w:rsid w:val="006A6F74"/>
    <w:rsid w:val="006B6E4E"/>
    <w:rsid w:val="007E29A6"/>
    <w:rsid w:val="00805B44"/>
    <w:rsid w:val="00902D5A"/>
    <w:rsid w:val="00AC0AC8"/>
    <w:rsid w:val="00BF5EC0"/>
    <w:rsid w:val="00D33BC8"/>
    <w:rsid w:val="00D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56B2"/>
  <w15:docId w15:val="{AFFC3376-C40B-4C9F-BB77-7724D1D5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29A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9A6"/>
    <w:rPr>
      <w:sz w:val="18"/>
      <w:szCs w:val="18"/>
    </w:rPr>
  </w:style>
  <w:style w:type="paragraph" w:styleId="a5">
    <w:name w:val="footer"/>
    <w:basedOn w:val="a"/>
    <w:link w:val="a6"/>
    <w:unhideWhenUsed/>
    <w:rsid w:val="007E2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9A6"/>
    <w:rPr>
      <w:sz w:val="18"/>
      <w:szCs w:val="18"/>
    </w:rPr>
  </w:style>
  <w:style w:type="character" w:customStyle="1" w:styleId="10">
    <w:name w:val="标题 1 字符"/>
    <w:basedOn w:val="a0"/>
    <w:link w:val="1"/>
    <w:rsid w:val="007E29A6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7">
    <w:name w:val="page number"/>
    <w:basedOn w:val="a0"/>
    <w:rsid w:val="007E29A6"/>
  </w:style>
  <w:style w:type="table" w:styleId="a8">
    <w:name w:val="Table Grid"/>
    <w:basedOn w:val="a1"/>
    <w:uiPriority w:val="39"/>
    <w:rsid w:val="0080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2023-09-14T07:00:00Z</dcterms:created>
  <dcterms:modified xsi:type="dcterms:W3CDTF">2023-09-20T01:21:00Z</dcterms:modified>
</cp:coreProperties>
</file>