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Helvetica" w:hAnsi="Helvetica" w:eastAsia="Helvetica" w:cs="Helvetica"/>
          <w:i w:val="0"/>
          <w:iCs w:val="0"/>
          <w:caps w:val="0"/>
          <w:color w:val="028445"/>
          <w:spacing w:val="0"/>
          <w:sz w:val="30"/>
          <w:szCs w:val="30"/>
          <w:shd w:val="clear" w:fill="FFFFFF"/>
        </w:rPr>
      </w:pPr>
      <w:r>
        <w:rPr>
          <w:rFonts w:ascii="Helvetica" w:hAnsi="Helvetica" w:eastAsia="Helvetica" w:cs="Helvetica"/>
          <w:i w:val="0"/>
          <w:iCs w:val="0"/>
          <w:caps w:val="0"/>
          <w:color w:val="028445"/>
          <w:spacing w:val="0"/>
          <w:sz w:val="30"/>
          <w:szCs w:val="30"/>
          <w:shd w:val="clear" w:fill="FFFFFF"/>
        </w:rPr>
        <w:t>中国林业科学研究院高原林业研究所2024年博士研究生招生申请考核制实施细则</w:t>
      </w:r>
    </w:p>
    <w:p>
      <w:pPr>
        <w:keepNext w:val="0"/>
        <w:keepLines w:val="0"/>
        <w:widowControl/>
        <w:suppressLineNumbers w:val="0"/>
        <w:shd w:val="clear" w:fill="FFFFFF"/>
        <w:spacing w:before="0" w:beforeAutospacing="0" w:after="150" w:afterAutospacing="0" w:line="315" w:lineRule="atLeast"/>
        <w:ind w:left="0" w:right="0" w:firstLine="0"/>
        <w:jc w:val="center"/>
        <w:rPr>
          <w:rFonts w:ascii="Helvetica" w:hAnsi="Helvetica" w:eastAsia="Helvetica" w:cs="Helvetica"/>
          <w:i w:val="0"/>
          <w:iCs w:val="0"/>
          <w:caps w:val="0"/>
          <w:color w:val="333333"/>
          <w:spacing w:val="0"/>
          <w:sz w:val="21"/>
          <w:szCs w:val="21"/>
        </w:rPr>
      </w:pPr>
      <w:r>
        <w:rPr>
          <w:rFonts w:ascii="仿宋" w:hAnsi="仿宋" w:eastAsia="仿宋" w:cs="仿宋"/>
          <w:b/>
          <w:bCs/>
          <w:i w:val="0"/>
          <w:iCs w:val="0"/>
          <w:caps w:val="0"/>
          <w:color w:val="333333"/>
          <w:spacing w:val="0"/>
          <w:kern w:val="0"/>
          <w:sz w:val="32"/>
          <w:szCs w:val="32"/>
          <w:shd w:val="clear" w:fill="FFFFFF"/>
          <w:lang w:val="en-US" w:eastAsia="zh-CN" w:bidi="ar"/>
        </w:rPr>
        <w:t>第一章  总  则</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第一条 为吸引更多优质生源到中国林业科学研究院高原林业研究所（以下简称“高原林业研究所”）攻读博士研究生，充分发挥导师和专家组在博士生招生中的主导作用，进一步提高博士生的生源质量，根据《中国林业科学研究院博士研究生招生申请考核制实施办法》（科教字〔</w:t>
      </w:r>
      <w:r>
        <w:rPr>
          <w:rFonts w:hint="default" w:ascii="Times New Roman" w:hAnsi="Times New Roman" w:eastAsia="Helvetica" w:cs="Times New Roman"/>
          <w:i w:val="0"/>
          <w:iCs w:val="0"/>
          <w:caps w:val="0"/>
          <w:color w:val="333333"/>
          <w:spacing w:val="0"/>
          <w:kern w:val="0"/>
          <w:sz w:val="28"/>
          <w:szCs w:val="28"/>
          <w:shd w:val="clear" w:fill="FFFFFF"/>
          <w:lang w:val="en-US" w:eastAsia="zh-CN" w:bidi="ar"/>
        </w:rPr>
        <w:t>20</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20</w:t>
      </w:r>
      <w:r>
        <w:rPr>
          <w:rFonts w:hint="eastAsia" w:ascii="宋体" w:hAnsi="宋体" w:eastAsia="宋体" w:cs="宋体"/>
          <w:i w:val="0"/>
          <w:iCs w:val="0"/>
          <w:caps w:val="0"/>
          <w:color w:val="333333"/>
          <w:spacing w:val="0"/>
          <w:kern w:val="0"/>
          <w:sz w:val="28"/>
          <w:szCs w:val="28"/>
          <w:shd w:val="clear" w:fill="FFFFFF"/>
          <w:lang w:val="en-US" w:eastAsia="zh-CN" w:bidi="ar"/>
        </w:rPr>
        <w:t>〕</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80</w:t>
      </w:r>
      <w:r>
        <w:rPr>
          <w:rFonts w:hint="eastAsia" w:ascii="宋体" w:hAnsi="宋体" w:eastAsia="宋体" w:cs="宋体"/>
          <w:i w:val="0"/>
          <w:iCs w:val="0"/>
          <w:caps w:val="0"/>
          <w:color w:val="333333"/>
          <w:spacing w:val="0"/>
          <w:kern w:val="0"/>
          <w:sz w:val="28"/>
          <w:szCs w:val="28"/>
          <w:shd w:val="clear" w:fill="FFFFFF"/>
          <w:lang w:val="en-US" w:eastAsia="zh-CN" w:bidi="ar"/>
        </w:rPr>
        <w:t>号文件）和《中国林科院</w:t>
      </w:r>
      <w:r>
        <w:rPr>
          <w:rFonts w:hint="default" w:ascii="Times New Roman" w:hAnsi="Times New Roman" w:eastAsia="Helvetica" w:cs="Times New Roman"/>
          <w:i w:val="0"/>
          <w:iCs w:val="0"/>
          <w:caps w:val="0"/>
          <w:color w:val="333333"/>
          <w:spacing w:val="0"/>
          <w:kern w:val="0"/>
          <w:sz w:val="28"/>
          <w:szCs w:val="28"/>
          <w:shd w:val="clear" w:fill="FFFFFF"/>
          <w:lang w:val="en-US" w:eastAsia="zh-CN" w:bidi="ar"/>
        </w:rPr>
        <w:t>202</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4</w:t>
      </w:r>
      <w:r>
        <w:rPr>
          <w:rFonts w:hint="eastAsia" w:ascii="宋体" w:hAnsi="宋体" w:eastAsia="宋体" w:cs="宋体"/>
          <w:i w:val="0"/>
          <w:iCs w:val="0"/>
          <w:caps w:val="0"/>
          <w:color w:val="333333"/>
          <w:spacing w:val="0"/>
          <w:kern w:val="0"/>
          <w:sz w:val="28"/>
          <w:szCs w:val="28"/>
          <w:shd w:val="clear" w:fill="FFFFFF"/>
          <w:lang w:val="en-US" w:eastAsia="zh-CN" w:bidi="ar"/>
        </w:rPr>
        <w:t>年博士研究生招生简章》，结合高原林业研究所实际，特制订本实施细则。</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第二条 博士研究生申请考核制的招生工作坚持“公开、公平、公正”的原则。以个人申请、资格审核、专家考核的方式取代统一入学考试，注重考查申请人的培养潜力与学术创新能力，尊重导师和学科组在选拔中的自主权，择优录取。</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第三条 列入当年招生目录的导师可首先招收硕博连读生，未招收硕博连读生但有招生指标的导师根据本实施细则招收博士研究生。</w:t>
      </w:r>
    </w:p>
    <w:p>
      <w:pPr>
        <w:keepNext w:val="0"/>
        <w:keepLines w:val="0"/>
        <w:widowControl/>
        <w:suppressLineNumbers w:val="0"/>
        <w:shd w:val="clear" w:fill="FFFFFF"/>
        <w:spacing w:before="0" w:beforeAutospacing="0" w:after="150" w:afterAutospacing="0" w:line="315" w:lineRule="atLeast"/>
        <w:ind w:left="0" w:right="0" w:firstLine="0"/>
        <w:jc w:val="center"/>
        <w:rPr>
          <w:rFonts w:hint="default" w:ascii="Helvetica" w:hAnsi="Helvetica" w:eastAsia="Helvetica" w:cs="Helvetica"/>
          <w:i w:val="0"/>
          <w:iCs w:val="0"/>
          <w:caps w:val="0"/>
          <w:color w:val="333333"/>
          <w:spacing w:val="0"/>
          <w:sz w:val="21"/>
          <w:szCs w:val="21"/>
        </w:rPr>
      </w:pPr>
      <w:r>
        <w:rPr>
          <w:rFonts w:hint="eastAsia" w:ascii="仿宋" w:hAnsi="仿宋" w:eastAsia="仿宋" w:cs="仿宋"/>
          <w:b/>
          <w:bCs/>
          <w:i w:val="0"/>
          <w:iCs w:val="0"/>
          <w:caps w:val="0"/>
          <w:color w:val="333333"/>
          <w:spacing w:val="0"/>
          <w:kern w:val="0"/>
          <w:sz w:val="32"/>
          <w:szCs w:val="32"/>
          <w:shd w:val="clear" w:fill="FFFFFF"/>
          <w:lang w:val="en-US" w:eastAsia="zh-CN" w:bidi="ar"/>
        </w:rPr>
        <w:t>第二章 申请报名条件</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第四条 基本条件：</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1</w:t>
      </w:r>
      <w:r>
        <w:rPr>
          <w:rFonts w:hint="eastAsia" w:ascii="宋体" w:hAnsi="宋体" w:eastAsia="宋体" w:cs="宋体"/>
          <w:i w:val="0"/>
          <w:iCs w:val="0"/>
          <w:caps w:val="0"/>
          <w:color w:val="333333"/>
          <w:spacing w:val="0"/>
          <w:kern w:val="0"/>
          <w:sz w:val="28"/>
          <w:szCs w:val="28"/>
          <w:shd w:val="clear" w:fill="FFFFFF"/>
          <w:lang w:val="en-US" w:eastAsia="zh-CN" w:bidi="ar"/>
        </w:rPr>
        <w:t>、拥护中国共产党的领导，具有正确的政治方向，热爱祖国，遵纪守法，品行端正，身体健康。</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2</w:t>
      </w:r>
      <w:r>
        <w:rPr>
          <w:rFonts w:hint="eastAsia" w:ascii="宋体" w:hAnsi="宋体" w:eastAsia="宋体" w:cs="宋体"/>
          <w:i w:val="0"/>
          <w:iCs w:val="0"/>
          <w:caps w:val="0"/>
          <w:color w:val="333333"/>
          <w:spacing w:val="0"/>
          <w:kern w:val="0"/>
          <w:sz w:val="28"/>
          <w:szCs w:val="28"/>
          <w:shd w:val="clear" w:fill="FFFFFF"/>
          <w:lang w:val="en-US" w:eastAsia="zh-CN" w:bidi="ar"/>
        </w:rPr>
        <w:t>、报考非定向就业生的年龄不超过</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35</w:t>
      </w:r>
      <w:r>
        <w:rPr>
          <w:rFonts w:hint="eastAsia" w:ascii="宋体" w:hAnsi="宋体" w:eastAsia="宋体" w:cs="宋体"/>
          <w:i w:val="0"/>
          <w:iCs w:val="0"/>
          <w:caps w:val="0"/>
          <w:color w:val="333333"/>
          <w:spacing w:val="0"/>
          <w:kern w:val="0"/>
          <w:sz w:val="28"/>
          <w:szCs w:val="28"/>
          <w:shd w:val="clear" w:fill="FFFFFF"/>
          <w:lang w:val="en-US" w:eastAsia="zh-CN" w:bidi="ar"/>
        </w:rPr>
        <w:t>周岁；报考定向就业生年龄不限。</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第五条 学位条件（须符合下述学位条件之一）</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1</w:t>
      </w:r>
      <w:r>
        <w:rPr>
          <w:rFonts w:hint="eastAsia" w:ascii="宋体" w:hAnsi="宋体" w:eastAsia="宋体" w:cs="宋体"/>
          <w:i w:val="0"/>
          <w:iCs w:val="0"/>
          <w:caps w:val="0"/>
          <w:color w:val="333333"/>
          <w:spacing w:val="0"/>
          <w:kern w:val="0"/>
          <w:sz w:val="28"/>
          <w:szCs w:val="28"/>
          <w:shd w:val="clear" w:fill="FFFFFF"/>
          <w:lang w:val="en-US" w:eastAsia="zh-CN" w:bidi="ar"/>
        </w:rPr>
        <w:t>、已获得硕士或博士学位，境外获学位的申请人需经教育部留学服务中心出具学历学位认证；</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2</w:t>
      </w:r>
      <w:r>
        <w:rPr>
          <w:rFonts w:hint="eastAsia" w:ascii="宋体" w:hAnsi="宋体" w:eastAsia="宋体" w:cs="宋体"/>
          <w:i w:val="0"/>
          <w:iCs w:val="0"/>
          <w:caps w:val="0"/>
          <w:color w:val="333333"/>
          <w:spacing w:val="0"/>
          <w:kern w:val="0"/>
          <w:sz w:val="28"/>
          <w:szCs w:val="28"/>
          <w:shd w:val="clear" w:fill="FFFFFF"/>
          <w:lang w:val="en-US" w:eastAsia="zh-CN" w:bidi="ar"/>
        </w:rPr>
        <w:t>、应届硕士毕业生须在入学前取得硕士学位。</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第六条 发表论文及英语水平要求：</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1</w:t>
      </w:r>
      <w:r>
        <w:rPr>
          <w:rFonts w:hint="eastAsia" w:ascii="宋体" w:hAnsi="宋体" w:eastAsia="宋体" w:cs="宋体"/>
          <w:i w:val="0"/>
          <w:iCs w:val="0"/>
          <w:caps w:val="0"/>
          <w:color w:val="333333"/>
          <w:spacing w:val="0"/>
          <w:kern w:val="0"/>
          <w:sz w:val="28"/>
          <w:szCs w:val="28"/>
          <w:shd w:val="clear" w:fill="FFFFFF"/>
          <w:lang w:val="en-US" w:eastAsia="zh-CN" w:bidi="ar"/>
        </w:rPr>
        <w:t>、硕士期间或近</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5</w:t>
      </w:r>
      <w:r>
        <w:rPr>
          <w:rFonts w:hint="eastAsia" w:ascii="宋体" w:hAnsi="宋体" w:eastAsia="宋体" w:cs="宋体"/>
          <w:i w:val="0"/>
          <w:iCs w:val="0"/>
          <w:caps w:val="0"/>
          <w:color w:val="333333"/>
          <w:spacing w:val="0"/>
          <w:kern w:val="0"/>
          <w:sz w:val="28"/>
          <w:szCs w:val="28"/>
          <w:shd w:val="clear" w:fill="FFFFFF"/>
          <w:lang w:val="en-US" w:eastAsia="zh-CN" w:bidi="ar"/>
        </w:rPr>
        <w:t>年，以第一作者在</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CSCD</w:t>
      </w:r>
      <w:r>
        <w:rPr>
          <w:rFonts w:hint="eastAsia" w:ascii="宋体" w:hAnsi="宋体" w:eastAsia="宋体" w:cs="宋体"/>
          <w:i w:val="0"/>
          <w:iCs w:val="0"/>
          <w:caps w:val="0"/>
          <w:color w:val="333333"/>
          <w:spacing w:val="0"/>
          <w:kern w:val="0"/>
          <w:sz w:val="28"/>
          <w:szCs w:val="28"/>
          <w:shd w:val="clear" w:fill="FFFFFF"/>
          <w:lang w:val="en-US" w:eastAsia="zh-CN" w:bidi="ar"/>
        </w:rPr>
        <w:t>、</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CSSCI</w:t>
      </w:r>
      <w:r>
        <w:rPr>
          <w:rFonts w:hint="eastAsia" w:ascii="宋体" w:hAnsi="宋体" w:eastAsia="宋体" w:cs="宋体"/>
          <w:i w:val="0"/>
          <w:iCs w:val="0"/>
          <w:caps w:val="0"/>
          <w:color w:val="333333"/>
          <w:spacing w:val="0"/>
          <w:kern w:val="0"/>
          <w:sz w:val="28"/>
          <w:szCs w:val="28"/>
          <w:shd w:val="clear" w:fill="FFFFFF"/>
          <w:lang w:val="en-US" w:eastAsia="zh-CN" w:bidi="ar"/>
        </w:rPr>
        <w:t>、</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SCI</w:t>
      </w:r>
      <w:r>
        <w:rPr>
          <w:rFonts w:hint="eastAsia" w:ascii="宋体" w:hAnsi="宋体" w:eastAsia="宋体" w:cs="宋体"/>
          <w:i w:val="0"/>
          <w:iCs w:val="0"/>
          <w:caps w:val="0"/>
          <w:color w:val="333333"/>
          <w:spacing w:val="0"/>
          <w:kern w:val="0"/>
          <w:sz w:val="28"/>
          <w:szCs w:val="28"/>
          <w:shd w:val="clear" w:fill="FFFFFF"/>
          <w:lang w:val="en-US" w:eastAsia="zh-CN" w:bidi="ar"/>
        </w:rPr>
        <w:t>、</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SSCI</w:t>
      </w:r>
      <w:r>
        <w:rPr>
          <w:rFonts w:hint="eastAsia" w:ascii="宋体" w:hAnsi="宋体" w:eastAsia="宋体" w:cs="宋体"/>
          <w:i w:val="0"/>
          <w:iCs w:val="0"/>
          <w:caps w:val="0"/>
          <w:color w:val="333333"/>
          <w:spacing w:val="0"/>
          <w:kern w:val="0"/>
          <w:sz w:val="28"/>
          <w:szCs w:val="28"/>
          <w:shd w:val="clear" w:fill="FFFFFF"/>
          <w:lang w:val="en-US" w:eastAsia="zh-CN" w:bidi="ar"/>
        </w:rPr>
        <w:t>、</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EI</w:t>
      </w:r>
      <w:r>
        <w:rPr>
          <w:rFonts w:hint="eastAsia" w:ascii="宋体" w:hAnsi="宋体" w:eastAsia="宋体" w:cs="宋体"/>
          <w:i w:val="0"/>
          <w:iCs w:val="0"/>
          <w:caps w:val="0"/>
          <w:color w:val="333333"/>
          <w:spacing w:val="0"/>
          <w:kern w:val="0"/>
          <w:sz w:val="28"/>
          <w:szCs w:val="28"/>
          <w:shd w:val="clear" w:fill="FFFFFF"/>
          <w:lang w:val="en-US" w:eastAsia="zh-CN" w:bidi="ar"/>
        </w:rPr>
        <w:t>收录期刊发表与申请学科相关的学术论文</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1</w:t>
      </w:r>
      <w:r>
        <w:rPr>
          <w:rFonts w:hint="eastAsia" w:ascii="宋体" w:hAnsi="宋体" w:eastAsia="宋体" w:cs="宋体"/>
          <w:i w:val="0"/>
          <w:iCs w:val="0"/>
          <w:caps w:val="0"/>
          <w:color w:val="333333"/>
          <w:spacing w:val="0"/>
          <w:kern w:val="0"/>
          <w:sz w:val="28"/>
          <w:szCs w:val="28"/>
          <w:shd w:val="clear" w:fill="FFFFFF"/>
          <w:lang w:val="en-US" w:eastAsia="zh-CN" w:bidi="ar"/>
        </w:rPr>
        <w:t>篇（含被录用未见刊的论文）。</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2</w:t>
      </w:r>
      <w:r>
        <w:rPr>
          <w:rFonts w:hint="eastAsia" w:ascii="宋体" w:hAnsi="宋体" w:eastAsia="宋体" w:cs="宋体"/>
          <w:i w:val="0"/>
          <w:iCs w:val="0"/>
          <w:caps w:val="0"/>
          <w:color w:val="333333"/>
          <w:spacing w:val="0"/>
          <w:kern w:val="0"/>
          <w:sz w:val="28"/>
          <w:szCs w:val="28"/>
          <w:shd w:val="clear" w:fill="FFFFFF"/>
          <w:lang w:val="en-US" w:eastAsia="zh-CN" w:bidi="ar"/>
        </w:rPr>
        <w:t>、近</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5</w:t>
      </w:r>
      <w:r>
        <w:rPr>
          <w:rFonts w:hint="eastAsia" w:ascii="宋体" w:hAnsi="宋体" w:eastAsia="宋体" w:cs="宋体"/>
          <w:i w:val="0"/>
          <w:iCs w:val="0"/>
          <w:caps w:val="0"/>
          <w:color w:val="333333"/>
          <w:spacing w:val="0"/>
          <w:kern w:val="0"/>
          <w:sz w:val="28"/>
          <w:szCs w:val="28"/>
          <w:shd w:val="clear" w:fill="FFFFFF"/>
          <w:lang w:val="en-US" w:eastAsia="zh-CN" w:bidi="ar"/>
        </w:rPr>
        <w:t>年内（申报开始日为成绩截至日计算）申请人的外语成绩需符合下述条件之一：</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TOEFL</w:t>
      </w:r>
      <w:r>
        <w:rPr>
          <w:rFonts w:hint="eastAsia" w:ascii="宋体" w:hAnsi="宋体" w:eastAsia="宋体" w:cs="宋体"/>
          <w:i w:val="0"/>
          <w:iCs w:val="0"/>
          <w:caps w:val="0"/>
          <w:color w:val="333333"/>
          <w:spacing w:val="0"/>
          <w:kern w:val="0"/>
          <w:sz w:val="28"/>
          <w:szCs w:val="28"/>
          <w:shd w:val="clear" w:fill="FFFFFF"/>
          <w:lang w:val="en-US" w:eastAsia="zh-CN" w:bidi="ar"/>
        </w:rPr>
        <w:t>成绩不低于</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80</w:t>
      </w:r>
      <w:r>
        <w:rPr>
          <w:rFonts w:hint="eastAsia" w:ascii="宋体" w:hAnsi="宋体" w:eastAsia="宋体" w:cs="宋体"/>
          <w:i w:val="0"/>
          <w:iCs w:val="0"/>
          <w:caps w:val="0"/>
          <w:color w:val="333333"/>
          <w:spacing w:val="0"/>
          <w:kern w:val="0"/>
          <w:sz w:val="28"/>
          <w:szCs w:val="28"/>
          <w:shd w:val="clear" w:fill="FFFFFF"/>
          <w:lang w:val="en-US" w:eastAsia="zh-CN" w:bidi="ar"/>
        </w:rPr>
        <w:t>分；雅思</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A</w:t>
      </w:r>
      <w:r>
        <w:rPr>
          <w:rFonts w:hint="eastAsia" w:ascii="宋体" w:hAnsi="宋体" w:eastAsia="宋体" w:cs="宋体"/>
          <w:i w:val="0"/>
          <w:iCs w:val="0"/>
          <w:caps w:val="0"/>
          <w:color w:val="333333"/>
          <w:spacing w:val="0"/>
          <w:kern w:val="0"/>
          <w:sz w:val="28"/>
          <w:szCs w:val="28"/>
          <w:shd w:val="clear" w:fill="FFFFFF"/>
          <w:lang w:val="en-US" w:eastAsia="zh-CN" w:bidi="ar"/>
        </w:rPr>
        <w:t>类成绩不低于</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5.5</w:t>
      </w:r>
      <w:r>
        <w:rPr>
          <w:rFonts w:hint="eastAsia" w:ascii="宋体" w:hAnsi="宋体" w:eastAsia="宋体" w:cs="宋体"/>
          <w:i w:val="0"/>
          <w:iCs w:val="0"/>
          <w:caps w:val="0"/>
          <w:color w:val="333333"/>
          <w:spacing w:val="0"/>
          <w:kern w:val="0"/>
          <w:sz w:val="28"/>
          <w:szCs w:val="28"/>
          <w:shd w:val="clear" w:fill="FFFFFF"/>
          <w:lang w:val="en-US" w:eastAsia="zh-CN" w:bidi="ar"/>
        </w:rPr>
        <w:t>分；国家英语专业考试四级或八级成绩不低于</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60</w:t>
      </w:r>
      <w:r>
        <w:rPr>
          <w:rFonts w:hint="eastAsia" w:ascii="宋体" w:hAnsi="宋体" w:eastAsia="宋体" w:cs="宋体"/>
          <w:i w:val="0"/>
          <w:iCs w:val="0"/>
          <w:caps w:val="0"/>
          <w:color w:val="333333"/>
          <w:spacing w:val="0"/>
          <w:kern w:val="0"/>
          <w:sz w:val="28"/>
          <w:szCs w:val="28"/>
          <w:shd w:val="clear" w:fill="FFFFFF"/>
          <w:lang w:val="en-US" w:eastAsia="zh-CN" w:bidi="ar"/>
        </w:rPr>
        <w:t>分；</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WSK</w:t>
      </w:r>
      <w:r>
        <w:rPr>
          <w:rFonts w:hint="eastAsia" w:ascii="宋体" w:hAnsi="宋体" w:eastAsia="宋体" w:cs="宋体"/>
          <w:i w:val="0"/>
          <w:iCs w:val="0"/>
          <w:caps w:val="0"/>
          <w:color w:val="333333"/>
          <w:spacing w:val="0"/>
          <w:kern w:val="0"/>
          <w:sz w:val="28"/>
          <w:szCs w:val="28"/>
          <w:shd w:val="clear" w:fill="FFFFFF"/>
          <w:lang w:val="en-US" w:eastAsia="zh-CN" w:bidi="ar"/>
        </w:rPr>
        <w:t>（</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PETS 5</w:t>
      </w:r>
      <w:r>
        <w:rPr>
          <w:rFonts w:hint="eastAsia" w:ascii="宋体" w:hAnsi="宋体" w:eastAsia="宋体" w:cs="宋体"/>
          <w:i w:val="0"/>
          <w:iCs w:val="0"/>
          <w:caps w:val="0"/>
          <w:color w:val="333333"/>
          <w:spacing w:val="0"/>
          <w:kern w:val="0"/>
          <w:sz w:val="28"/>
          <w:szCs w:val="28"/>
          <w:shd w:val="clear" w:fill="FFFFFF"/>
          <w:lang w:val="en-US" w:eastAsia="zh-CN" w:bidi="ar"/>
        </w:rPr>
        <w:t>）成绩不低于</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60+3</w:t>
      </w:r>
      <w:r>
        <w:rPr>
          <w:rFonts w:hint="eastAsia" w:ascii="宋体" w:hAnsi="宋体" w:eastAsia="宋体" w:cs="宋体"/>
          <w:i w:val="0"/>
          <w:iCs w:val="0"/>
          <w:caps w:val="0"/>
          <w:color w:val="333333"/>
          <w:spacing w:val="0"/>
          <w:kern w:val="0"/>
          <w:sz w:val="28"/>
          <w:szCs w:val="28"/>
          <w:shd w:val="clear" w:fill="FFFFFF"/>
          <w:lang w:val="en-US" w:eastAsia="zh-CN" w:bidi="ar"/>
        </w:rPr>
        <w:t>分；全国大学英语四级或六级考试成绩不低于</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425</w:t>
      </w:r>
      <w:r>
        <w:rPr>
          <w:rFonts w:hint="eastAsia" w:ascii="宋体" w:hAnsi="宋体" w:eastAsia="宋体" w:cs="宋体"/>
          <w:i w:val="0"/>
          <w:iCs w:val="0"/>
          <w:caps w:val="0"/>
          <w:color w:val="333333"/>
          <w:spacing w:val="0"/>
          <w:kern w:val="0"/>
          <w:sz w:val="28"/>
          <w:szCs w:val="28"/>
          <w:shd w:val="clear" w:fill="FFFFFF"/>
          <w:lang w:val="en-US" w:eastAsia="zh-CN" w:bidi="ar"/>
        </w:rPr>
        <w:t>分。</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本科期间大学英语四级或六级考试成绩不低于</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425</w:t>
      </w:r>
      <w:r>
        <w:rPr>
          <w:rFonts w:hint="eastAsia" w:ascii="宋体" w:hAnsi="宋体" w:eastAsia="宋体" w:cs="宋体"/>
          <w:i w:val="0"/>
          <w:iCs w:val="0"/>
          <w:caps w:val="0"/>
          <w:color w:val="333333"/>
          <w:spacing w:val="0"/>
          <w:kern w:val="0"/>
          <w:sz w:val="28"/>
          <w:szCs w:val="28"/>
          <w:shd w:val="clear" w:fill="FFFFFF"/>
          <w:lang w:val="en-US" w:eastAsia="zh-CN" w:bidi="ar"/>
        </w:rPr>
        <w:t>分或取得国家发放的通过大学英语四级或六级考试的证书，且攻读全日制硕士并取得硕士学位的考生，四、六级英语成绩不受时间限制；近</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5</w:t>
      </w:r>
      <w:r>
        <w:rPr>
          <w:rFonts w:hint="eastAsia" w:ascii="宋体" w:hAnsi="宋体" w:eastAsia="宋体" w:cs="宋体"/>
          <w:i w:val="0"/>
          <w:iCs w:val="0"/>
          <w:caps w:val="0"/>
          <w:color w:val="333333"/>
          <w:spacing w:val="0"/>
          <w:kern w:val="0"/>
          <w:sz w:val="28"/>
          <w:szCs w:val="28"/>
          <w:shd w:val="clear" w:fill="FFFFFF"/>
          <w:lang w:val="en-US" w:eastAsia="zh-CN" w:bidi="ar"/>
        </w:rPr>
        <w:t>年以第一作者或作为同等贡献第一作者（导师排第一，考生排第二）在</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SCI</w:t>
      </w:r>
      <w:r>
        <w:rPr>
          <w:rFonts w:hint="eastAsia" w:ascii="宋体" w:hAnsi="宋体" w:eastAsia="宋体" w:cs="宋体"/>
          <w:i w:val="0"/>
          <w:iCs w:val="0"/>
          <w:caps w:val="0"/>
          <w:color w:val="333333"/>
          <w:spacing w:val="0"/>
          <w:kern w:val="0"/>
          <w:sz w:val="28"/>
          <w:szCs w:val="28"/>
          <w:shd w:val="clear" w:fill="FFFFFF"/>
          <w:lang w:val="en-US" w:eastAsia="zh-CN" w:bidi="ar"/>
        </w:rPr>
        <w:t>收录期刊发表与申请学科相关的学术论文</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2</w:t>
      </w:r>
      <w:r>
        <w:rPr>
          <w:rFonts w:hint="eastAsia" w:ascii="宋体" w:hAnsi="宋体" w:eastAsia="宋体" w:cs="宋体"/>
          <w:i w:val="0"/>
          <w:iCs w:val="0"/>
          <w:caps w:val="0"/>
          <w:color w:val="333333"/>
          <w:spacing w:val="0"/>
          <w:kern w:val="0"/>
          <w:sz w:val="28"/>
          <w:szCs w:val="28"/>
          <w:shd w:val="clear" w:fill="FFFFFF"/>
          <w:lang w:val="en-US" w:eastAsia="zh-CN" w:bidi="ar"/>
        </w:rPr>
        <w:t>篇及以上可不受英语考试成绩限制。</w:t>
      </w:r>
    </w:p>
    <w:p>
      <w:pPr>
        <w:keepNext w:val="0"/>
        <w:keepLines w:val="0"/>
        <w:widowControl/>
        <w:suppressLineNumbers w:val="0"/>
        <w:shd w:val="clear" w:fill="FFFFFF"/>
        <w:spacing w:before="0" w:beforeAutospacing="0" w:after="150" w:afterAutospacing="0" w:line="315" w:lineRule="atLeast"/>
        <w:ind w:left="0" w:right="0" w:firstLine="0"/>
        <w:jc w:val="center"/>
        <w:rPr>
          <w:rFonts w:hint="default" w:ascii="Helvetica" w:hAnsi="Helvetica" w:eastAsia="Helvetica" w:cs="Helvetica"/>
          <w:i w:val="0"/>
          <w:iCs w:val="0"/>
          <w:caps w:val="0"/>
          <w:color w:val="333333"/>
          <w:spacing w:val="0"/>
          <w:sz w:val="21"/>
          <w:szCs w:val="21"/>
        </w:rPr>
      </w:pPr>
      <w:r>
        <w:rPr>
          <w:rFonts w:hint="eastAsia" w:ascii="仿宋" w:hAnsi="仿宋" w:eastAsia="仿宋" w:cs="仿宋"/>
          <w:b/>
          <w:bCs/>
          <w:i w:val="0"/>
          <w:iCs w:val="0"/>
          <w:caps w:val="0"/>
          <w:color w:val="333333"/>
          <w:spacing w:val="0"/>
          <w:kern w:val="0"/>
          <w:sz w:val="32"/>
          <w:szCs w:val="32"/>
          <w:shd w:val="clear" w:fill="FFFFFF"/>
          <w:lang w:val="en-US" w:eastAsia="zh-CN" w:bidi="ar"/>
        </w:rPr>
        <w:t>第三章 申请程序及材料审查</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第七条 申请者须在网上报名并提交纸质申请材料。报名及纸质材料提交时间及邮寄地址等具体要求参见发布的《中国林业科学研究院高原林业研究所</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2024</w:t>
      </w:r>
      <w:r>
        <w:rPr>
          <w:rFonts w:hint="eastAsia" w:ascii="宋体" w:hAnsi="宋体" w:eastAsia="宋体" w:cs="宋体"/>
          <w:i w:val="0"/>
          <w:iCs w:val="0"/>
          <w:caps w:val="0"/>
          <w:color w:val="333333"/>
          <w:spacing w:val="0"/>
          <w:kern w:val="0"/>
          <w:sz w:val="28"/>
          <w:szCs w:val="28"/>
          <w:shd w:val="clear" w:fill="FFFFFF"/>
          <w:lang w:val="en-US" w:eastAsia="zh-CN" w:bidi="ar"/>
        </w:rPr>
        <w:t>年博士研究生招生申请考核工作通知》。</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第八条 申请者须登录“中国林业科学研究院博士网上报名系统”（网址：</w:t>
      </w:r>
      <w:r>
        <w:rPr>
          <w:rFonts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begin"/>
      </w:r>
      <w:r>
        <w:rPr>
          <w:rFonts w:ascii="微软雅黑" w:hAnsi="微软雅黑" w:eastAsia="微软雅黑" w:cs="微软雅黑"/>
          <w:i w:val="0"/>
          <w:iCs w:val="0"/>
          <w:caps w:val="0"/>
          <w:color w:val="333333"/>
          <w:spacing w:val="0"/>
          <w:kern w:val="0"/>
          <w:sz w:val="24"/>
          <w:szCs w:val="24"/>
          <w:u w:val="none"/>
          <w:shd w:val="clear" w:fill="FFFFFF"/>
          <w:lang w:val="en-US" w:eastAsia="zh-CN" w:bidi="ar"/>
        </w:rPr>
        <w:instrText xml:space="preserve"> HYPERLINK "http://124.127.201.56/sign_up/BSBM/index.aspx" </w:instrText>
      </w:r>
      <w:r>
        <w:rPr>
          <w:rFonts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separate"/>
      </w:r>
      <w:r>
        <w:rPr>
          <w:rStyle w:val="9"/>
          <w:rFonts w:hint="default" w:ascii="Times New Roman" w:hAnsi="Times New Roman" w:eastAsia="微软雅黑" w:cs="Times New Roman"/>
          <w:i w:val="0"/>
          <w:iCs w:val="0"/>
          <w:caps w:val="0"/>
          <w:color w:val="333333"/>
          <w:spacing w:val="0"/>
          <w:sz w:val="28"/>
          <w:szCs w:val="28"/>
          <w:u w:val="none"/>
          <w:shd w:val="clear" w:fill="FFFFFF"/>
        </w:rPr>
        <w:t>http://124.127.201.56/sign_up/BSBM/index.aspx</w:t>
      </w:r>
      <w:r>
        <w:rPr>
          <w:rFonts w:hint="eastAsia" w:ascii="微软雅黑" w:hAnsi="微软雅黑" w:eastAsia="微软雅黑" w:cs="微软雅黑"/>
          <w:i w:val="0"/>
          <w:iCs w:val="0"/>
          <w:caps w:val="0"/>
          <w:color w:val="333333"/>
          <w:spacing w:val="0"/>
          <w:kern w:val="0"/>
          <w:sz w:val="24"/>
          <w:szCs w:val="24"/>
          <w:u w:val="none"/>
          <w:shd w:val="clear" w:fill="FFFFFF"/>
          <w:lang w:val="en-US" w:eastAsia="zh-CN" w:bidi="ar"/>
        </w:rPr>
        <w:fldChar w:fldCharType="end"/>
      </w:r>
      <w:r>
        <w:rPr>
          <w:rFonts w:hint="eastAsia" w:ascii="宋体" w:hAnsi="宋体" w:eastAsia="宋体" w:cs="宋体"/>
          <w:i w:val="0"/>
          <w:iCs w:val="0"/>
          <w:caps w:val="0"/>
          <w:color w:val="333333"/>
          <w:spacing w:val="0"/>
          <w:kern w:val="0"/>
          <w:sz w:val="28"/>
          <w:szCs w:val="28"/>
          <w:shd w:val="clear" w:fill="FFFFFF"/>
          <w:lang w:val="en-US" w:eastAsia="zh-CN" w:bidi="ar"/>
        </w:rPr>
        <w:t> （必须用</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IE</w:t>
      </w:r>
      <w:r>
        <w:rPr>
          <w:rFonts w:hint="eastAsia" w:ascii="宋体" w:hAnsi="宋体" w:eastAsia="宋体" w:cs="宋体"/>
          <w:i w:val="0"/>
          <w:iCs w:val="0"/>
          <w:caps w:val="0"/>
          <w:color w:val="333333"/>
          <w:spacing w:val="0"/>
          <w:kern w:val="0"/>
          <w:sz w:val="28"/>
          <w:szCs w:val="28"/>
          <w:shd w:val="clear" w:fill="FFFFFF"/>
          <w:lang w:val="en-US" w:eastAsia="zh-CN" w:bidi="ar"/>
        </w:rPr>
        <w:t>浏览器在兼容模式）填写报名信息。报名前须查阅《中国林业科学研究院</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2024</w:t>
      </w:r>
      <w:r>
        <w:rPr>
          <w:rFonts w:hint="eastAsia" w:ascii="宋体" w:hAnsi="宋体" w:eastAsia="宋体" w:cs="宋体"/>
          <w:i w:val="0"/>
          <w:iCs w:val="0"/>
          <w:caps w:val="0"/>
          <w:color w:val="333333"/>
          <w:spacing w:val="0"/>
          <w:kern w:val="0"/>
          <w:sz w:val="28"/>
          <w:szCs w:val="28"/>
          <w:shd w:val="clear" w:fill="FFFFFF"/>
          <w:lang w:val="en-US" w:eastAsia="zh-CN" w:bidi="ar"/>
        </w:rPr>
        <w:t>年招收攻读博士学位研究生专业目录及复习参考书》网址：</w:t>
      </w:r>
      <w:r>
        <w:rPr>
          <w:rFonts w:hint="default" w:ascii="Times New Roman" w:hAnsi="Times New Roman" w:eastAsia="Helvetica" w:cs="Times New Roman"/>
          <w:i w:val="0"/>
          <w:iCs w:val="0"/>
          <w:caps w:val="0"/>
          <w:color w:val="333333"/>
          <w:spacing w:val="0"/>
          <w:kern w:val="0"/>
          <w:sz w:val="28"/>
          <w:szCs w:val="28"/>
          <w:shd w:val="clear" w:fill="FFFFFF"/>
          <w:lang w:val="en-US" w:eastAsia="zh-CN" w:bidi="ar"/>
        </w:rPr>
        <w:t>http://yjs.caf.ac.cn/info/1119/5758.htm</w:t>
      </w:r>
      <w:r>
        <w:rPr>
          <w:rFonts w:hint="eastAsia" w:ascii="宋体" w:hAnsi="宋体" w:eastAsia="宋体" w:cs="宋体"/>
          <w:i w:val="0"/>
          <w:iCs w:val="0"/>
          <w:caps w:val="0"/>
          <w:color w:val="333333"/>
          <w:spacing w:val="0"/>
          <w:kern w:val="0"/>
          <w:sz w:val="28"/>
          <w:szCs w:val="28"/>
          <w:shd w:val="clear" w:fill="FFFFFF"/>
          <w:lang w:val="en-US" w:eastAsia="zh-CN" w:bidi="ar"/>
        </w:rPr>
        <w:t> ，确定报考专业及导师。网上报名前，请认真阅读中国林业科学研究院研究生部官网招生信息栏发布的《中国林业科学研究院</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2024</w:t>
      </w:r>
      <w:r>
        <w:rPr>
          <w:rFonts w:hint="eastAsia" w:ascii="宋体" w:hAnsi="宋体" w:eastAsia="宋体" w:cs="宋体"/>
          <w:i w:val="0"/>
          <w:iCs w:val="0"/>
          <w:caps w:val="0"/>
          <w:color w:val="333333"/>
          <w:spacing w:val="0"/>
          <w:kern w:val="0"/>
          <w:sz w:val="28"/>
          <w:szCs w:val="28"/>
          <w:shd w:val="clear" w:fill="FFFFFF"/>
          <w:lang w:val="en-US" w:eastAsia="zh-CN" w:bidi="ar"/>
        </w:rPr>
        <w:t>年博士研究生招生简章》网址：</w:t>
      </w:r>
      <w:r>
        <w:rPr>
          <w:rFonts w:hint="default" w:ascii="Times New Roman" w:hAnsi="Times New Roman" w:eastAsia="Helvetica" w:cs="Times New Roman"/>
          <w:i w:val="0"/>
          <w:iCs w:val="0"/>
          <w:caps w:val="0"/>
          <w:color w:val="333333"/>
          <w:spacing w:val="0"/>
          <w:kern w:val="0"/>
          <w:sz w:val="28"/>
          <w:szCs w:val="28"/>
          <w:shd w:val="clear" w:fill="FFFFFF"/>
          <w:lang w:val="en-US" w:eastAsia="zh-CN" w:bidi="ar"/>
        </w:rPr>
        <w:t>http://yjs.caf.ac.cn/info/1119/5751.htm</w:t>
      </w:r>
      <w:r>
        <w:rPr>
          <w:rFonts w:hint="eastAsia" w:ascii="宋体" w:hAnsi="宋体" w:eastAsia="宋体" w:cs="宋体"/>
          <w:i w:val="0"/>
          <w:iCs w:val="0"/>
          <w:caps w:val="0"/>
          <w:color w:val="333333"/>
          <w:spacing w:val="0"/>
          <w:kern w:val="0"/>
          <w:sz w:val="28"/>
          <w:szCs w:val="28"/>
          <w:shd w:val="clear" w:fill="FFFFFF"/>
          <w:lang w:val="en-US" w:eastAsia="zh-CN" w:bidi="ar"/>
        </w:rPr>
        <w:t> 和《</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2024</w:t>
      </w:r>
      <w:r>
        <w:rPr>
          <w:rFonts w:hint="eastAsia" w:ascii="宋体" w:hAnsi="宋体" w:eastAsia="宋体" w:cs="宋体"/>
          <w:i w:val="0"/>
          <w:iCs w:val="0"/>
          <w:caps w:val="0"/>
          <w:color w:val="333333"/>
          <w:spacing w:val="0"/>
          <w:kern w:val="0"/>
          <w:sz w:val="28"/>
          <w:szCs w:val="28"/>
          <w:shd w:val="clear" w:fill="FFFFFF"/>
          <w:lang w:val="en-US" w:eastAsia="zh-CN" w:bidi="ar"/>
        </w:rPr>
        <w:t>年博士研究生网上报名须知》网址：</w:t>
      </w:r>
      <w:r>
        <w:rPr>
          <w:rFonts w:hint="default" w:ascii="Times New Roman" w:hAnsi="Times New Roman" w:eastAsia="Helvetica" w:cs="Times New Roman"/>
          <w:i w:val="0"/>
          <w:iCs w:val="0"/>
          <w:caps w:val="0"/>
          <w:color w:val="333333"/>
          <w:spacing w:val="0"/>
          <w:kern w:val="0"/>
          <w:sz w:val="28"/>
          <w:szCs w:val="28"/>
          <w:shd w:val="clear" w:fill="FFFFFF"/>
          <w:lang w:val="en-US" w:eastAsia="zh-CN" w:bidi="ar"/>
        </w:rPr>
        <w:t>http://yjs.caf.ac.cn/info/1119/5762.htm</w:t>
      </w:r>
      <w:r>
        <w:rPr>
          <w:rFonts w:hint="eastAsia" w:ascii="宋体" w:hAnsi="宋体" w:eastAsia="宋体" w:cs="宋体"/>
          <w:i w:val="0"/>
          <w:iCs w:val="0"/>
          <w:caps w:val="0"/>
          <w:color w:val="333333"/>
          <w:spacing w:val="0"/>
          <w:kern w:val="0"/>
          <w:sz w:val="28"/>
          <w:szCs w:val="28"/>
          <w:shd w:val="clear" w:fill="FFFFFF"/>
          <w:lang w:val="en-US" w:eastAsia="zh-CN" w:bidi="ar"/>
        </w:rPr>
        <w:t>，按照要求填写相关信息。报名成功后，须仔细核对本人的姓名、性别、民族、身份证号、报考类别等重要信息并准确填写个人联系方式。因报名信息表和专家推荐书须归入拟录取考生的个人人事档案，请考生务必认真填写。</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第九条 网上报名后，申请者须在规定时间内提交以下纸质申请材料：</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1</w:t>
      </w:r>
      <w:r>
        <w:rPr>
          <w:rFonts w:hint="eastAsia" w:ascii="宋体" w:hAnsi="宋体" w:eastAsia="宋体" w:cs="宋体"/>
          <w:i w:val="0"/>
          <w:iCs w:val="0"/>
          <w:caps w:val="0"/>
          <w:color w:val="333333"/>
          <w:spacing w:val="0"/>
          <w:kern w:val="0"/>
          <w:sz w:val="28"/>
          <w:szCs w:val="28"/>
          <w:shd w:val="clear" w:fill="FFFFFF"/>
          <w:lang w:val="en-US" w:eastAsia="zh-CN" w:bidi="ar"/>
        </w:rPr>
        <w:t>、考生在网报时进行资格审查，提交《中国林科院</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2024</w:t>
      </w:r>
      <w:r>
        <w:rPr>
          <w:rFonts w:hint="eastAsia" w:ascii="宋体" w:hAnsi="宋体" w:eastAsia="宋体" w:cs="宋体"/>
          <w:i w:val="0"/>
          <w:iCs w:val="0"/>
          <w:caps w:val="0"/>
          <w:color w:val="333333"/>
          <w:spacing w:val="0"/>
          <w:kern w:val="0"/>
          <w:sz w:val="28"/>
          <w:szCs w:val="28"/>
          <w:shd w:val="clear" w:fill="FFFFFF"/>
          <w:lang w:val="en-US" w:eastAsia="zh-CN" w:bidi="ar"/>
        </w:rPr>
        <w:t>年博士研究生申请</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w:t>
      </w:r>
      <w:r>
        <w:rPr>
          <w:rFonts w:hint="eastAsia" w:ascii="宋体" w:hAnsi="宋体" w:eastAsia="宋体" w:cs="宋体"/>
          <w:i w:val="0"/>
          <w:iCs w:val="0"/>
          <w:caps w:val="0"/>
          <w:color w:val="333333"/>
          <w:spacing w:val="0"/>
          <w:kern w:val="0"/>
          <w:sz w:val="28"/>
          <w:szCs w:val="28"/>
          <w:shd w:val="clear" w:fill="FFFFFF"/>
          <w:lang w:val="en-US" w:eastAsia="zh-CN" w:bidi="ar"/>
        </w:rPr>
        <w:t>考核资格审查合格单及知情承诺书》；</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2</w:t>
      </w:r>
      <w:r>
        <w:rPr>
          <w:rFonts w:hint="eastAsia" w:ascii="宋体" w:hAnsi="宋体" w:eastAsia="宋体" w:cs="宋体"/>
          <w:i w:val="0"/>
          <w:iCs w:val="0"/>
          <w:caps w:val="0"/>
          <w:color w:val="333333"/>
          <w:spacing w:val="0"/>
          <w:kern w:val="0"/>
          <w:sz w:val="28"/>
          <w:szCs w:val="28"/>
          <w:shd w:val="clear" w:fill="FFFFFF"/>
          <w:lang w:val="en-US" w:eastAsia="zh-CN" w:bidi="ar"/>
        </w:rPr>
        <w:t>、提交《中国林业科学研究院高原林业研究所</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2024</w:t>
      </w:r>
      <w:r>
        <w:rPr>
          <w:rFonts w:hint="eastAsia" w:ascii="宋体" w:hAnsi="宋体" w:eastAsia="宋体" w:cs="宋体"/>
          <w:i w:val="0"/>
          <w:iCs w:val="0"/>
          <w:caps w:val="0"/>
          <w:color w:val="333333"/>
          <w:spacing w:val="0"/>
          <w:kern w:val="0"/>
          <w:sz w:val="28"/>
          <w:szCs w:val="28"/>
          <w:shd w:val="clear" w:fill="FFFFFF"/>
          <w:lang w:val="en-US" w:eastAsia="zh-CN" w:bidi="ar"/>
        </w:rPr>
        <w:t>年博士生招生申请材料（封面模板）》和《中国林业科学研究院高原林业研究所</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2024</w:t>
      </w:r>
      <w:r>
        <w:rPr>
          <w:rFonts w:hint="eastAsia" w:ascii="宋体" w:hAnsi="宋体" w:eastAsia="宋体" w:cs="宋体"/>
          <w:i w:val="0"/>
          <w:iCs w:val="0"/>
          <w:caps w:val="0"/>
          <w:color w:val="333333"/>
          <w:spacing w:val="0"/>
          <w:kern w:val="0"/>
          <w:sz w:val="28"/>
          <w:szCs w:val="28"/>
          <w:shd w:val="clear" w:fill="FFFFFF"/>
          <w:lang w:val="en-US" w:eastAsia="zh-CN" w:bidi="ar"/>
        </w:rPr>
        <w:t>年博士生招生申请材料目录（模板）》，严格按照模板中的目录顺序提交相应申请材料。</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3</w:t>
      </w:r>
      <w:r>
        <w:rPr>
          <w:rFonts w:hint="eastAsia" w:ascii="宋体" w:hAnsi="宋体" w:eastAsia="宋体" w:cs="宋体"/>
          <w:i w:val="0"/>
          <w:iCs w:val="0"/>
          <w:caps w:val="0"/>
          <w:color w:val="333333"/>
          <w:spacing w:val="0"/>
          <w:kern w:val="0"/>
          <w:sz w:val="28"/>
          <w:szCs w:val="28"/>
          <w:shd w:val="clear" w:fill="FFFFFF"/>
          <w:lang w:val="en-US" w:eastAsia="zh-CN" w:bidi="ar"/>
        </w:rPr>
        <w:t>、通过网上报名系统打印的《报名信息表》；</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4</w:t>
      </w:r>
      <w:r>
        <w:rPr>
          <w:rFonts w:hint="eastAsia" w:ascii="宋体" w:hAnsi="宋体" w:eastAsia="宋体" w:cs="宋体"/>
          <w:i w:val="0"/>
          <w:iCs w:val="0"/>
          <w:caps w:val="0"/>
          <w:color w:val="333333"/>
          <w:spacing w:val="0"/>
          <w:kern w:val="0"/>
          <w:sz w:val="28"/>
          <w:szCs w:val="28"/>
          <w:shd w:val="clear" w:fill="FFFFFF"/>
          <w:lang w:val="en-US" w:eastAsia="zh-CN" w:bidi="ar"/>
        </w:rPr>
        <w:t>、学历、学位证书复印件（境外获得学历、学位，须提交教育部留学服务中心出具的《国外学历学位认证证书》）；应届硕士毕业生可提交所在单位研究生院或研究生管理部门出具的学籍证明或学生证复印件，硕士学历学位证书复印件须在入学时补交；</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5</w:t>
      </w:r>
      <w:r>
        <w:rPr>
          <w:rFonts w:hint="eastAsia" w:ascii="宋体" w:hAnsi="宋体" w:eastAsia="宋体" w:cs="宋体"/>
          <w:i w:val="0"/>
          <w:iCs w:val="0"/>
          <w:caps w:val="0"/>
          <w:color w:val="333333"/>
          <w:spacing w:val="0"/>
          <w:kern w:val="0"/>
          <w:sz w:val="28"/>
          <w:szCs w:val="28"/>
          <w:shd w:val="clear" w:fill="FFFFFF"/>
          <w:lang w:val="en-US" w:eastAsia="zh-CN" w:bidi="ar"/>
        </w:rPr>
        <w:t>、硕士阶段课程学习成绩单（应届硕士毕业生的成绩单须加盖所在单位成绩管理部门公章；往届硕士毕业生的成绩单须加盖档案管理部门公章）；</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6</w:t>
      </w:r>
      <w:r>
        <w:rPr>
          <w:rFonts w:hint="eastAsia" w:ascii="宋体" w:hAnsi="宋体" w:eastAsia="宋体" w:cs="宋体"/>
          <w:i w:val="0"/>
          <w:iCs w:val="0"/>
          <w:caps w:val="0"/>
          <w:color w:val="333333"/>
          <w:spacing w:val="0"/>
          <w:kern w:val="0"/>
          <w:sz w:val="28"/>
          <w:szCs w:val="28"/>
          <w:shd w:val="clear" w:fill="FFFFFF"/>
          <w:lang w:val="en-US" w:eastAsia="zh-CN" w:bidi="ar"/>
        </w:rPr>
        <w:t>、硕士学位论文（应届硕士毕业生可提供硕士学位论文摘要和目录或提交硕士学位论文开题报告和主要研究进展报告，导师签字；往届硕士毕业生提供电子版的硕士学位论文）；</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7</w:t>
      </w:r>
      <w:r>
        <w:rPr>
          <w:rFonts w:hint="eastAsia" w:ascii="宋体" w:hAnsi="宋体" w:eastAsia="宋体" w:cs="宋体"/>
          <w:i w:val="0"/>
          <w:iCs w:val="0"/>
          <w:caps w:val="0"/>
          <w:color w:val="333333"/>
          <w:spacing w:val="0"/>
          <w:kern w:val="0"/>
          <w:sz w:val="28"/>
          <w:szCs w:val="28"/>
          <w:shd w:val="clear" w:fill="FFFFFF"/>
          <w:lang w:val="en-US" w:eastAsia="zh-CN" w:bidi="ar"/>
        </w:rPr>
        <w:t>、至少两名所申请学科专业领域内的教授（或相当专业技术职称的专家）的书面推荐意见。推荐信密封，并由推荐人在封口处签名；</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8</w:t>
      </w:r>
      <w:r>
        <w:rPr>
          <w:rFonts w:hint="eastAsia" w:ascii="宋体" w:hAnsi="宋体" w:eastAsia="宋体" w:cs="宋体"/>
          <w:i w:val="0"/>
          <w:iCs w:val="0"/>
          <w:caps w:val="0"/>
          <w:color w:val="333333"/>
          <w:spacing w:val="0"/>
          <w:kern w:val="0"/>
          <w:sz w:val="28"/>
          <w:szCs w:val="28"/>
          <w:shd w:val="clear" w:fill="FFFFFF"/>
          <w:lang w:val="en-US" w:eastAsia="zh-CN" w:bidi="ar"/>
        </w:rPr>
        <w:t>、获奖证书、公开发表的学术论文、所获专利及其它原创性研究成果的证明材料复印件；</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9</w:t>
      </w:r>
      <w:r>
        <w:rPr>
          <w:rFonts w:hint="eastAsia" w:ascii="宋体" w:hAnsi="宋体" w:eastAsia="宋体" w:cs="宋体"/>
          <w:i w:val="0"/>
          <w:iCs w:val="0"/>
          <w:caps w:val="0"/>
          <w:color w:val="333333"/>
          <w:spacing w:val="0"/>
          <w:kern w:val="0"/>
          <w:sz w:val="28"/>
          <w:szCs w:val="28"/>
          <w:shd w:val="clear" w:fill="FFFFFF"/>
          <w:lang w:val="en-US" w:eastAsia="zh-CN" w:bidi="ar"/>
        </w:rPr>
        <w:t>、英语考试的成绩证明，还可提供其它可以证明自己英语能力的材料作为补充，其它英语成绩不能作为申请的报名条件，只能作为英语能力的补充材料；</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10</w:t>
      </w:r>
      <w:r>
        <w:rPr>
          <w:rFonts w:hint="eastAsia" w:ascii="宋体" w:hAnsi="宋体" w:eastAsia="宋体" w:cs="宋体"/>
          <w:i w:val="0"/>
          <w:iCs w:val="0"/>
          <w:caps w:val="0"/>
          <w:color w:val="333333"/>
          <w:spacing w:val="0"/>
          <w:kern w:val="0"/>
          <w:sz w:val="28"/>
          <w:szCs w:val="28"/>
          <w:shd w:val="clear" w:fill="FFFFFF"/>
          <w:lang w:val="en-US" w:eastAsia="zh-CN" w:bidi="ar"/>
        </w:rPr>
        <w:t>、体检：三级甲等医院出具的体格检查合格证明（附件</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8</w:t>
      </w:r>
      <w:r>
        <w:rPr>
          <w:rFonts w:hint="eastAsia" w:ascii="宋体" w:hAnsi="宋体" w:eastAsia="宋体" w:cs="宋体"/>
          <w:i w:val="0"/>
          <w:iCs w:val="0"/>
          <w:caps w:val="0"/>
          <w:color w:val="333333"/>
          <w:spacing w:val="0"/>
          <w:kern w:val="0"/>
          <w:sz w:val="28"/>
          <w:szCs w:val="28"/>
          <w:shd w:val="clear" w:fill="FFFFFF"/>
          <w:lang w:val="en-US" w:eastAsia="zh-CN" w:bidi="ar"/>
        </w:rPr>
        <w:t>）。（体检在进入综合考核阶段进行，具体安排见工作通知）。</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11</w:t>
      </w:r>
      <w:r>
        <w:rPr>
          <w:rFonts w:hint="eastAsia" w:ascii="宋体" w:hAnsi="宋体" w:eastAsia="宋体" w:cs="宋体"/>
          <w:i w:val="0"/>
          <w:iCs w:val="0"/>
          <w:caps w:val="0"/>
          <w:color w:val="333333"/>
          <w:spacing w:val="0"/>
          <w:kern w:val="0"/>
          <w:sz w:val="28"/>
          <w:szCs w:val="28"/>
          <w:shd w:val="clear" w:fill="FFFFFF"/>
          <w:lang w:val="en-US" w:eastAsia="zh-CN" w:bidi="ar"/>
        </w:rPr>
        <w:t>、本人有效身份证正反面复印件一份；</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12</w:t>
      </w:r>
      <w:r>
        <w:rPr>
          <w:rFonts w:hint="eastAsia" w:ascii="宋体" w:hAnsi="宋体" w:eastAsia="宋体" w:cs="宋体"/>
          <w:i w:val="0"/>
          <w:iCs w:val="0"/>
          <w:caps w:val="0"/>
          <w:color w:val="333333"/>
          <w:spacing w:val="0"/>
          <w:kern w:val="0"/>
          <w:sz w:val="28"/>
          <w:szCs w:val="28"/>
          <w:shd w:val="clear" w:fill="FFFFFF"/>
          <w:lang w:val="en-US" w:eastAsia="zh-CN" w:bidi="ar"/>
        </w:rPr>
        <w:t>、政审表（拟录取之前收取）（附件</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9</w:t>
      </w:r>
      <w:r>
        <w:rPr>
          <w:rFonts w:hint="eastAsia" w:ascii="宋体" w:hAnsi="宋体" w:eastAsia="宋体" w:cs="宋体"/>
          <w:i w:val="0"/>
          <w:iCs w:val="0"/>
          <w:caps w:val="0"/>
          <w:color w:val="333333"/>
          <w:spacing w:val="0"/>
          <w:kern w:val="0"/>
          <w:sz w:val="28"/>
          <w:szCs w:val="28"/>
          <w:shd w:val="clear" w:fill="FFFFFF"/>
          <w:lang w:val="en-US" w:eastAsia="zh-CN" w:bidi="ar"/>
        </w:rPr>
        <w:t>）；</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13</w:t>
      </w:r>
      <w:r>
        <w:rPr>
          <w:rFonts w:hint="eastAsia" w:ascii="宋体" w:hAnsi="宋体" w:eastAsia="宋体" w:cs="宋体"/>
          <w:i w:val="0"/>
          <w:iCs w:val="0"/>
          <w:caps w:val="0"/>
          <w:color w:val="333333"/>
          <w:spacing w:val="0"/>
          <w:kern w:val="0"/>
          <w:sz w:val="28"/>
          <w:szCs w:val="28"/>
          <w:shd w:val="clear" w:fill="FFFFFF"/>
          <w:lang w:val="en-US" w:eastAsia="zh-CN" w:bidi="ar"/>
        </w:rPr>
        <w:t>、所有考生的上述报名材料均需扫描后压缩为一个电子文档，通过邮件方式发送至邮箱（</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zksxym@126.com</w:t>
      </w:r>
      <w:r>
        <w:rPr>
          <w:rFonts w:hint="eastAsia" w:ascii="宋体" w:hAnsi="宋体" w:eastAsia="宋体" w:cs="宋体"/>
          <w:i w:val="0"/>
          <w:iCs w:val="0"/>
          <w:caps w:val="0"/>
          <w:color w:val="333333"/>
          <w:spacing w:val="0"/>
          <w:kern w:val="0"/>
          <w:sz w:val="28"/>
          <w:szCs w:val="28"/>
          <w:shd w:val="clear" w:fill="FFFFFF"/>
          <w:lang w:val="en-US" w:eastAsia="zh-CN" w:bidi="ar"/>
        </w:rPr>
        <w:t>），文档命名方式和邮件主题均为：高原林业研究所</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2024</w:t>
      </w:r>
      <w:r>
        <w:rPr>
          <w:rFonts w:hint="eastAsia" w:ascii="宋体" w:hAnsi="宋体" w:eastAsia="宋体" w:cs="宋体"/>
          <w:i w:val="0"/>
          <w:iCs w:val="0"/>
          <w:caps w:val="0"/>
          <w:color w:val="333333"/>
          <w:spacing w:val="0"/>
          <w:kern w:val="0"/>
          <w:sz w:val="28"/>
          <w:szCs w:val="28"/>
          <w:shd w:val="clear" w:fill="FFFFFF"/>
          <w:lang w:val="en-US" w:eastAsia="zh-CN" w:bidi="ar"/>
        </w:rPr>
        <w:t>年博士研究生申请考核</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w:t>
      </w:r>
      <w:r>
        <w:rPr>
          <w:rFonts w:hint="eastAsia" w:ascii="宋体" w:hAnsi="宋体" w:eastAsia="宋体" w:cs="宋体"/>
          <w:i w:val="0"/>
          <w:iCs w:val="0"/>
          <w:caps w:val="0"/>
          <w:color w:val="333333"/>
          <w:spacing w:val="0"/>
          <w:kern w:val="0"/>
          <w:sz w:val="28"/>
          <w:szCs w:val="28"/>
          <w:shd w:val="clear" w:fill="FFFFFF"/>
          <w:lang w:val="en-US" w:eastAsia="zh-CN" w:bidi="ar"/>
        </w:rPr>
        <w:t>考生姓名</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w:t>
      </w:r>
      <w:r>
        <w:rPr>
          <w:rFonts w:hint="eastAsia" w:ascii="宋体" w:hAnsi="宋体" w:eastAsia="宋体" w:cs="宋体"/>
          <w:i w:val="0"/>
          <w:iCs w:val="0"/>
          <w:caps w:val="0"/>
          <w:color w:val="333333"/>
          <w:spacing w:val="0"/>
          <w:kern w:val="0"/>
          <w:sz w:val="28"/>
          <w:szCs w:val="28"/>
          <w:shd w:val="clear" w:fill="FFFFFF"/>
          <w:lang w:val="en-US" w:eastAsia="zh-CN" w:bidi="ar"/>
        </w:rPr>
        <w:t>报考专业、类别。</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第十条 申请者应对申请材料的真实性和有效性负责，并将上述材料按顺序用夹子夹起来，附上封面和目录，邮寄至中国林业科学研究院高原林业研究所综合办公室。未在规定时间内提交申请材料，或所提交的申请材料不符合要求，按自动放弃处理。</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第十一条 资格审查</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高原林业研究所综合办公室对申请材料逐项审查。对提交材料不全或材料真伪有异议的，通知申请人补交相关材料或相应证明材料。不能按时提交补充材料或无法提供相应证明材料者，按照资格审查不合格处理。</w:t>
      </w:r>
    </w:p>
    <w:p>
      <w:pPr>
        <w:keepNext w:val="0"/>
        <w:keepLines w:val="0"/>
        <w:widowControl/>
        <w:suppressLineNumbers w:val="0"/>
        <w:shd w:val="clear" w:fill="FFFFFF"/>
        <w:spacing w:before="0" w:beforeAutospacing="0" w:after="150" w:afterAutospacing="0" w:line="315" w:lineRule="atLeast"/>
        <w:ind w:left="0" w:right="0" w:firstLine="0"/>
        <w:jc w:val="center"/>
        <w:rPr>
          <w:rFonts w:hint="default" w:ascii="Helvetica" w:hAnsi="Helvetica" w:eastAsia="Helvetica" w:cs="Helvetica"/>
          <w:i w:val="0"/>
          <w:iCs w:val="0"/>
          <w:caps w:val="0"/>
          <w:color w:val="333333"/>
          <w:spacing w:val="0"/>
          <w:sz w:val="21"/>
          <w:szCs w:val="21"/>
        </w:rPr>
      </w:pPr>
      <w:r>
        <w:rPr>
          <w:rFonts w:hint="eastAsia" w:ascii="仿宋" w:hAnsi="仿宋" w:eastAsia="仿宋" w:cs="仿宋"/>
          <w:b/>
          <w:bCs/>
          <w:i w:val="0"/>
          <w:iCs w:val="0"/>
          <w:caps w:val="0"/>
          <w:color w:val="333333"/>
          <w:spacing w:val="0"/>
          <w:kern w:val="0"/>
          <w:sz w:val="32"/>
          <w:szCs w:val="32"/>
          <w:shd w:val="clear" w:fill="FFFFFF"/>
          <w:lang w:val="en-US" w:eastAsia="zh-CN" w:bidi="ar"/>
        </w:rPr>
        <w:t>第四章 招生考核组织</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第十二条 招生领导小组：成立由所领导和所纪委委员组成的招生领导小组。全程负责招生工作的领导和监督。下设招生工作小组。</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第十三条 招生工作小组：成立由所综合办公室相关人员组成的招生工作小组。负责制定博士研究生申请考核制实施细则（以下简称实施细则），收集汇总考生的申请材料，报送考生申请材料给当年招生导师。</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第十四条 招生委员会：成立由所领导、当年招生导师及相关学科专家组成的招生委员会，人数不少于</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9</w:t>
      </w:r>
      <w:r>
        <w:rPr>
          <w:rFonts w:hint="eastAsia" w:ascii="宋体" w:hAnsi="宋体" w:eastAsia="宋体" w:cs="宋体"/>
          <w:i w:val="0"/>
          <w:iCs w:val="0"/>
          <w:caps w:val="0"/>
          <w:color w:val="333333"/>
          <w:spacing w:val="0"/>
          <w:kern w:val="0"/>
          <w:sz w:val="28"/>
          <w:szCs w:val="28"/>
          <w:shd w:val="clear" w:fill="FFFFFF"/>
          <w:lang w:val="en-US" w:eastAsia="zh-CN" w:bidi="ar"/>
        </w:rPr>
        <w:t>人。负责对考生进行学术考核和综合考核，并确定拟录取名单。</w:t>
      </w:r>
    </w:p>
    <w:p>
      <w:pPr>
        <w:keepNext w:val="0"/>
        <w:keepLines w:val="0"/>
        <w:widowControl/>
        <w:suppressLineNumbers w:val="0"/>
        <w:shd w:val="clear" w:fill="FFFFFF"/>
        <w:spacing w:before="0" w:beforeAutospacing="0" w:after="150" w:afterAutospacing="0" w:line="315" w:lineRule="atLeast"/>
        <w:ind w:left="0" w:right="0" w:firstLine="0"/>
        <w:jc w:val="center"/>
        <w:rPr>
          <w:rFonts w:hint="default" w:ascii="Helvetica" w:hAnsi="Helvetica" w:eastAsia="Helvetica" w:cs="Helvetica"/>
          <w:i w:val="0"/>
          <w:iCs w:val="0"/>
          <w:caps w:val="0"/>
          <w:color w:val="333333"/>
          <w:spacing w:val="0"/>
          <w:sz w:val="21"/>
          <w:szCs w:val="21"/>
        </w:rPr>
      </w:pPr>
      <w:r>
        <w:rPr>
          <w:rFonts w:hint="eastAsia" w:ascii="仿宋" w:hAnsi="仿宋" w:eastAsia="仿宋" w:cs="仿宋"/>
          <w:b/>
          <w:bCs/>
          <w:i w:val="0"/>
          <w:iCs w:val="0"/>
          <w:caps w:val="0"/>
          <w:color w:val="333333"/>
          <w:spacing w:val="0"/>
          <w:kern w:val="0"/>
          <w:sz w:val="32"/>
          <w:szCs w:val="32"/>
          <w:shd w:val="clear" w:fill="FFFFFF"/>
          <w:lang w:val="en-US" w:eastAsia="zh-CN" w:bidi="ar"/>
        </w:rPr>
        <w:t>第五章 考核程序</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第十五 条材料审核</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1</w:t>
      </w:r>
      <w:r>
        <w:rPr>
          <w:rFonts w:hint="eastAsia" w:ascii="宋体" w:hAnsi="宋体" w:eastAsia="宋体" w:cs="宋体"/>
          <w:i w:val="0"/>
          <w:iCs w:val="0"/>
          <w:caps w:val="0"/>
          <w:color w:val="333333"/>
          <w:spacing w:val="0"/>
          <w:kern w:val="0"/>
          <w:sz w:val="28"/>
          <w:szCs w:val="28"/>
          <w:shd w:val="clear" w:fill="FFFFFF"/>
          <w:lang w:val="en-US" w:eastAsia="zh-CN" w:bidi="ar"/>
        </w:rPr>
        <w:t>、形式审核。招生工作小组对申请者的报考条件及所提供信息和数据的电子版、纸质版进行收集后进行一致性、完备性等方面审核，将形式审核通过的申请者申请材料提供给当年招生导师进行学术审核；</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2</w:t>
      </w:r>
      <w:r>
        <w:rPr>
          <w:rFonts w:hint="eastAsia" w:ascii="宋体" w:hAnsi="宋体" w:eastAsia="宋体" w:cs="宋体"/>
          <w:i w:val="0"/>
          <w:iCs w:val="0"/>
          <w:caps w:val="0"/>
          <w:color w:val="333333"/>
          <w:spacing w:val="0"/>
          <w:kern w:val="0"/>
          <w:sz w:val="28"/>
          <w:szCs w:val="28"/>
          <w:shd w:val="clear" w:fill="FFFFFF"/>
          <w:lang w:val="en-US" w:eastAsia="zh-CN" w:bidi="ar"/>
        </w:rPr>
        <w:t>、学术审核。当年招生导师对通过形式审核申请者的报考材料进行学术审核。在生源充足的条件下，由招生导师采取差额形式择优确定进入综合考核名单，并上报招生工作小组。原则上考核与录取比例不低于</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3</w:t>
      </w:r>
      <w:r>
        <w:rPr>
          <w:rFonts w:hint="default" w:ascii="Times New Roman" w:hAnsi="Times New Roman" w:eastAsia="Helvetica" w:cs="Times New Roman"/>
          <w:i w:val="0"/>
          <w:iCs w:val="0"/>
          <w:caps w:val="0"/>
          <w:color w:val="333333"/>
          <w:spacing w:val="0"/>
          <w:kern w:val="0"/>
          <w:sz w:val="28"/>
          <w:szCs w:val="28"/>
          <w:shd w:val="clear" w:fill="FFFFFF"/>
          <w:lang w:val="en-US" w:eastAsia="zh-CN" w:bidi="ar"/>
        </w:rPr>
        <w:t>:</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1</w:t>
      </w:r>
      <w:r>
        <w:rPr>
          <w:rFonts w:hint="eastAsia" w:ascii="宋体" w:hAnsi="宋体" w:eastAsia="宋体" w:cs="宋体"/>
          <w:i w:val="0"/>
          <w:iCs w:val="0"/>
          <w:caps w:val="0"/>
          <w:color w:val="333333"/>
          <w:spacing w:val="0"/>
          <w:kern w:val="0"/>
          <w:sz w:val="28"/>
          <w:szCs w:val="28"/>
          <w:shd w:val="clear" w:fill="FFFFFF"/>
          <w:lang w:val="en-US" w:eastAsia="zh-CN" w:bidi="ar"/>
        </w:rPr>
        <w:t>；</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3</w:t>
      </w:r>
      <w:r>
        <w:rPr>
          <w:rFonts w:hint="eastAsia" w:ascii="宋体" w:hAnsi="宋体" w:eastAsia="宋体" w:cs="宋体"/>
          <w:i w:val="0"/>
          <w:iCs w:val="0"/>
          <w:caps w:val="0"/>
          <w:color w:val="333333"/>
          <w:spacing w:val="0"/>
          <w:kern w:val="0"/>
          <w:sz w:val="28"/>
          <w:szCs w:val="28"/>
          <w:shd w:val="clear" w:fill="FFFFFF"/>
          <w:lang w:val="en-US" w:eastAsia="zh-CN" w:bidi="ar"/>
        </w:rPr>
        <w:t>、公示：招生工作小组对上报的可进入考核的申请人名单在所内进行为期</w:t>
      </w:r>
      <w:r>
        <w:rPr>
          <w:rFonts w:hint="default" w:ascii="Times New Roman" w:hAnsi="Times New Roman" w:eastAsia="Helvetica" w:cs="Times New Roman"/>
          <w:i w:val="0"/>
          <w:iCs w:val="0"/>
          <w:caps w:val="0"/>
          <w:color w:val="333333"/>
          <w:spacing w:val="0"/>
          <w:kern w:val="0"/>
          <w:sz w:val="28"/>
          <w:szCs w:val="28"/>
          <w:shd w:val="clear" w:fill="FFFFFF"/>
          <w:lang w:val="en-US" w:eastAsia="zh-CN" w:bidi="ar"/>
        </w:rPr>
        <w:t>3</w:t>
      </w:r>
      <w:r>
        <w:rPr>
          <w:rFonts w:hint="eastAsia" w:ascii="宋体" w:hAnsi="宋体" w:eastAsia="宋体" w:cs="宋体"/>
          <w:i w:val="0"/>
          <w:iCs w:val="0"/>
          <w:caps w:val="0"/>
          <w:color w:val="333333"/>
          <w:spacing w:val="0"/>
          <w:kern w:val="0"/>
          <w:sz w:val="28"/>
          <w:szCs w:val="28"/>
          <w:shd w:val="clear" w:fill="FFFFFF"/>
          <w:lang w:val="en-US" w:eastAsia="zh-CN" w:bidi="ar"/>
        </w:rPr>
        <w:t>个工作日的公示。无异议后，通知考生参加考核。</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第十六条 综合考核。</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考核包括导师团队考核（占</w:t>
      </w:r>
      <w:r>
        <w:rPr>
          <w:rFonts w:hint="default" w:ascii="Times New Roman" w:hAnsi="Times New Roman" w:eastAsia="Helvetica" w:cs="Times New Roman"/>
          <w:i w:val="0"/>
          <w:iCs w:val="0"/>
          <w:caps w:val="0"/>
          <w:color w:val="333333"/>
          <w:spacing w:val="0"/>
          <w:kern w:val="0"/>
          <w:sz w:val="28"/>
          <w:szCs w:val="28"/>
          <w:shd w:val="clear" w:fill="FFFFFF"/>
          <w:lang w:val="en-US" w:eastAsia="zh-CN" w:bidi="ar"/>
        </w:rPr>
        <w:t>5</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0</w:t>
      </w:r>
      <w:r>
        <w:rPr>
          <w:rFonts w:hint="default" w:ascii="Times New Roman" w:hAnsi="Times New Roman" w:eastAsia="Helvetica" w:cs="Times New Roman"/>
          <w:i w:val="0"/>
          <w:iCs w:val="0"/>
          <w:caps w:val="0"/>
          <w:color w:val="333333"/>
          <w:spacing w:val="0"/>
          <w:kern w:val="0"/>
          <w:sz w:val="28"/>
          <w:szCs w:val="28"/>
          <w:shd w:val="clear" w:fill="FFFFFF"/>
          <w:lang w:val="en-US" w:eastAsia="zh-CN" w:bidi="ar"/>
        </w:rPr>
        <w:t>%</w:t>
      </w:r>
      <w:r>
        <w:rPr>
          <w:rFonts w:hint="eastAsia" w:ascii="宋体" w:hAnsi="宋体" w:eastAsia="宋体" w:cs="宋体"/>
          <w:i w:val="0"/>
          <w:iCs w:val="0"/>
          <w:caps w:val="0"/>
          <w:color w:val="333333"/>
          <w:spacing w:val="0"/>
          <w:kern w:val="0"/>
          <w:sz w:val="28"/>
          <w:szCs w:val="28"/>
          <w:shd w:val="clear" w:fill="FFFFFF"/>
          <w:lang w:val="en-US" w:eastAsia="zh-CN" w:bidi="ar"/>
        </w:rPr>
        <w:t>）、笔试（占</w:t>
      </w:r>
      <w:r>
        <w:rPr>
          <w:rFonts w:hint="default" w:ascii="Times New Roman" w:hAnsi="Times New Roman" w:eastAsia="Helvetica" w:cs="Times New Roman"/>
          <w:i w:val="0"/>
          <w:iCs w:val="0"/>
          <w:caps w:val="0"/>
          <w:color w:val="333333"/>
          <w:spacing w:val="0"/>
          <w:kern w:val="0"/>
          <w:sz w:val="28"/>
          <w:szCs w:val="28"/>
          <w:shd w:val="clear" w:fill="FFFFFF"/>
          <w:lang w:val="en-US" w:eastAsia="zh-CN" w:bidi="ar"/>
        </w:rPr>
        <w:t>25%</w:t>
      </w:r>
      <w:r>
        <w:rPr>
          <w:rFonts w:hint="eastAsia" w:ascii="宋体" w:hAnsi="宋体" w:eastAsia="宋体" w:cs="宋体"/>
          <w:i w:val="0"/>
          <w:iCs w:val="0"/>
          <w:caps w:val="0"/>
          <w:color w:val="333333"/>
          <w:spacing w:val="0"/>
          <w:kern w:val="0"/>
          <w:sz w:val="28"/>
          <w:szCs w:val="28"/>
          <w:shd w:val="clear" w:fill="FFFFFF"/>
          <w:lang w:val="en-US" w:eastAsia="zh-CN" w:bidi="ar"/>
        </w:rPr>
        <w:t>）和综合考核专家组考核（占</w:t>
      </w:r>
      <w:r>
        <w:rPr>
          <w:rFonts w:hint="default" w:ascii="Times New Roman" w:hAnsi="Times New Roman" w:eastAsia="Helvetica" w:cs="Times New Roman"/>
          <w:i w:val="0"/>
          <w:iCs w:val="0"/>
          <w:caps w:val="0"/>
          <w:color w:val="333333"/>
          <w:spacing w:val="0"/>
          <w:kern w:val="0"/>
          <w:sz w:val="28"/>
          <w:szCs w:val="28"/>
          <w:shd w:val="clear" w:fill="FFFFFF"/>
          <w:lang w:val="en-US" w:eastAsia="zh-CN" w:bidi="ar"/>
        </w:rPr>
        <w:t>25%</w:t>
      </w:r>
      <w:r>
        <w:rPr>
          <w:rFonts w:hint="eastAsia" w:ascii="宋体" w:hAnsi="宋体" w:eastAsia="宋体" w:cs="宋体"/>
          <w:i w:val="0"/>
          <w:iCs w:val="0"/>
          <w:caps w:val="0"/>
          <w:color w:val="333333"/>
          <w:spacing w:val="0"/>
          <w:kern w:val="0"/>
          <w:sz w:val="28"/>
          <w:szCs w:val="28"/>
          <w:shd w:val="clear" w:fill="FFFFFF"/>
          <w:lang w:val="en-US" w:eastAsia="zh-CN" w:bidi="ar"/>
        </w:rPr>
        <w:t>）三部分。笔试和综合考核专家组考核由高原林业研究所综合办公室统一组织。</w:t>
      </w:r>
    </w:p>
    <w:p>
      <w:pPr>
        <w:keepNext w:val="0"/>
        <w:keepLines w:val="0"/>
        <w:widowControl/>
        <w:suppressLineNumbers w:val="0"/>
        <w:shd w:val="clear" w:fill="FFFFFF"/>
        <w:spacing w:before="0" w:beforeAutospacing="0" w:after="150" w:afterAutospacing="0" w:line="315" w:lineRule="atLeast"/>
        <w:ind w:left="0" w:right="0" w:firstLine="562"/>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Helvetica" w:cs="Times New Roman"/>
          <w:b/>
          <w:bCs/>
          <w:i w:val="0"/>
          <w:iCs w:val="0"/>
          <w:caps w:val="0"/>
          <w:color w:val="333333"/>
          <w:spacing w:val="0"/>
          <w:kern w:val="0"/>
          <w:sz w:val="28"/>
          <w:szCs w:val="28"/>
          <w:shd w:val="clear" w:fill="FFFFFF"/>
          <w:lang w:val="en-US" w:eastAsia="zh-CN" w:bidi="ar"/>
        </w:rPr>
        <w:t>1</w:t>
      </w:r>
      <w:r>
        <w:rPr>
          <w:rFonts w:hint="eastAsia" w:ascii="宋体" w:hAnsi="宋体" w:eastAsia="宋体" w:cs="宋体"/>
          <w:b/>
          <w:bCs/>
          <w:i w:val="0"/>
          <w:iCs w:val="0"/>
          <w:caps w:val="0"/>
          <w:color w:val="333333"/>
          <w:spacing w:val="0"/>
          <w:kern w:val="0"/>
          <w:sz w:val="28"/>
          <w:szCs w:val="28"/>
          <w:shd w:val="clear" w:fill="FFFFFF"/>
          <w:lang w:val="en-US" w:eastAsia="zh-CN" w:bidi="ar"/>
        </w:rPr>
        <w:t>、导师团队考核：</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申请者提前</w:t>
      </w:r>
      <w:r>
        <w:rPr>
          <w:rFonts w:hint="default" w:ascii="Times New Roman" w:hAnsi="Times New Roman" w:eastAsia="Helvetica" w:cs="Times New Roman"/>
          <w:i w:val="0"/>
          <w:iCs w:val="0"/>
          <w:caps w:val="0"/>
          <w:color w:val="333333"/>
          <w:spacing w:val="0"/>
          <w:kern w:val="0"/>
          <w:sz w:val="28"/>
          <w:szCs w:val="28"/>
          <w:shd w:val="clear" w:fill="FFFFFF"/>
          <w:lang w:val="en-US" w:eastAsia="zh-CN" w:bidi="ar"/>
        </w:rPr>
        <w:t>3</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w:t>
      </w:r>
      <w:r>
        <w:rPr>
          <w:rFonts w:hint="default" w:ascii="Times New Roman" w:hAnsi="Times New Roman" w:eastAsia="Helvetica" w:cs="Times New Roman"/>
          <w:i w:val="0"/>
          <w:iCs w:val="0"/>
          <w:caps w:val="0"/>
          <w:color w:val="333333"/>
          <w:spacing w:val="0"/>
          <w:kern w:val="0"/>
          <w:sz w:val="28"/>
          <w:szCs w:val="28"/>
          <w:shd w:val="clear" w:fill="FFFFFF"/>
          <w:lang w:val="en-US" w:eastAsia="zh-CN" w:bidi="ar"/>
        </w:rPr>
        <w:t>5</w:t>
      </w:r>
      <w:r>
        <w:rPr>
          <w:rFonts w:hint="eastAsia" w:ascii="宋体" w:hAnsi="宋体" w:eastAsia="宋体" w:cs="宋体"/>
          <w:i w:val="0"/>
          <w:iCs w:val="0"/>
          <w:caps w:val="0"/>
          <w:color w:val="333333"/>
          <w:spacing w:val="0"/>
          <w:kern w:val="0"/>
          <w:sz w:val="28"/>
          <w:szCs w:val="28"/>
          <w:shd w:val="clear" w:fill="FFFFFF"/>
          <w:lang w:val="en-US" w:eastAsia="zh-CN" w:bidi="ar"/>
        </w:rPr>
        <w:t>天进入导师课题组实习，导师团队成员（不少于</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3</w:t>
      </w:r>
      <w:r>
        <w:rPr>
          <w:rFonts w:hint="eastAsia" w:ascii="宋体" w:hAnsi="宋体" w:eastAsia="宋体" w:cs="宋体"/>
          <w:i w:val="0"/>
          <w:iCs w:val="0"/>
          <w:caps w:val="0"/>
          <w:color w:val="333333"/>
          <w:spacing w:val="0"/>
          <w:kern w:val="0"/>
          <w:sz w:val="28"/>
          <w:szCs w:val="28"/>
          <w:shd w:val="clear" w:fill="FFFFFF"/>
          <w:lang w:val="en-US" w:eastAsia="zh-CN" w:bidi="ar"/>
        </w:rPr>
        <w:t>人）根据申请者实习期间的表现进行综合评分，导师团队考核成绩是各团队成员评分的平均值，满分为</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100</w:t>
      </w:r>
      <w:r>
        <w:rPr>
          <w:rFonts w:hint="eastAsia" w:ascii="宋体" w:hAnsi="宋体" w:eastAsia="宋体" w:cs="宋体"/>
          <w:i w:val="0"/>
          <w:iCs w:val="0"/>
          <w:caps w:val="0"/>
          <w:color w:val="333333"/>
          <w:spacing w:val="0"/>
          <w:kern w:val="0"/>
          <w:sz w:val="28"/>
          <w:szCs w:val="28"/>
          <w:shd w:val="clear" w:fill="FFFFFF"/>
          <w:lang w:val="en-US" w:eastAsia="zh-CN" w:bidi="ar"/>
        </w:rPr>
        <w:t>分。</w:t>
      </w:r>
    </w:p>
    <w:p>
      <w:pPr>
        <w:keepNext w:val="0"/>
        <w:keepLines w:val="0"/>
        <w:widowControl/>
        <w:suppressLineNumbers w:val="0"/>
        <w:shd w:val="clear" w:fill="FFFFFF"/>
        <w:spacing w:before="0" w:beforeAutospacing="0" w:after="150" w:afterAutospacing="0" w:line="315" w:lineRule="atLeast"/>
        <w:ind w:left="0" w:right="0" w:firstLine="562"/>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宋体" w:cs="Times New Roman"/>
          <w:b/>
          <w:bCs/>
          <w:i w:val="0"/>
          <w:iCs w:val="0"/>
          <w:caps w:val="0"/>
          <w:color w:val="333333"/>
          <w:spacing w:val="0"/>
          <w:kern w:val="0"/>
          <w:sz w:val="28"/>
          <w:szCs w:val="28"/>
          <w:shd w:val="clear" w:fill="FFFFFF"/>
          <w:lang w:val="en-US" w:eastAsia="zh-CN" w:bidi="ar"/>
        </w:rPr>
        <w:t>2</w:t>
      </w:r>
      <w:r>
        <w:rPr>
          <w:rFonts w:hint="eastAsia" w:ascii="宋体" w:hAnsi="宋体" w:eastAsia="宋体" w:cs="宋体"/>
          <w:b/>
          <w:bCs/>
          <w:i w:val="0"/>
          <w:iCs w:val="0"/>
          <w:caps w:val="0"/>
          <w:color w:val="333333"/>
          <w:spacing w:val="0"/>
          <w:kern w:val="0"/>
          <w:sz w:val="28"/>
          <w:szCs w:val="28"/>
          <w:shd w:val="clear" w:fill="FFFFFF"/>
          <w:lang w:val="en-US" w:eastAsia="zh-CN" w:bidi="ar"/>
        </w:rPr>
        <w:t>、笔试：</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委托相关高校组织专家命题，考核申请者的专业综合能力。专业英语（总分</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100</w:t>
      </w:r>
      <w:r>
        <w:rPr>
          <w:rFonts w:hint="eastAsia" w:ascii="宋体" w:hAnsi="宋体" w:eastAsia="宋体" w:cs="宋体"/>
          <w:i w:val="0"/>
          <w:iCs w:val="0"/>
          <w:caps w:val="0"/>
          <w:color w:val="333333"/>
          <w:spacing w:val="0"/>
          <w:kern w:val="0"/>
          <w:sz w:val="28"/>
          <w:szCs w:val="28"/>
          <w:shd w:val="clear" w:fill="FFFFFF"/>
          <w:lang w:val="en-US" w:eastAsia="zh-CN" w:bidi="ar"/>
        </w:rPr>
        <w:t>分）和专业基础知识（总分</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100</w:t>
      </w:r>
      <w:r>
        <w:rPr>
          <w:rFonts w:hint="eastAsia" w:ascii="宋体" w:hAnsi="宋体" w:eastAsia="宋体" w:cs="宋体"/>
          <w:i w:val="0"/>
          <w:iCs w:val="0"/>
          <w:caps w:val="0"/>
          <w:color w:val="333333"/>
          <w:spacing w:val="0"/>
          <w:kern w:val="0"/>
          <w:sz w:val="28"/>
          <w:szCs w:val="28"/>
          <w:shd w:val="clear" w:fill="FFFFFF"/>
          <w:lang w:val="en-US" w:eastAsia="zh-CN" w:bidi="ar"/>
        </w:rPr>
        <w:t>分）闭卷考试，考试时间总计为</w:t>
      </w:r>
      <w:r>
        <w:rPr>
          <w:rFonts w:hint="default" w:ascii="Times New Roman" w:hAnsi="Times New Roman" w:eastAsia="Helvetica" w:cs="Times New Roman"/>
          <w:i w:val="0"/>
          <w:iCs w:val="0"/>
          <w:caps w:val="0"/>
          <w:color w:val="333333"/>
          <w:spacing w:val="0"/>
          <w:kern w:val="0"/>
          <w:sz w:val="28"/>
          <w:szCs w:val="28"/>
          <w:shd w:val="clear" w:fill="FFFFFF"/>
          <w:lang w:val="en-US" w:eastAsia="zh-CN" w:bidi="ar"/>
        </w:rPr>
        <w:t>2</w:t>
      </w:r>
      <w:r>
        <w:rPr>
          <w:rFonts w:hint="eastAsia" w:ascii="宋体" w:hAnsi="宋体" w:eastAsia="宋体" w:cs="宋体"/>
          <w:i w:val="0"/>
          <w:iCs w:val="0"/>
          <w:caps w:val="0"/>
          <w:color w:val="333333"/>
          <w:spacing w:val="0"/>
          <w:kern w:val="0"/>
          <w:sz w:val="28"/>
          <w:szCs w:val="28"/>
          <w:shd w:val="clear" w:fill="FFFFFF"/>
          <w:lang w:val="en-US" w:eastAsia="zh-CN" w:bidi="ar"/>
        </w:rPr>
        <w:t>小时。</w:t>
      </w:r>
    </w:p>
    <w:p>
      <w:pPr>
        <w:keepNext w:val="0"/>
        <w:keepLines w:val="0"/>
        <w:widowControl/>
        <w:suppressLineNumbers w:val="0"/>
        <w:shd w:val="clear" w:fill="FFFFFF"/>
        <w:spacing w:before="0" w:beforeAutospacing="0" w:after="150" w:afterAutospacing="0" w:line="315" w:lineRule="atLeast"/>
        <w:ind w:left="0" w:right="0" w:firstLine="562"/>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Helvetica" w:cs="Times New Roman"/>
          <w:b/>
          <w:bCs/>
          <w:i w:val="0"/>
          <w:iCs w:val="0"/>
          <w:caps w:val="0"/>
          <w:color w:val="333333"/>
          <w:spacing w:val="0"/>
          <w:kern w:val="0"/>
          <w:sz w:val="28"/>
          <w:szCs w:val="28"/>
          <w:shd w:val="clear" w:fill="FFFFFF"/>
          <w:lang w:val="en-US" w:eastAsia="zh-CN" w:bidi="ar"/>
        </w:rPr>
        <w:t>3</w:t>
      </w:r>
      <w:r>
        <w:rPr>
          <w:rFonts w:hint="eastAsia" w:ascii="宋体" w:hAnsi="宋体" w:eastAsia="宋体" w:cs="宋体"/>
          <w:b/>
          <w:bCs/>
          <w:i w:val="0"/>
          <w:iCs w:val="0"/>
          <w:caps w:val="0"/>
          <w:color w:val="333333"/>
          <w:spacing w:val="0"/>
          <w:kern w:val="0"/>
          <w:sz w:val="28"/>
          <w:szCs w:val="28"/>
          <w:shd w:val="clear" w:fill="FFFFFF"/>
          <w:lang w:val="en-US" w:eastAsia="zh-CN" w:bidi="ar"/>
        </w:rPr>
        <w:t>、综合考核专家组面试：</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申请者进行不超过</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15</w:t>
      </w:r>
      <w:r>
        <w:rPr>
          <w:rFonts w:hint="eastAsia" w:ascii="宋体" w:hAnsi="宋体" w:eastAsia="宋体" w:cs="宋体"/>
          <w:i w:val="0"/>
          <w:iCs w:val="0"/>
          <w:caps w:val="0"/>
          <w:color w:val="333333"/>
          <w:spacing w:val="0"/>
          <w:kern w:val="0"/>
          <w:sz w:val="28"/>
          <w:szCs w:val="28"/>
          <w:shd w:val="clear" w:fill="FFFFFF"/>
          <w:lang w:val="en-US" w:eastAsia="zh-CN" w:bidi="ar"/>
        </w:rPr>
        <w:t>分钟的</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PPT</w:t>
      </w:r>
      <w:r>
        <w:rPr>
          <w:rFonts w:hint="eastAsia" w:ascii="宋体" w:hAnsi="宋体" w:eastAsia="宋体" w:cs="宋体"/>
          <w:i w:val="0"/>
          <w:iCs w:val="0"/>
          <w:caps w:val="0"/>
          <w:color w:val="333333"/>
          <w:spacing w:val="0"/>
          <w:kern w:val="0"/>
          <w:sz w:val="28"/>
          <w:szCs w:val="28"/>
          <w:shd w:val="clear" w:fill="FFFFFF"/>
          <w:lang w:val="en-US" w:eastAsia="zh-CN" w:bidi="ar"/>
        </w:rPr>
        <w:t>汇报（汇报内容包括个人简历、硕士学习成绩、硕士论文研究的主要内容、创新点、参加科学研究情况及其主要成果、对拟从事研究的领域最新进展的了解和看法、攻读博士的目的、博士期间研究工作设想、计划及理由等），考核专家对申请者综合面试</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1</w:t>
      </w:r>
      <w:r>
        <w:rPr>
          <w:rFonts w:hint="default" w:ascii="Times New Roman" w:hAnsi="Times New Roman" w:eastAsia="Helvetica" w:cs="Times New Roman"/>
          <w:i w:val="0"/>
          <w:iCs w:val="0"/>
          <w:caps w:val="0"/>
          <w:color w:val="333333"/>
          <w:spacing w:val="0"/>
          <w:kern w:val="0"/>
          <w:sz w:val="28"/>
          <w:szCs w:val="28"/>
          <w:shd w:val="clear" w:fill="FFFFFF"/>
          <w:lang w:val="en-US" w:eastAsia="zh-CN" w:bidi="ar"/>
        </w:rPr>
        <w:t>0</w:t>
      </w:r>
      <w:r>
        <w:rPr>
          <w:rFonts w:hint="eastAsia" w:ascii="宋体" w:hAnsi="宋体" w:eastAsia="宋体" w:cs="宋体"/>
          <w:i w:val="0"/>
          <w:iCs w:val="0"/>
          <w:caps w:val="0"/>
          <w:color w:val="333333"/>
          <w:spacing w:val="0"/>
          <w:kern w:val="0"/>
          <w:sz w:val="28"/>
          <w:szCs w:val="28"/>
          <w:shd w:val="clear" w:fill="FFFFFF"/>
          <w:lang w:val="en-US" w:eastAsia="zh-CN" w:bidi="ar"/>
        </w:rPr>
        <w:t>分钟以上，考查申请者的思想品德，英语听说能力、创新能力、科研潜质及专业知识的综合运用能力等综合素质。考核专家对申请者进行综合测评，匿名制打分，综合考核成绩是各考核专家评分的平均值，满分为</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100</w:t>
      </w:r>
      <w:r>
        <w:rPr>
          <w:rFonts w:hint="eastAsia" w:ascii="宋体" w:hAnsi="宋体" w:eastAsia="宋体" w:cs="宋体"/>
          <w:i w:val="0"/>
          <w:iCs w:val="0"/>
          <w:caps w:val="0"/>
          <w:color w:val="333333"/>
          <w:spacing w:val="0"/>
          <w:kern w:val="0"/>
          <w:sz w:val="28"/>
          <w:szCs w:val="28"/>
          <w:shd w:val="clear" w:fill="FFFFFF"/>
          <w:lang w:val="en-US" w:eastAsia="zh-CN" w:bidi="ar"/>
        </w:rPr>
        <w:t>分（附综合考核测评表）。</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Helvetica" w:cs="Times New Roman"/>
          <w:i w:val="0"/>
          <w:iCs w:val="0"/>
          <w:caps w:val="0"/>
          <w:color w:val="333333"/>
          <w:spacing w:val="0"/>
          <w:kern w:val="0"/>
          <w:sz w:val="28"/>
          <w:szCs w:val="28"/>
          <w:shd w:val="clear" w:fill="FFFFFF"/>
          <w:lang w:val="en-US" w:eastAsia="zh-CN" w:bidi="ar"/>
        </w:rPr>
        <w:t>4</w:t>
      </w:r>
      <w:r>
        <w:rPr>
          <w:rFonts w:hint="eastAsia" w:ascii="宋体" w:hAnsi="宋体" w:eastAsia="宋体" w:cs="宋体"/>
          <w:i w:val="0"/>
          <w:iCs w:val="0"/>
          <w:caps w:val="0"/>
          <w:color w:val="333333"/>
          <w:spacing w:val="0"/>
          <w:kern w:val="0"/>
          <w:sz w:val="28"/>
          <w:szCs w:val="28"/>
          <w:shd w:val="clear" w:fill="FFFFFF"/>
          <w:lang w:val="en-US" w:eastAsia="zh-CN" w:bidi="ar"/>
        </w:rPr>
        <w:t>、考核总成绩</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w:t>
      </w:r>
      <w:r>
        <w:rPr>
          <w:rFonts w:hint="eastAsia" w:ascii="宋体" w:hAnsi="宋体" w:eastAsia="宋体" w:cs="宋体"/>
          <w:i w:val="0"/>
          <w:iCs w:val="0"/>
          <w:caps w:val="0"/>
          <w:color w:val="333333"/>
          <w:spacing w:val="0"/>
          <w:kern w:val="0"/>
          <w:sz w:val="28"/>
          <w:szCs w:val="28"/>
          <w:shd w:val="clear" w:fill="FFFFFF"/>
          <w:lang w:val="en-US" w:eastAsia="zh-CN" w:bidi="ar"/>
        </w:rPr>
        <w:t>导师团队考核成绩</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w:t>
      </w:r>
      <w:r>
        <w:rPr>
          <w:rFonts w:hint="default" w:ascii="Times New Roman" w:hAnsi="Times New Roman" w:eastAsia="Helvetica" w:cs="Times New Roman"/>
          <w:i w:val="0"/>
          <w:iCs w:val="0"/>
          <w:caps w:val="0"/>
          <w:color w:val="333333"/>
          <w:spacing w:val="0"/>
          <w:kern w:val="0"/>
          <w:sz w:val="28"/>
          <w:szCs w:val="28"/>
          <w:shd w:val="clear" w:fill="FFFFFF"/>
          <w:lang w:val="en-US" w:eastAsia="zh-CN" w:bidi="ar"/>
        </w:rPr>
        <w:t>50%</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w:t>
      </w:r>
      <w:r>
        <w:rPr>
          <w:rFonts w:hint="eastAsia" w:ascii="宋体" w:hAnsi="宋体" w:eastAsia="宋体" w:cs="宋体"/>
          <w:i w:val="0"/>
          <w:iCs w:val="0"/>
          <w:caps w:val="0"/>
          <w:color w:val="333333"/>
          <w:spacing w:val="0"/>
          <w:kern w:val="0"/>
          <w:sz w:val="28"/>
          <w:szCs w:val="28"/>
          <w:shd w:val="clear" w:fill="FFFFFF"/>
          <w:lang w:val="en-US" w:eastAsia="zh-CN" w:bidi="ar"/>
        </w:rPr>
        <w:t>笔试成绩（专业英语</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w:t>
      </w:r>
      <w:r>
        <w:rPr>
          <w:rFonts w:hint="eastAsia" w:ascii="宋体" w:hAnsi="宋体" w:eastAsia="宋体" w:cs="宋体"/>
          <w:i w:val="0"/>
          <w:iCs w:val="0"/>
          <w:caps w:val="0"/>
          <w:color w:val="333333"/>
          <w:spacing w:val="0"/>
          <w:kern w:val="0"/>
          <w:sz w:val="28"/>
          <w:szCs w:val="28"/>
          <w:shd w:val="clear" w:fill="FFFFFF"/>
          <w:lang w:val="en-US" w:eastAsia="zh-CN" w:bidi="ar"/>
        </w:rPr>
        <w:t>专业综合能力）</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/2*</w:t>
      </w:r>
      <w:r>
        <w:rPr>
          <w:rFonts w:hint="default" w:ascii="Times New Roman" w:hAnsi="Times New Roman" w:eastAsia="Helvetica" w:cs="Times New Roman"/>
          <w:i w:val="0"/>
          <w:iCs w:val="0"/>
          <w:caps w:val="0"/>
          <w:color w:val="333333"/>
          <w:spacing w:val="0"/>
          <w:kern w:val="0"/>
          <w:sz w:val="28"/>
          <w:szCs w:val="28"/>
          <w:shd w:val="clear" w:fill="FFFFFF"/>
          <w:lang w:val="en-US" w:eastAsia="zh-CN" w:bidi="ar"/>
        </w:rPr>
        <w:t> 25</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w:t>
      </w:r>
      <w:r>
        <w:rPr>
          <w:rFonts w:hint="eastAsia" w:ascii="宋体" w:hAnsi="宋体" w:eastAsia="宋体" w:cs="宋体"/>
          <w:i w:val="0"/>
          <w:iCs w:val="0"/>
          <w:caps w:val="0"/>
          <w:color w:val="333333"/>
          <w:spacing w:val="0"/>
          <w:kern w:val="0"/>
          <w:sz w:val="28"/>
          <w:szCs w:val="28"/>
          <w:shd w:val="clear" w:fill="FFFFFF"/>
          <w:lang w:val="en-US" w:eastAsia="zh-CN" w:bidi="ar"/>
        </w:rPr>
        <w:t>综合考核成绩</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w:t>
      </w:r>
      <w:r>
        <w:rPr>
          <w:rFonts w:hint="default" w:ascii="Times New Roman" w:hAnsi="Times New Roman" w:eastAsia="Helvetica" w:cs="Times New Roman"/>
          <w:i w:val="0"/>
          <w:iCs w:val="0"/>
          <w:caps w:val="0"/>
          <w:color w:val="333333"/>
          <w:spacing w:val="0"/>
          <w:kern w:val="0"/>
          <w:sz w:val="28"/>
          <w:szCs w:val="28"/>
          <w:shd w:val="clear" w:fill="FFFFFF"/>
          <w:lang w:val="en-US" w:eastAsia="zh-CN" w:bidi="ar"/>
        </w:rPr>
        <w:t>25</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w:t>
      </w:r>
      <w:r>
        <w:rPr>
          <w:rFonts w:hint="eastAsia" w:ascii="宋体" w:hAnsi="宋体" w:eastAsia="宋体" w:cs="宋体"/>
          <w:i w:val="0"/>
          <w:iCs w:val="0"/>
          <w:caps w:val="0"/>
          <w:color w:val="333333"/>
          <w:spacing w:val="0"/>
          <w:kern w:val="0"/>
          <w:sz w:val="28"/>
          <w:szCs w:val="28"/>
          <w:shd w:val="clear" w:fill="FFFFFF"/>
          <w:lang w:val="en-US" w:eastAsia="zh-CN" w:bidi="ar"/>
        </w:rPr>
        <w:t>。</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5</w:t>
      </w:r>
      <w:r>
        <w:rPr>
          <w:rFonts w:hint="eastAsia" w:ascii="宋体" w:hAnsi="宋体" w:eastAsia="宋体" w:cs="宋体"/>
          <w:i w:val="0"/>
          <w:iCs w:val="0"/>
          <w:caps w:val="0"/>
          <w:color w:val="333333"/>
          <w:spacing w:val="0"/>
          <w:kern w:val="0"/>
          <w:sz w:val="28"/>
          <w:szCs w:val="28"/>
          <w:shd w:val="clear" w:fill="FFFFFF"/>
          <w:lang w:val="en-US" w:eastAsia="zh-CN" w:bidi="ar"/>
        </w:rPr>
        <w:t>、除以上考核外，申请人还须参加中国林业科学研究院组织的招生心理健康测试。测试时间由高原林业研究所综合办公室通知。</w:t>
      </w:r>
    </w:p>
    <w:p>
      <w:pPr>
        <w:keepNext w:val="0"/>
        <w:keepLines w:val="0"/>
        <w:widowControl/>
        <w:suppressLineNumbers w:val="0"/>
        <w:shd w:val="clear" w:fill="FFFFFF"/>
        <w:spacing w:before="0" w:beforeAutospacing="0" w:after="150" w:afterAutospacing="0" w:line="315" w:lineRule="atLeast"/>
        <w:ind w:left="0" w:right="0" w:firstLine="0"/>
        <w:jc w:val="center"/>
        <w:rPr>
          <w:rFonts w:hint="default" w:ascii="Helvetica" w:hAnsi="Helvetica" w:eastAsia="Helvetica" w:cs="Helvetica"/>
          <w:i w:val="0"/>
          <w:iCs w:val="0"/>
          <w:caps w:val="0"/>
          <w:color w:val="333333"/>
          <w:spacing w:val="0"/>
          <w:sz w:val="21"/>
          <w:szCs w:val="21"/>
        </w:rPr>
      </w:pPr>
      <w:r>
        <w:rPr>
          <w:rFonts w:hint="eastAsia" w:ascii="仿宋" w:hAnsi="仿宋" w:eastAsia="仿宋" w:cs="仿宋"/>
          <w:b/>
          <w:bCs/>
          <w:i w:val="0"/>
          <w:iCs w:val="0"/>
          <w:caps w:val="0"/>
          <w:color w:val="333333"/>
          <w:spacing w:val="0"/>
          <w:kern w:val="0"/>
          <w:sz w:val="32"/>
          <w:szCs w:val="32"/>
          <w:shd w:val="clear" w:fill="FFFFFF"/>
          <w:lang w:val="en-US" w:eastAsia="zh-CN" w:bidi="ar"/>
        </w:rPr>
        <w:t>第六章 录取原则</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第十七条 导师团队考核、笔试、面试环节中任一环节的成绩低于</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60</w:t>
      </w:r>
      <w:r>
        <w:rPr>
          <w:rFonts w:hint="eastAsia" w:ascii="宋体" w:hAnsi="宋体" w:eastAsia="宋体" w:cs="宋体"/>
          <w:i w:val="0"/>
          <w:iCs w:val="0"/>
          <w:caps w:val="0"/>
          <w:color w:val="333333"/>
          <w:spacing w:val="0"/>
          <w:kern w:val="0"/>
          <w:sz w:val="28"/>
          <w:szCs w:val="28"/>
          <w:shd w:val="clear" w:fill="FFFFFF"/>
          <w:lang w:val="en-US" w:eastAsia="zh-CN" w:bidi="ar"/>
        </w:rPr>
        <w:t>分，视为不合格，不予录取；思想政治素质和品德考查不合格，不予录取；体检或心理健康测试不符合有关规定者，不予录取。</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第十八条 高原林业研究所综合办公室负责对申请人的考核记录及考核成绩进行核查和资料汇总，分专业按照考生考核总成绩从高到低进行排序。考核成绩在所内公示</w:t>
      </w:r>
      <w:r>
        <w:rPr>
          <w:rFonts w:hint="default" w:ascii="Times New Roman" w:hAnsi="Times New Roman" w:eastAsia="Helvetica" w:cs="Times New Roman"/>
          <w:i w:val="0"/>
          <w:iCs w:val="0"/>
          <w:caps w:val="0"/>
          <w:color w:val="333333"/>
          <w:spacing w:val="0"/>
          <w:kern w:val="0"/>
          <w:sz w:val="28"/>
          <w:szCs w:val="28"/>
          <w:shd w:val="clear" w:fill="FFFFFF"/>
          <w:lang w:val="en-US" w:eastAsia="zh-CN" w:bidi="ar"/>
        </w:rPr>
        <w:t>5</w:t>
      </w:r>
      <w:r>
        <w:rPr>
          <w:rFonts w:hint="eastAsia" w:ascii="宋体" w:hAnsi="宋体" w:eastAsia="宋体" w:cs="宋体"/>
          <w:i w:val="0"/>
          <w:iCs w:val="0"/>
          <w:caps w:val="0"/>
          <w:color w:val="333333"/>
          <w:spacing w:val="0"/>
          <w:kern w:val="0"/>
          <w:sz w:val="28"/>
          <w:szCs w:val="28"/>
          <w:shd w:val="clear" w:fill="FFFFFF"/>
          <w:lang w:val="en-US" w:eastAsia="zh-CN" w:bidi="ar"/>
        </w:rPr>
        <w:t>个工作日，无异议后，择优确定拟录取名单，经导师签字、招生委员会审核，单位盖章后，连同申请材料、考核成绩、考核记录、考核试卷等上报院研招办审查。如果第一拟录取人放弃，则按考核成绩由高到低进行顺序补录。拟录取名单在中国林科院研究生部网站进行为期</w:t>
      </w:r>
      <w:r>
        <w:rPr>
          <w:rFonts w:hint="default" w:ascii="Times New Roman" w:hAnsi="Times New Roman" w:eastAsia="Helvetica" w:cs="Times New Roman"/>
          <w:i w:val="0"/>
          <w:iCs w:val="0"/>
          <w:caps w:val="0"/>
          <w:color w:val="333333"/>
          <w:spacing w:val="0"/>
          <w:kern w:val="0"/>
          <w:sz w:val="28"/>
          <w:szCs w:val="28"/>
          <w:shd w:val="clear" w:fill="FFFFFF"/>
          <w:lang w:val="en-US" w:eastAsia="zh-CN" w:bidi="ar"/>
        </w:rPr>
        <w:t>10</w:t>
      </w:r>
      <w:r>
        <w:rPr>
          <w:rFonts w:hint="eastAsia" w:ascii="宋体" w:hAnsi="宋体" w:eastAsia="宋体" w:cs="宋体"/>
          <w:i w:val="0"/>
          <w:iCs w:val="0"/>
          <w:caps w:val="0"/>
          <w:color w:val="333333"/>
          <w:spacing w:val="0"/>
          <w:kern w:val="0"/>
          <w:sz w:val="28"/>
          <w:szCs w:val="28"/>
          <w:shd w:val="clear" w:fill="FFFFFF"/>
          <w:lang w:val="en-US" w:eastAsia="zh-CN" w:bidi="ar"/>
        </w:rPr>
        <w:t>个工作日的公示。</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第十九条 中国林科院研究生部对公示无异议的拟录取名单报院长办公会审定后上报主管部门备案。</w:t>
      </w:r>
    </w:p>
    <w:p>
      <w:pPr>
        <w:keepNext w:val="0"/>
        <w:keepLines w:val="0"/>
        <w:widowControl/>
        <w:suppressLineNumbers w:val="0"/>
        <w:shd w:val="clear" w:fill="FFFFFF"/>
        <w:spacing w:before="0" w:beforeAutospacing="0" w:after="150" w:afterAutospacing="0" w:line="315" w:lineRule="atLeast"/>
        <w:ind w:left="0" w:right="0" w:firstLine="0"/>
        <w:jc w:val="center"/>
        <w:rPr>
          <w:rFonts w:hint="default" w:ascii="Helvetica" w:hAnsi="Helvetica" w:eastAsia="Helvetica" w:cs="Helvetica"/>
          <w:i w:val="0"/>
          <w:iCs w:val="0"/>
          <w:caps w:val="0"/>
          <w:color w:val="333333"/>
          <w:spacing w:val="0"/>
          <w:sz w:val="21"/>
          <w:szCs w:val="21"/>
        </w:rPr>
      </w:pPr>
      <w:r>
        <w:rPr>
          <w:rFonts w:hint="eastAsia" w:ascii="仿宋" w:hAnsi="仿宋" w:eastAsia="仿宋" w:cs="仿宋"/>
          <w:b/>
          <w:bCs/>
          <w:i w:val="0"/>
          <w:iCs w:val="0"/>
          <w:caps w:val="0"/>
          <w:color w:val="333333"/>
          <w:spacing w:val="0"/>
          <w:kern w:val="0"/>
          <w:sz w:val="32"/>
          <w:szCs w:val="32"/>
          <w:shd w:val="clear" w:fill="FFFFFF"/>
          <w:lang w:val="en-US" w:eastAsia="zh-CN" w:bidi="ar"/>
        </w:rPr>
        <w:t>第七章 监督机制</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第二十条 高原林业研究所纪委负责本所博士生申请考核制招生工作的监督和申诉处理等。确保试卷的保密管理和考核工作的公平公正。</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所纪检监察举报电话：</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0871-</w:t>
      </w:r>
      <w:r>
        <w:rPr>
          <w:rFonts w:hint="default" w:ascii="Times New Roman" w:hAnsi="Times New Roman" w:eastAsia="Helvetica" w:cs="Times New Roman"/>
          <w:i w:val="0"/>
          <w:iCs w:val="0"/>
          <w:caps w:val="0"/>
          <w:color w:val="333333"/>
          <w:spacing w:val="0"/>
          <w:kern w:val="0"/>
          <w:sz w:val="28"/>
          <w:szCs w:val="28"/>
          <w:shd w:val="clear" w:fill="FFFFFF"/>
          <w:lang w:val="en-US" w:eastAsia="zh-CN" w:bidi="ar"/>
        </w:rPr>
        <w:t>63860026</w:t>
      </w:r>
      <w:r>
        <w:rPr>
          <w:rFonts w:hint="eastAsia" w:ascii="宋体" w:hAnsi="宋体" w:eastAsia="宋体" w:cs="宋体"/>
          <w:i w:val="0"/>
          <w:iCs w:val="0"/>
          <w:caps w:val="0"/>
          <w:color w:val="333333"/>
          <w:spacing w:val="0"/>
          <w:kern w:val="0"/>
          <w:sz w:val="28"/>
          <w:szCs w:val="28"/>
          <w:shd w:val="clear" w:fill="FFFFFF"/>
          <w:lang w:val="en-US" w:eastAsia="zh-CN" w:bidi="ar"/>
        </w:rPr>
        <w:t>陈老师</w:t>
      </w:r>
    </w:p>
    <w:p>
      <w:pPr>
        <w:keepNext w:val="0"/>
        <w:keepLines w:val="0"/>
        <w:widowControl/>
        <w:suppressLineNumbers w:val="0"/>
        <w:shd w:val="clear" w:fill="FFFFFF"/>
        <w:spacing w:before="0" w:beforeAutospacing="0" w:after="150" w:afterAutospacing="0" w:line="315" w:lineRule="atLeast"/>
        <w:ind w:left="0" w:right="0" w:firstLine="252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邮箱：</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caf</w:t>
      </w:r>
      <w:r>
        <w:rPr>
          <w:rFonts w:hint="default" w:ascii="Times New Roman" w:hAnsi="Times New Roman" w:eastAsia="Helvetica" w:cs="Times New Roman"/>
          <w:i w:val="0"/>
          <w:iCs w:val="0"/>
          <w:caps w:val="0"/>
          <w:color w:val="333333"/>
          <w:spacing w:val="0"/>
          <w:kern w:val="0"/>
          <w:sz w:val="28"/>
          <w:szCs w:val="28"/>
          <w:shd w:val="clear" w:fill="FFFFFF"/>
          <w:lang w:val="en-US" w:eastAsia="zh-CN" w:bidi="ar"/>
        </w:rPr>
        <w:t>chenjun@139.com</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林科院研招办电话：</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010-62889030</w:t>
      </w:r>
      <w:r>
        <w:rPr>
          <w:rFonts w:hint="eastAsia" w:ascii="宋体" w:hAnsi="宋体" w:eastAsia="宋体" w:cs="宋体"/>
          <w:i w:val="0"/>
          <w:iCs w:val="0"/>
          <w:caps w:val="0"/>
          <w:color w:val="333333"/>
          <w:spacing w:val="0"/>
          <w:kern w:val="0"/>
          <w:sz w:val="28"/>
          <w:szCs w:val="28"/>
          <w:shd w:val="clear" w:fill="FFFFFF"/>
          <w:lang w:val="en-US" w:eastAsia="zh-CN" w:bidi="ar"/>
        </w:rPr>
        <w:t>，邮箱：</w:t>
      </w:r>
      <w:r>
        <w:rPr>
          <w:rFonts w:hint="default" w:ascii="Times New Roman" w:hAnsi="Times New Roman" w:eastAsia="宋体" w:cs="Times New Roman"/>
          <w:i w:val="0"/>
          <w:iCs w:val="0"/>
          <w:caps w:val="0"/>
          <w:color w:val="333333"/>
          <w:spacing w:val="0"/>
          <w:kern w:val="0"/>
          <w:sz w:val="28"/>
          <w:szCs w:val="28"/>
          <w:u w:val="single"/>
          <w:shd w:val="clear" w:fill="FFFFFF"/>
          <w:lang w:val="en-US" w:eastAsia="zh-CN" w:bidi="ar"/>
        </w:rPr>
        <w:t>lkyyzb@163.com</w:t>
      </w:r>
      <w:r>
        <w:rPr>
          <w:rFonts w:hint="eastAsia" w:ascii="宋体" w:hAnsi="宋体" w:eastAsia="宋体" w:cs="宋体"/>
          <w:i w:val="0"/>
          <w:iCs w:val="0"/>
          <w:caps w:val="0"/>
          <w:color w:val="333333"/>
          <w:spacing w:val="0"/>
          <w:kern w:val="0"/>
          <w:sz w:val="28"/>
          <w:szCs w:val="28"/>
          <w:u w:val="single"/>
          <w:shd w:val="clear" w:fill="FFFFFF"/>
          <w:lang w:val="en-US" w:eastAsia="zh-CN" w:bidi="ar"/>
        </w:rPr>
        <w:t>。</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第二十一条 申请人存在提供虚假材料、隐瞒重要信息或在以往学术活动中存在学术不端等行为，一经发现查实，取消其录取资格，已经入学者取消其学籍，参加考核的申请者应签署诚信承诺书；工作人员及导师在招生过程中有徇私舞弊等行为，按照教育部及院相关管理规定给予相应的处分。</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第二十二条 有下列情形者，取消导师当年招生资格：不配合开展博士招生申请考核招生工作；招生工作马虎敷衍，导致招生工作出现重大问题；未经规定考核程序，允诺拟招生人选。</w:t>
      </w:r>
    </w:p>
    <w:p>
      <w:pPr>
        <w:keepNext w:val="0"/>
        <w:keepLines w:val="0"/>
        <w:widowControl/>
        <w:suppressLineNumbers w:val="0"/>
        <w:shd w:val="clear" w:fill="FFFFFF"/>
        <w:spacing w:before="0" w:beforeAutospacing="0" w:after="150" w:afterAutospacing="0" w:line="315" w:lineRule="atLeast"/>
        <w:ind w:left="0" w:right="0" w:firstLine="0"/>
        <w:jc w:val="center"/>
        <w:rPr>
          <w:rFonts w:hint="default" w:ascii="Helvetica" w:hAnsi="Helvetica" w:eastAsia="Helvetica" w:cs="Helvetica"/>
          <w:i w:val="0"/>
          <w:iCs w:val="0"/>
          <w:caps w:val="0"/>
          <w:color w:val="333333"/>
          <w:spacing w:val="0"/>
          <w:sz w:val="21"/>
          <w:szCs w:val="21"/>
        </w:rPr>
      </w:pPr>
      <w:r>
        <w:rPr>
          <w:rFonts w:hint="eastAsia" w:ascii="仿宋" w:hAnsi="仿宋" w:eastAsia="仿宋" w:cs="仿宋"/>
          <w:b/>
          <w:bCs/>
          <w:i w:val="0"/>
          <w:iCs w:val="0"/>
          <w:caps w:val="0"/>
          <w:color w:val="333333"/>
          <w:spacing w:val="0"/>
          <w:kern w:val="0"/>
          <w:sz w:val="32"/>
          <w:szCs w:val="32"/>
          <w:shd w:val="clear" w:fill="FFFFFF"/>
          <w:lang w:val="en-US" w:eastAsia="zh-CN" w:bidi="ar"/>
        </w:rPr>
        <w:t>第八章  附  则</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第二十三条 本细则报中国林业科学研究院研究生部备案，与《中国林业科学研究院高原林业研究所</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2024</w:t>
      </w:r>
      <w:r>
        <w:rPr>
          <w:rFonts w:hint="eastAsia" w:ascii="宋体" w:hAnsi="宋体" w:eastAsia="宋体" w:cs="宋体"/>
          <w:i w:val="0"/>
          <w:iCs w:val="0"/>
          <w:caps w:val="0"/>
          <w:color w:val="333333"/>
          <w:spacing w:val="0"/>
          <w:kern w:val="0"/>
          <w:sz w:val="28"/>
          <w:szCs w:val="28"/>
          <w:shd w:val="clear" w:fill="FFFFFF"/>
          <w:lang w:val="en-US" w:eastAsia="zh-CN" w:bidi="ar"/>
        </w:rPr>
        <w:t>年博士研究生招生申请考核工作通知》同时公布。博士研究生的报名、考核、成绩、录取等重要信息在高原林业研究所官网（</w:t>
      </w:r>
      <w:r>
        <w:rPr>
          <w:rFonts w:hint="default" w:ascii="Times New Roman" w:hAnsi="Times New Roman" w:eastAsia="Helvetica" w:cs="Times New Roman"/>
          <w:i w:val="0"/>
          <w:iCs w:val="0"/>
          <w:caps w:val="0"/>
          <w:color w:val="333333"/>
          <w:spacing w:val="0"/>
          <w:kern w:val="0"/>
          <w:sz w:val="28"/>
          <w:szCs w:val="28"/>
          <w:shd w:val="clear" w:fill="FFFFFF"/>
          <w:lang w:val="en-US" w:eastAsia="zh-CN" w:bidi="ar"/>
        </w:rPr>
        <w:t>www.riricaf.ac.cn</w:t>
      </w:r>
      <w:r>
        <w:rPr>
          <w:rFonts w:hint="eastAsia" w:ascii="宋体" w:hAnsi="宋体" w:eastAsia="宋体" w:cs="宋体"/>
          <w:i w:val="0"/>
          <w:iCs w:val="0"/>
          <w:caps w:val="0"/>
          <w:color w:val="333333"/>
          <w:spacing w:val="0"/>
          <w:kern w:val="0"/>
          <w:sz w:val="28"/>
          <w:szCs w:val="28"/>
          <w:shd w:val="clear" w:fill="FFFFFF"/>
          <w:lang w:val="en-US" w:eastAsia="zh-CN" w:bidi="ar"/>
        </w:rPr>
        <w:t>）和中国林业科学研究院研究生部网站上查询。</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第二十四条 来所参加考核的人员交通费、住宿费等由导师课题承担。笔试命题费用和与履行岗位职责无关的考核专家咨询费用由所研究生业务费承担。</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第二十五条 本细则自公布之日起施行，由高原林业研究所招生委员会负责解释。</w:t>
      </w:r>
    </w:p>
    <w:p>
      <w:pPr>
        <w:keepNext w:val="0"/>
        <w:keepLines w:val="0"/>
        <w:widowControl/>
        <w:suppressLineNumbers w:val="0"/>
        <w:shd w:val="clear" w:fill="FFFFFF"/>
        <w:spacing w:before="0" w:beforeAutospacing="0" w:after="150" w:afterAutospacing="0" w:line="315" w:lineRule="atLeast"/>
        <w:ind w:left="0" w:right="0" w:firstLine="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Helvetica" w:cs="Times New Roman"/>
          <w:i w:val="0"/>
          <w:iCs w:val="0"/>
          <w:caps w:val="0"/>
          <w:color w:val="333333"/>
          <w:spacing w:val="0"/>
          <w:kern w:val="0"/>
          <w:sz w:val="28"/>
          <w:szCs w:val="28"/>
          <w:shd w:val="clear" w:fill="FFFFFF"/>
          <w:lang w:val="en-US" w:eastAsia="zh-CN" w:bidi="ar"/>
        </w:rPr>
        <w:t> </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eastAsia" w:ascii="宋体" w:hAnsi="宋体" w:eastAsia="宋体" w:cs="宋体"/>
          <w:i w:val="0"/>
          <w:iCs w:val="0"/>
          <w:caps w:val="0"/>
          <w:color w:val="333333"/>
          <w:spacing w:val="0"/>
          <w:kern w:val="0"/>
          <w:sz w:val="28"/>
          <w:szCs w:val="28"/>
          <w:shd w:val="clear" w:fill="FFFFFF"/>
          <w:lang w:val="en-US" w:eastAsia="zh-CN" w:bidi="ar"/>
        </w:rPr>
        <w:t>附件：</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1. </w:t>
      </w:r>
      <w:r>
        <w:rPr>
          <w:rFonts w:hint="eastAsia" w:ascii="宋体" w:hAnsi="宋体" w:eastAsia="宋体" w:cs="宋体"/>
          <w:i w:val="0"/>
          <w:iCs w:val="0"/>
          <w:caps w:val="0"/>
          <w:color w:val="333333"/>
          <w:spacing w:val="0"/>
          <w:kern w:val="0"/>
          <w:sz w:val="28"/>
          <w:szCs w:val="28"/>
          <w:shd w:val="clear" w:fill="FFFFFF"/>
          <w:lang w:val="en-US" w:eastAsia="zh-CN" w:bidi="ar"/>
        </w:rPr>
        <w:t>中国林业科学研究院</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2024</w:t>
      </w:r>
      <w:r>
        <w:rPr>
          <w:rFonts w:hint="eastAsia" w:ascii="宋体" w:hAnsi="宋体" w:eastAsia="宋体" w:cs="宋体"/>
          <w:i w:val="0"/>
          <w:iCs w:val="0"/>
          <w:caps w:val="0"/>
          <w:color w:val="333333"/>
          <w:spacing w:val="0"/>
          <w:kern w:val="0"/>
          <w:sz w:val="28"/>
          <w:szCs w:val="28"/>
          <w:shd w:val="clear" w:fill="FFFFFF"/>
          <w:lang w:val="en-US" w:eastAsia="zh-CN" w:bidi="ar"/>
        </w:rPr>
        <w:t>年博士研究生申请</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w:t>
      </w:r>
      <w:r>
        <w:rPr>
          <w:rFonts w:hint="eastAsia" w:ascii="宋体" w:hAnsi="宋体" w:eastAsia="宋体" w:cs="宋体"/>
          <w:i w:val="0"/>
          <w:iCs w:val="0"/>
          <w:caps w:val="0"/>
          <w:color w:val="333333"/>
          <w:spacing w:val="0"/>
          <w:kern w:val="0"/>
          <w:sz w:val="28"/>
          <w:szCs w:val="28"/>
          <w:shd w:val="clear" w:fill="FFFFFF"/>
          <w:lang w:val="en-US" w:eastAsia="zh-CN" w:bidi="ar"/>
        </w:rPr>
        <w:t>考核资格审查合格单及知情承诺书</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2. </w:t>
      </w:r>
      <w:r>
        <w:rPr>
          <w:rFonts w:hint="eastAsia" w:ascii="宋体" w:hAnsi="宋体" w:eastAsia="宋体" w:cs="宋体"/>
          <w:i w:val="0"/>
          <w:iCs w:val="0"/>
          <w:caps w:val="0"/>
          <w:color w:val="333333"/>
          <w:spacing w:val="0"/>
          <w:kern w:val="0"/>
          <w:sz w:val="28"/>
          <w:szCs w:val="28"/>
          <w:shd w:val="clear" w:fill="FFFFFF"/>
          <w:lang w:val="en-US" w:eastAsia="zh-CN" w:bidi="ar"/>
        </w:rPr>
        <w:t>中国林业科学研究院高原林业研究所</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2024</w:t>
      </w:r>
      <w:r>
        <w:rPr>
          <w:rFonts w:hint="eastAsia" w:ascii="宋体" w:hAnsi="宋体" w:eastAsia="宋体" w:cs="宋体"/>
          <w:i w:val="0"/>
          <w:iCs w:val="0"/>
          <w:caps w:val="0"/>
          <w:color w:val="333333"/>
          <w:spacing w:val="0"/>
          <w:kern w:val="0"/>
          <w:sz w:val="28"/>
          <w:szCs w:val="28"/>
          <w:shd w:val="clear" w:fill="FFFFFF"/>
          <w:lang w:val="en-US" w:eastAsia="zh-CN" w:bidi="ar"/>
        </w:rPr>
        <w:t>年博士生招生申请材料（封面模板）</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3. </w:t>
      </w:r>
      <w:r>
        <w:rPr>
          <w:rFonts w:hint="eastAsia" w:ascii="宋体" w:hAnsi="宋体" w:eastAsia="宋体" w:cs="宋体"/>
          <w:i w:val="0"/>
          <w:iCs w:val="0"/>
          <w:caps w:val="0"/>
          <w:color w:val="333333"/>
          <w:spacing w:val="0"/>
          <w:kern w:val="0"/>
          <w:sz w:val="28"/>
          <w:szCs w:val="28"/>
          <w:shd w:val="clear" w:fill="FFFFFF"/>
          <w:lang w:val="en-US" w:eastAsia="zh-CN" w:bidi="ar"/>
        </w:rPr>
        <w:t>中国林业科学研究院高原林业研究所</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2024</w:t>
      </w:r>
      <w:r>
        <w:rPr>
          <w:rFonts w:hint="eastAsia" w:ascii="宋体" w:hAnsi="宋体" w:eastAsia="宋体" w:cs="宋体"/>
          <w:i w:val="0"/>
          <w:iCs w:val="0"/>
          <w:caps w:val="0"/>
          <w:color w:val="333333"/>
          <w:spacing w:val="0"/>
          <w:kern w:val="0"/>
          <w:sz w:val="28"/>
          <w:szCs w:val="28"/>
          <w:shd w:val="clear" w:fill="FFFFFF"/>
          <w:lang w:val="en-US" w:eastAsia="zh-CN" w:bidi="ar"/>
        </w:rPr>
        <w:t>年博士生招生申请材料目录（模板）</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4. </w:t>
      </w:r>
      <w:r>
        <w:rPr>
          <w:rFonts w:hint="eastAsia" w:ascii="宋体" w:hAnsi="宋体" w:eastAsia="宋体" w:cs="宋体"/>
          <w:i w:val="0"/>
          <w:iCs w:val="0"/>
          <w:caps w:val="0"/>
          <w:color w:val="333333"/>
          <w:spacing w:val="0"/>
          <w:kern w:val="0"/>
          <w:sz w:val="28"/>
          <w:szCs w:val="28"/>
          <w:shd w:val="clear" w:fill="FFFFFF"/>
          <w:lang w:val="en-US" w:eastAsia="zh-CN" w:bidi="ar"/>
        </w:rPr>
        <w:t>中国林业科学研究院招收</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2024</w:t>
      </w:r>
      <w:r>
        <w:rPr>
          <w:rFonts w:hint="eastAsia" w:ascii="宋体" w:hAnsi="宋体" w:eastAsia="宋体" w:cs="宋体"/>
          <w:i w:val="0"/>
          <w:iCs w:val="0"/>
          <w:caps w:val="0"/>
          <w:color w:val="333333"/>
          <w:spacing w:val="0"/>
          <w:kern w:val="0"/>
          <w:sz w:val="28"/>
          <w:szCs w:val="28"/>
          <w:shd w:val="clear" w:fill="FFFFFF"/>
          <w:lang w:val="en-US" w:eastAsia="zh-CN" w:bidi="ar"/>
        </w:rPr>
        <w:t>年申请考核制博士研究生专家推荐书</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Helvetica" w:cs="Times New Roman"/>
          <w:i w:val="0"/>
          <w:iCs w:val="0"/>
          <w:caps w:val="0"/>
          <w:color w:val="333333"/>
          <w:spacing w:val="0"/>
          <w:kern w:val="0"/>
          <w:sz w:val="28"/>
          <w:szCs w:val="28"/>
          <w:shd w:val="clear" w:fill="FFFFFF"/>
          <w:lang w:val="en-US" w:eastAsia="zh-CN" w:bidi="ar"/>
        </w:rPr>
        <w:t>5</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 </w:t>
      </w:r>
      <w:r>
        <w:rPr>
          <w:rFonts w:hint="eastAsia" w:ascii="宋体" w:hAnsi="宋体" w:eastAsia="宋体" w:cs="宋体"/>
          <w:i w:val="0"/>
          <w:iCs w:val="0"/>
          <w:caps w:val="0"/>
          <w:color w:val="333333"/>
          <w:spacing w:val="0"/>
          <w:kern w:val="0"/>
          <w:sz w:val="28"/>
          <w:szCs w:val="28"/>
          <w:shd w:val="clear" w:fill="FFFFFF"/>
          <w:lang w:val="en-US" w:eastAsia="zh-CN" w:bidi="ar"/>
        </w:rPr>
        <w:t>中国林业科学研究院招收</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2024</w:t>
      </w:r>
      <w:r>
        <w:rPr>
          <w:rFonts w:hint="eastAsia" w:ascii="宋体" w:hAnsi="宋体" w:eastAsia="宋体" w:cs="宋体"/>
          <w:i w:val="0"/>
          <w:iCs w:val="0"/>
          <w:caps w:val="0"/>
          <w:color w:val="333333"/>
          <w:spacing w:val="0"/>
          <w:kern w:val="0"/>
          <w:sz w:val="28"/>
          <w:szCs w:val="28"/>
          <w:shd w:val="clear" w:fill="FFFFFF"/>
          <w:lang w:val="en-US" w:eastAsia="zh-CN" w:bidi="ar"/>
        </w:rPr>
        <w:t>年申请考核制博士研究生体检单</w:t>
      </w:r>
    </w:p>
    <w:p>
      <w:pPr>
        <w:keepNext w:val="0"/>
        <w:keepLines w:val="0"/>
        <w:widowControl/>
        <w:suppressLineNumbers w:val="0"/>
        <w:shd w:val="clear" w:fill="FFFFFF"/>
        <w:spacing w:before="0" w:beforeAutospacing="0" w:after="150" w:afterAutospacing="0" w:line="315" w:lineRule="atLeast"/>
        <w:ind w:left="0" w:right="0" w:firstLine="560"/>
        <w:jc w:val="left"/>
        <w:rPr>
          <w:rFonts w:hint="default" w:ascii="Helvetica" w:hAnsi="Helvetica" w:eastAsia="Helvetica" w:cs="Helvetica"/>
          <w:i w:val="0"/>
          <w:iCs w:val="0"/>
          <w:caps w:val="0"/>
          <w:color w:val="333333"/>
          <w:spacing w:val="0"/>
          <w:sz w:val="21"/>
          <w:szCs w:val="21"/>
        </w:rPr>
      </w:pPr>
      <w:r>
        <w:rPr>
          <w:rFonts w:hint="default" w:ascii="Times New Roman" w:hAnsi="Times New Roman" w:eastAsia="Helvetica" w:cs="Times New Roman"/>
          <w:i w:val="0"/>
          <w:iCs w:val="0"/>
          <w:caps w:val="0"/>
          <w:color w:val="333333"/>
          <w:spacing w:val="0"/>
          <w:kern w:val="0"/>
          <w:sz w:val="28"/>
          <w:szCs w:val="28"/>
          <w:shd w:val="clear" w:fill="FFFFFF"/>
          <w:lang w:val="en-US" w:eastAsia="zh-CN" w:bidi="ar"/>
        </w:rPr>
        <w:t>6</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 </w:t>
      </w:r>
      <w:r>
        <w:rPr>
          <w:rFonts w:hint="eastAsia" w:ascii="宋体" w:hAnsi="宋体" w:eastAsia="宋体" w:cs="宋体"/>
          <w:i w:val="0"/>
          <w:iCs w:val="0"/>
          <w:caps w:val="0"/>
          <w:color w:val="333333"/>
          <w:spacing w:val="0"/>
          <w:kern w:val="0"/>
          <w:sz w:val="28"/>
          <w:szCs w:val="28"/>
          <w:shd w:val="clear" w:fill="FFFFFF"/>
          <w:lang w:val="en-US" w:eastAsia="zh-CN" w:bidi="ar"/>
        </w:rPr>
        <w:t>中国林业科学研究院招收</w:t>
      </w:r>
      <w:r>
        <w:rPr>
          <w:rFonts w:hint="default" w:ascii="Times New Roman" w:hAnsi="Times New Roman" w:eastAsia="宋体" w:cs="Times New Roman"/>
          <w:i w:val="0"/>
          <w:iCs w:val="0"/>
          <w:caps w:val="0"/>
          <w:color w:val="333333"/>
          <w:spacing w:val="0"/>
          <w:kern w:val="0"/>
          <w:sz w:val="28"/>
          <w:szCs w:val="28"/>
          <w:shd w:val="clear" w:fill="FFFFFF"/>
          <w:lang w:val="en-US" w:eastAsia="zh-CN" w:bidi="ar"/>
        </w:rPr>
        <w:t>2024</w:t>
      </w:r>
      <w:r>
        <w:rPr>
          <w:rFonts w:hint="eastAsia" w:ascii="宋体" w:hAnsi="宋体" w:eastAsia="宋体" w:cs="宋体"/>
          <w:i w:val="0"/>
          <w:iCs w:val="0"/>
          <w:caps w:val="0"/>
          <w:color w:val="333333"/>
          <w:spacing w:val="0"/>
          <w:kern w:val="0"/>
          <w:sz w:val="28"/>
          <w:szCs w:val="28"/>
          <w:shd w:val="clear" w:fill="FFFFFF"/>
          <w:lang w:val="en-US" w:eastAsia="zh-CN" w:bidi="ar"/>
        </w:rPr>
        <w:t>年申请考核制博士研究生政审表</w:t>
      </w:r>
    </w:p>
    <w:p>
      <w:pPr>
        <w:rPr>
          <w:rFonts w:hint="eastAsia" w:ascii="Helvetica" w:hAnsi="Helvetica" w:eastAsia="Helvetica" w:cs="Helvetica"/>
          <w:i w:val="0"/>
          <w:iCs w:val="0"/>
          <w:caps w:val="0"/>
          <w:color w:val="028445"/>
          <w:spacing w:val="0"/>
          <w:sz w:val="30"/>
          <w:szCs w:val="30"/>
          <w:shd w:val="clear" w:fill="FFFFFF"/>
        </w:rPr>
      </w:pPr>
      <w:r>
        <w:rPr>
          <w:rFonts w:ascii="微软雅黑" w:hAnsi="微软雅黑" w:eastAsia="微软雅黑" w:cs="微软雅黑"/>
          <w:i w:val="0"/>
          <w:iCs w:val="0"/>
          <w:caps w:val="0"/>
          <w:color w:val="333333"/>
          <w:spacing w:val="0"/>
          <w:sz w:val="24"/>
          <w:szCs w:val="24"/>
          <w:u w:val="none"/>
          <w:shd w:val="clear" w:fill="FFFFFF"/>
        </w:rPr>
        <w:fldChar w:fldCharType="begin"/>
      </w:r>
      <w:r>
        <w:rPr>
          <w:rFonts w:ascii="微软雅黑" w:hAnsi="微软雅黑" w:eastAsia="微软雅黑" w:cs="微软雅黑"/>
          <w:i w:val="0"/>
          <w:iCs w:val="0"/>
          <w:caps w:val="0"/>
          <w:color w:val="333333"/>
          <w:spacing w:val="0"/>
          <w:sz w:val="24"/>
          <w:szCs w:val="24"/>
          <w:u w:val="none"/>
          <w:shd w:val="clear" w:fill="FFFFFF"/>
        </w:rPr>
        <w:instrText xml:space="preserve"> HYPERLINK "http://www.riricaf.ac.cn/ORGRIRICAF_File/inform/%E7%9B%B8%E5%85%B3%E9%99%84%E4%BB%B61700011654720.zip" \t "http://www.riricaf.ac.cn/weboutpage/_blank" </w:instrText>
      </w:r>
      <w:r>
        <w:rPr>
          <w:rFonts w:ascii="微软雅黑" w:hAnsi="微软雅黑" w:eastAsia="微软雅黑" w:cs="微软雅黑"/>
          <w:i w:val="0"/>
          <w:iCs w:val="0"/>
          <w:caps w:val="0"/>
          <w:color w:val="333333"/>
          <w:spacing w:val="0"/>
          <w:sz w:val="24"/>
          <w:szCs w:val="24"/>
          <w:u w:val="none"/>
          <w:shd w:val="clear" w:fill="FFFFFF"/>
        </w:rPr>
        <w:fldChar w:fldCharType="separate"/>
      </w:r>
      <w:r>
        <w:rPr>
          <w:rStyle w:val="9"/>
          <w:rFonts w:hint="eastAsia" w:ascii="微软雅黑" w:hAnsi="微软雅黑" w:eastAsia="微软雅黑" w:cs="微软雅黑"/>
          <w:i w:val="0"/>
          <w:iCs w:val="0"/>
          <w:caps w:val="0"/>
          <w:color w:val="333333"/>
          <w:spacing w:val="0"/>
          <w:sz w:val="24"/>
          <w:szCs w:val="24"/>
          <w:u w:val="none"/>
          <w:shd w:val="clear" w:fill="FFFFFF"/>
        </w:rPr>
        <w:t>附件1:相关附件.zip</w:t>
      </w:r>
      <w:r>
        <w:rPr>
          <w:rFonts w:hint="eastAsia" w:ascii="微软雅黑" w:hAnsi="微软雅黑" w:eastAsia="微软雅黑" w:cs="微软雅黑"/>
          <w:i w:val="0"/>
          <w:iCs w:val="0"/>
          <w:caps w:val="0"/>
          <w:color w:val="333333"/>
          <w:spacing w:val="0"/>
          <w:sz w:val="24"/>
          <w:szCs w:val="24"/>
          <w:u w:val="none"/>
          <w:shd w:val="clear" w:fill="FFFFFF"/>
        </w:rPr>
        <w:fldChar w:fldCharType="end"/>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Source Sans Pro">
    <w:altName w:val="Segoe Print"/>
    <w:panose1 w:val="00000000000000000000"/>
    <w:charset w:val="00"/>
    <w:family w:val="auto"/>
    <w:pitch w:val="default"/>
    <w:sig w:usb0="00000000" w:usb1="00000000" w:usb2="00000000" w:usb3="00000000" w:csb0="0000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EFF" w:usb1="C000785B" w:usb2="00000009" w:usb3="00000000" w:csb0="400001FF" w:csb1="FFFF0000"/>
  </w:font>
  <w:font w:name="等线">
    <w:panose1 w:val="02010600030101010101"/>
    <w:charset w:val="86"/>
    <w:family w:val="auto"/>
    <w:pitch w:val="default"/>
    <w:sig w:usb0="A00002BF" w:usb1="38CF7CFA" w:usb2="00000016" w:usb3="00000000" w:csb0="0004000F" w:csb1="00000000"/>
  </w:font>
  <w:font w:name="Helvetica">
    <w:altName w:val="Arial"/>
    <w:panose1 w:val="00000000000000000000"/>
    <w:charset w:val="0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mNmVhOTkxNjMwODU5NTJlYjI4NDc1ZWVjNjRhZWUifQ=="/>
  </w:docVars>
  <w:rsids>
    <w:rsidRoot w:val="5E123D8A"/>
    <w:rsid w:val="0BA7412C"/>
    <w:rsid w:val="2C8E3426"/>
    <w:rsid w:val="3CFD619E"/>
    <w:rsid w:val="4365451E"/>
    <w:rsid w:val="45EC42C8"/>
    <w:rsid w:val="5E123D8A"/>
    <w:rsid w:val="5EEE374C"/>
    <w:rsid w:val="6B2B66DF"/>
    <w:rsid w:val="72B22CB9"/>
    <w:rsid w:val="75C500C8"/>
    <w:rsid w:val="777C3F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paragraph" w:styleId="3">
    <w:name w:val="heading 3"/>
    <w:basedOn w:val="1"/>
    <w:next w:val="1"/>
    <w:semiHidden/>
    <w:unhideWhenUsed/>
    <w:qFormat/>
    <w:uiPriority w:val="0"/>
    <w:pPr>
      <w:spacing w:before="0" w:beforeAutospacing="1" w:after="0" w:afterAutospacing="1"/>
      <w:jc w:val="left"/>
    </w:pPr>
    <w:rPr>
      <w:rFonts w:hint="eastAsia" w:ascii="宋体" w:hAnsi="宋体" w:eastAsia="宋体" w:cs="宋体"/>
      <w:b/>
      <w:bCs/>
      <w:kern w:val="0"/>
      <w:sz w:val="27"/>
      <w:szCs w:val="27"/>
      <w:lang w:val="en-US" w:eastAsia="zh-CN" w:bidi="ar"/>
    </w:rPr>
  </w:style>
  <w:style w:type="paragraph" w:styleId="4">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character" w:default="1" w:styleId="7">
    <w:name w:val="Default Paragraph Font"/>
    <w:semiHidden/>
    <w:uiPriority w:val="0"/>
  </w:style>
  <w:style w:type="table" w:default="1" w:styleId="6">
    <w:name w:val="Normal Table"/>
    <w:semiHidden/>
    <w:uiPriority w:val="0"/>
    <w:tblPr>
      <w:tblCellMar>
        <w:top w:w="0" w:type="dxa"/>
        <w:left w:w="108" w:type="dxa"/>
        <w:bottom w:w="0" w:type="dxa"/>
        <w:right w:w="108" w:type="dxa"/>
      </w:tblCellMar>
    </w:tbl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uiPriority w:val="0"/>
    <w:rPr>
      <w:color w:val="0000FF"/>
      <w:u w:val="single"/>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107</TotalTime>
  <ScaleCrop>false</ScaleCrop>
  <LinksUpToDate>false</LinksUpToDate>
  <CharactersWithSpaces>0</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2023-11-23T02:58:00Z</dcterms:created>
  <dc:creator>WPS_1663235086</dc:creator>
  <cp:lastModifiedBy>WPS_1663235086</cp:lastModifiedBy>
  <dcterms:modified xsi:type="dcterms:W3CDTF">2023-11-23T08:27:02Z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5DA8C75C3AAD47C39102918F2B48ED51_13</vt:lpwstr>
  </property>
</Properties>
</file>