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E7F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 w:lineRule="atLeast"/>
        <w:ind w:left="0" w:right="0" w:firstLine="0"/>
        <w:jc w:val="center"/>
        <w:rPr>
          <w:rFonts w:ascii="微软雅黑" w:hAnsi="微软雅黑" w:eastAsia="微软雅黑" w:cs="微软雅黑"/>
          <w:b w:val="0"/>
          <w:bCs w:val="0"/>
          <w:i w:val="0"/>
          <w:iCs w:val="0"/>
          <w:caps w:val="0"/>
          <w:color w:val="333333"/>
          <w:spacing w:val="0"/>
          <w:sz w:val="42"/>
          <w:szCs w:val="42"/>
        </w:rPr>
      </w:pPr>
      <w:r>
        <w:rPr>
          <w:rFonts w:hint="eastAsia" w:ascii="微软雅黑" w:hAnsi="微软雅黑" w:eastAsia="微软雅黑" w:cs="微软雅黑"/>
          <w:b w:val="0"/>
          <w:bCs w:val="0"/>
          <w:i w:val="0"/>
          <w:iCs w:val="0"/>
          <w:caps w:val="0"/>
          <w:color w:val="333333"/>
          <w:spacing w:val="0"/>
          <w:sz w:val="42"/>
          <w:szCs w:val="42"/>
          <w:bdr w:val="none" w:color="auto" w:sz="0" w:space="0"/>
          <w:shd w:val="clear" w:fill="FFFFFF"/>
        </w:rPr>
        <w:t>西南大学计算机与信息科学学院 软件学院2025年博士招生综合考核（含高等研究院专项计划）实施办法</w:t>
      </w:r>
    </w:p>
    <w:p w14:paraId="0CF4A2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ascii="Calibri" w:hAnsi="Calibri" w:cs="Calibri"/>
          <w:i w:val="0"/>
          <w:iCs w:val="0"/>
          <w:caps w:val="0"/>
          <w:color w:val="000000"/>
          <w:spacing w:val="0"/>
          <w:sz w:val="21"/>
          <w:szCs w:val="21"/>
        </w:rPr>
      </w:pPr>
      <w:r>
        <w:rPr>
          <w:rFonts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根据《西南大学202</w:t>
      </w: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5年博士研究生招生综合考核及录取工作办法》的通知精神，计算机与信息科学学院 软件学院结合学院发展情况，特制定本实施办法。</w:t>
      </w:r>
    </w:p>
    <w:p w14:paraId="7ABE71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b/>
          <w:bCs/>
          <w:i w:val="0"/>
          <w:iCs w:val="0"/>
          <w:caps w:val="0"/>
          <w:color w:val="000000"/>
          <w:spacing w:val="0"/>
          <w:sz w:val="28"/>
          <w:szCs w:val="28"/>
          <w:bdr w:val="none" w:color="auto" w:sz="0" w:space="0"/>
          <w:shd w:val="clear" w:fill="FFFFFF"/>
        </w:rPr>
        <w:t>一、工作原则</w:t>
      </w:r>
    </w:p>
    <w:p w14:paraId="1337C0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28"/>
          <w:szCs w:val="28"/>
          <w:bdr w:val="none" w:color="auto" w:sz="0" w:space="0"/>
          <w:shd w:val="clear" w:fill="FFFFFF"/>
        </w:rPr>
        <w:t>（一）公平至上</w:t>
      </w:r>
    </w:p>
    <w:p w14:paraId="3510EA5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28"/>
          <w:szCs w:val="28"/>
          <w:bdr w:val="none" w:color="auto" w:sz="0" w:space="0"/>
          <w:shd w:val="clear" w:fill="FFFFFF"/>
        </w:rPr>
        <w:t>严格执行工作相关规定及要求，切实加强工作组织，严格过程管理，严肃考风考纪，坚决维护国家教育考试公平公正。坚持客观评价，做到公平公正，维护考生合法权益。</w:t>
      </w:r>
    </w:p>
    <w:p w14:paraId="0B7B2E5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28"/>
          <w:szCs w:val="28"/>
          <w:bdr w:val="none" w:color="auto" w:sz="0" w:space="0"/>
          <w:shd w:val="clear" w:fill="FFFFFF"/>
        </w:rPr>
        <w:t>（二）质量为先</w:t>
      </w:r>
    </w:p>
    <w:p w14:paraId="34934E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28"/>
          <w:szCs w:val="28"/>
          <w:bdr w:val="none" w:color="auto" w:sz="0" w:space="0"/>
          <w:shd w:val="clear" w:fill="FFFFFF"/>
        </w:rPr>
        <w:t>坚持立德树人，科学设计考核内容，加强科研创新能力考查；坚持综合评价、择优录取，确保考核科学有效，提高人才选拔质量。</w:t>
      </w:r>
    </w:p>
    <w:p w14:paraId="44E32D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28"/>
          <w:szCs w:val="28"/>
          <w:bdr w:val="none" w:color="auto" w:sz="0" w:space="0"/>
          <w:shd w:val="clear" w:fill="FFFFFF"/>
        </w:rPr>
        <w:t>（三）以人为本</w:t>
      </w:r>
    </w:p>
    <w:p w14:paraId="29E7471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28"/>
          <w:szCs w:val="28"/>
          <w:bdr w:val="none" w:color="auto" w:sz="0" w:space="0"/>
          <w:shd w:val="clear" w:fill="FFFFFF"/>
        </w:rPr>
        <w:t>做实做细招生工作服务，及时发布相关工作信息。强化人性化安排和个性化关怀，加强对特殊群体的关爱帮扶。</w:t>
      </w:r>
    </w:p>
    <w:p w14:paraId="644A24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b/>
          <w:bCs/>
          <w:i w:val="0"/>
          <w:iCs w:val="0"/>
          <w:caps w:val="0"/>
          <w:color w:val="000000"/>
          <w:spacing w:val="0"/>
          <w:kern w:val="0"/>
          <w:sz w:val="28"/>
          <w:szCs w:val="28"/>
          <w:bdr w:val="none" w:color="auto" w:sz="0" w:space="0"/>
          <w:shd w:val="clear" w:fill="FFFFFF"/>
          <w:lang w:val="en-US" w:eastAsia="zh-CN" w:bidi="ar"/>
        </w:rPr>
        <w:t>二、组织管理</w:t>
      </w:r>
    </w:p>
    <w:p w14:paraId="0209BC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（一）招生工作领导小组</w:t>
      </w:r>
    </w:p>
    <w:p w14:paraId="0A183D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具体职责包括对学院博士研究生招生录取工作进行组织领导和统筹管理；细化制定本单位博士招生录取实施细则并组织落实；负责对相关工作人员遴选和全覆盖培训；协调、落实博士招生工作所需的人员、场地、设备，并给予必要经费保障；组织工作演练及业务培训，对所有可能出现的问题充分评估并提前做好应对预案；处置并及时上报招生录取过程中的突发事件等。</w:t>
      </w:r>
    </w:p>
    <w:p w14:paraId="30064F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（二）录取工作监督检查小组</w:t>
      </w:r>
    </w:p>
    <w:p w14:paraId="46297F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具体职责包括检查监督博士综合考核录取工作有关规定的落实情况；全程监督本单位的招生录取过程；受理考生信访或投诉工作等。</w:t>
      </w:r>
    </w:p>
    <w:p w14:paraId="4B2864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（三）材料审核评定小组</w:t>
      </w:r>
    </w:p>
    <w:p w14:paraId="341EB4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jc w:val="both"/>
        <w:rPr>
          <w:rFonts w:hint="default" w:ascii="Calibri" w:hAnsi="Calibri" w:cs="Calibri"/>
          <w:i w:val="0"/>
          <w:iCs w:val="0"/>
          <w:caps w:val="0"/>
          <w:color w:val="000000"/>
          <w:spacing w:val="0"/>
          <w:sz w:val="21"/>
          <w:szCs w:val="21"/>
        </w:rPr>
      </w:pPr>
      <w:r>
        <w:rPr>
          <w:rFonts w:ascii="仿宋" w:hAnsi="仿宋" w:eastAsia="仿宋" w:cs="仿宋"/>
          <w:i w:val="0"/>
          <w:iCs w:val="0"/>
          <w:caps w:val="0"/>
          <w:color w:val="000000"/>
          <w:spacing w:val="0"/>
          <w:kern w:val="0"/>
          <w:sz w:val="28"/>
          <w:szCs w:val="28"/>
          <w:bdr w:val="none" w:color="auto" w:sz="0" w:space="0"/>
          <w:shd w:val="clear" w:fill="FFFFFF"/>
          <w:lang w:val="en-US" w:eastAsia="zh-CN" w:bidi="ar"/>
        </w:rPr>
        <w:t>材料审核评定小组由7-9名副教授及以上职称人员组成（教授不少于5人、博士生指导教师不少于3人）。负责考生材料审核评定。</w:t>
      </w:r>
    </w:p>
    <w:p w14:paraId="5B2E15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（四）综合考核专家组</w:t>
      </w:r>
    </w:p>
    <w:p w14:paraId="429715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综合考核专家组由5-7名教授组成（博士生指导教师不少于5人）。负责客观、公正地对考生进行全面考核，评定综合考核成绩，择优推荐拟录取人员名单。</w:t>
      </w:r>
    </w:p>
    <w:p w14:paraId="19D46B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b/>
          <w:bCs/>
          <w:i w:val="0"/>
          <w:iCs w:val="0"/>
          <w:caps w:val="0"/>
          <w:color w:val="000000"/>
          <w:spacing w:val="0"/>
          <w:kern w:val="0"/>
          <w:sz w:val="28"/>
          <w:szCs w:val="28"/>
          <w:bdr w:val="none" w:color="auto" w:sz="0" w:space="0"/>
          <w:shd w:val="clear" w:fill="FFFFFF"/>
          <w:lang w:val="en-US" w:eastAsia="zh-CN" w:bidi="ar"/>
        </w:rPr>
        <w:t>三、综合考核</w:t>
      </w:r>
    </w:p>
    <w:p w14:paraId="11C93C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（一）综合考核名单</w:t>
      </w:r>
    </w:p>
    <w:p w14:paraId="57A63C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根据材料评定成绩由高到低排序，择优确定进入综合考核的考生。</w:t>
      </w:r>
    </w:p>
    <w:p w14:paraId="0822CD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（二） 综合考核方式</w:t>
      </w:r>
    </w:p>
    <w:p w14:paraId="5575E36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560"/>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b w:val="0"/>
          <w:bCs w:val="0"/>
          <w:i w:val="0"/>
          <w:iCs w:val="0"/>
          <w:caps w:val="0"/>
          <w:color w:val="000000"/>
          <w:spacing w:val="0"/>
          <w:sz w:val="28"/>
          <w:szCs w:val="28"/>
          <w:bdr w:val="none" w:color="auto" w:sz="0" w:space="0"/>
          <w:shd w:val="clear" w:fill="FFFFFF"/>
        </w:rPr>
        <w:t>2025年博士招生综合考核工作采用现场考核方式进行，采用面试进行综合考核。</w:t>
      </w:r>
    </w:p>
    <w:p w14:paraId="4ECEA9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每位考生面试时间不低于30分钟（考生同意提前终止的除外）。综合考核阶段，每位考生需准备约15分钟</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PPT</w:t>
      </w: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，主要内容包括个人简介、学习成绩、课题研究、发表成果、攻读博士学位期间的研究计划等。</w:t>
      </w:r>
    </w:p>
    <w:p w14:paraId="3DC162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（三） 综合考核内容</w:t>
      </w:r>
    </w:p>
    <w:p w14:paraId="1B921C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重点考查考生的基本素养、学术能力、学术志趣、研究潜力、学术研究计划和英语水平。综合考核小组成员现场独立评分，综合考核总成绩满分按100分计，保留两位小数，内容包含以下几个方面：</w:t>
      </w:r>
    </w:p>
    <w:p w14:paraId="2F3D11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1.专业素质能力</w:t>
      </w:r>
      <w:r>
        <w:rPr>
          <w:rFonts w:hint="default" w:ascii="仿宋_GB2312" w:hAnsi="Calibri" w:eastAsia="仿宋_GB2312" w:cs="仿宋_GB2312"/>
          <w:i w:val="0"/>
          <w:iCs w:val="0"/>
          <w:caps w:val="0"/>
          <w:color w:val="FF0000"/>
          <w:spacing w:val="0"/>
          <w:kern w:val="0"/>
          <w:sz w:val="28"/>
          <w:szCs w:val="28"/>
          <w:bdr w:val="none" w:color="auto" w:sz="0" w:space="0"/>
          <w:shd w:val="clear" w:fill="FFFFFF"/>
          <w:lang w:val="en-US" w:eastAsia="zh-CN" w:bidi="ar"/>
        </w:rPr>
        <w:t>（60%）</w:t>
      </w: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：考核考生对本学科（专业）理论知识和应用技能掌握程度，利用所学理论发现、分析和解决问题的能力，对本学科发展动态的了解，对本专业的兴趣，以及反映出的创新精神和创新能力；</w:t>
      </w:r>
    </w:p>
    <w:p w14:paraId="4CF925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2.学术研究计划及创新能力</w:t>
      </w:r>
      <w:r>
        <w:rPr>
          <w:rFonts w:hint="default" w:ascii="仿宋_GB2312" w:hAnsi="Calibri" w:eastAsia="仿宋_GB2312" w:cs="仿宋_GB2312"/>
          <w:i w:val="0"/>
          <w:iCs w:val="0"/>
          <w:caps w:val="0"/>
          <w:color w:val="FF0000"/>
          <w:spacing w:val="0"/>
          <w:kern w:val="0"/>
          <w:sz w:val="28"/>
          <w:szCs w:val="28"/>
          <w:bdr w:val="none" w:color="auto" w:sz="0" w:space="0"/>
          <w:shd w:val="clear" w:fill="FFFFFF"/>
          <w:lang w:val="en-US" w:eastAsia="zh-CN" w:bidi="ar"/>
        </w:rPr>
        <w:t>（20%）</w:t>
      </w: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：考核考生对博士研究生阶段的学习和研究计划，对所计划的研究方向的了解程度以及在此研究方向发展的潜力；</w:t>
      </w:r>
    </w:p>
    <w:p w14:paraId="5FEB5A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3.综合素质能力</w:t>
      </w:r>
      <w:r>
        <w:rPr>
          <w:rFonts w:hint="default" w:ascii="仿宋_GB2312" w:hAnsi="Calibri" w:eastAsia="仿宋_GB2312" w:cs="仿宋_GB2312"/>
          <w:i w:val="0"/>
          <w:iCs w:val="0"/>
          <w:caps w:val="0"/>
          <w:color w:val="FF0000"/>
          <w:spacing w:val="0"/>
          <w:kern w:val="0"/>
          <w:sz w:val="28"/>
          <w:szCs w:val="28"/>
          <w:bdr w:val="none" w:color="auto" w:sz="0" w:space="0"/>
          <w:shd w:val="clear" w:fill="FFFFFF"/>
          <w:lang w:val="en-US" w:eastAsia="zh-CN" w:bidi="ar"/>
        </w:rPr>
        <w:t>（10%）</w:t>
      </w: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：考核考生的思想政治素质和道德品质及身心健康，事业心、责任感、纪律性和协作性，学术报告的口头表达能力；</w:t>
      </w:r>
    </w:p>
    <w:p w14:paraId="36ABA0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4.外语能力（</w:t>
      </w:r>
      <w:r>
        <w:rPr>
          <w:rFonts w:hint="default" w:ascii="仿宋_GB2312" w:hAnsi="Calibri" w:eastAsia="仿宋_GB2312" w:cs="仿宋_GB2312"/>
          <w:i w:val="0"/>
          <w:iCs w:val="0"/>
          <w:caps w:val="0"/>
          <w:color w:val="FF0000"/>
          <w:spacing w:val="0"/>
          <w:kern w:val="0"/>
          <w:sz w:val="28"/>
          <w:szCs w:val="28"/>
          <w:bdr w:val="none" w:color="auto" w:sz="0" w:space="0"/>
          <w:shd w:val="clear" w:fill="FFFFFF"/>
          <w:lang w:val="en-US" w:eastAsia="zh-CN" w:bidi="ar"/>
        </w:rPr>
        <w:t>10%</w:t>
      </w: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）：外语的听力、口语能力，使用外语进行学术报告的表达能力。</w:t>
      </w:r>
    </w:p>
    <w:p w14:paraId="36CE34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综合考核将加强对考生进行思想品德表现、道德品质、遵纪守法等方面的考核。拟录取名单确定后，可向考生所在单位函调人事档案和本人现实表现等材料，全面审查其思想品德情况。</w:t>
      </w:r>
    </w:p>
    <w:p w14:paraId="17032F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（四）考生身份核查</w:t>
      </w:r>
    </w:p>
    <w:p w14:paraId="3C5E50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进入综合考核阶段的考生，须向学院提交以下材料原件以供核验：身份证；最高学历、学位证书；外语水平证明材料；代表性学术成果等。</w:t>
      </w:r>
    </w:p>
    <w:p w14:paraId="764EB7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（五）综合考核时间、地点</w:t>
      </w:r>
    </w:p>
    <w:p w14:paraId="247A5D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1.报到：5月6日上午9:00-11:30，25教1322办公室</w:t>
      </w:r>
    </w:p>
    <w:p w14:paraId="20EC0F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2.普通计划面试：5月7日8:00，25教1321会议室候考</w:t>
      </w:r>
    </w:p>
    <w:p w14:paraId="3DB8F9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3.高等研究院专项计划面试：5月8日8:00，25教1321会议室候考</w:t>
      </w:r>
    </w:p>
    <w:p w14:paraId="69E826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b/>
          <w:bCs/>
          <w:i w:val="0"/>
          <w:iCs w:val="0"/>
          <w:caps w:val="0"/>
          <w:color w:val="000000"/>
          <w:spacing w:val="0"/>
          <w:kern w:val="0"/>
          <w:sz w:val="28"/>
          <w:szCs w:val="28"/>
          <w:bdr w:val="none" w:color="auto" w:sz="0" w:space="0"/>
          <w:shd w:val="clear" w:fill="FFFFFF"/>
          <w:lang w:val="en-US" w:eastAsia="zh-CN" w:bidi="ar"/>
        </w:rPr>
        <w:t>四、录取工作</w:t>
      </w:r>
    </w:p>
    <w:p w14:paraId="28E255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（一）招生专业及其计划    </w:t>
      </w:r>
    </w:p>
    <w:p w14:paraId="5CDD161F">
      <w:r>
        <w:drawing>
          <wp:inline distT="0" distB="0" distL="114300" distR="114300">
            <wp:extent cx="5273040" cy="1359535"/>
            <wp:effectExtent l="0" t="0" r="3810" b="1206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4"/>
                    <a:stretch>
                      <a:fillRect/>
                    </a:stretch>
                  </pic:blipFill>
                  <pic:spPr>
                    <a:xfrm>
                      <a:off x="0" y="0"/>
                      <a:ext cx="5273040" cy="1359535"/>
                    </a:xfrm>
                    <a:prstGeom prst="rect">
                      <a:avLst/>
                    </a:prstGeom>
                    <a:noFill/>
                    <a:ln>
                      <a:noFill/>
                    </a:ln>
                  </pic:spPr>
                </pic:pic>
              </a:graphicData>
            </a:graphic>
          </wp:inline>
        </w:drawing>
      </w:r>
    </w:p>
    <w:p w14:paraId="3646A9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ascii="Calibri" w:hAnsi="Calibri" w:cs="Calibri"/>
          <w:i w:val="0"/>
          <w:iCs w:val="0"/>
          <w:caps w:val="0"/>
          <w:color w:val="000000"/>
          <w:spacing w:val="0"/>
          <w:sz w:val="21"/>
          <w:szCs w:val="21"/>
        </w:rPr>
      </w:pPr>
      <w:r>
        <w:rPr>
          <w:rFonts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（二）拟录取规则</w:t>
      </w:r>
    </w:p>
    <w:p w14:paraId="646DB1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按照学院2025年博士生招生计划分配方案确定的总指标数，根据所有考生综合成绩，按计划类别以</w:t>
      </w:r>
      <w:r>
        <w:rPr>
          <w:rFonts w:hint="default" w:ascii="仿宋_GB2312" w:hAnsi="Calibri" w:eastAsia="仿宋_GB2312" w:cs="仿宋_GB2312"/>
          <w:i w:val="0"/>
          <w:iCs w:val="0"/>
          <w:caps w:val="0"/>
          <w:color w:val="FF0000"/>
          <w:spacing w:val="0"/>
          <w:kern w:val="0"/>
          <w:sz w:val="28"/>
          <w:szCs w:val="28"/>
          <w:bdr w:val="none" w:color="auto" w:sz="0" w:space="0"/>
          <w:shd w:val="clear" w:fill="FFFFFF"/>
          <w:lang w:val="en-US" w:eastAsia="zh-CN" w:bidi="ar"/>
        </w:rPr>
        <w:t>一级学科</w:t>
      </w: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为单位由高到低排序选出合格生源，导师根据当年招生指标与合格生源进行双向选择。</w:t>
      </w:r>
    </w:p>
    <w:p w14:paraId="5A5DC7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高等研究院专项计划全日制和非全日制考生单独排序。</w:t>
      </w:r>
    </w:p>
    <w:p w14:paraId="453FB8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合格生源数大于招生数的导师录取后余下的综合成绩排名靠前的考生，可选择调剂到无合格生源的导师。如考生不同意调剂，则视为自动放弃录取资格，根据综合成绩由后面的考生依次递补。</w:t>
      </w:r>
    </w:p>
    <w:p w14:paraId="175A57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普通计划无合格生源、也不同意接收调剂生的导师，其招生计划由学院招生工作领导小组和党政联席会讨论后根据学院发展需要进行调整分配。</w:t>
      </w:r>
    </w:p>
    <w:p w14:paraId="50BA7C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（三）</w:t>
      </w:r>
      <w:r>
        <w:rPr>
          <w:rFonts w:hint="default" w:ascii="仿宋_GB2312" w:hAnsi="Calibri" w:eastAsia="仿宋_GB2312" w:cs="仿宋_GB2312"/>
          <w:b/>
          <w:bCs/>
          <w:i w:val="0"/>
          <w:iCs w:val="0"/>
          <w:caps w:val="0"/>
          <w:color w:val="000000"/>
          <w:spacing w:val="0"/>
          <w:kern w:val="0"/>
          <w:sz w:val="28"/>
          <w:szCs w:val="28"/>
          <w:bdr w:val="none" w:color="auto" w:sz="0" w:space="0"/>
          <w:shd w:val="clear" w:fill="FFFFFF"/>
          <w:lang w:val="en-US" w:eastAsia="zh-CN" w:bidi="ar"/>
        </w:rPr>
        <w:t>凡有下列情况之一者，不予录取：</w:t>
      </w:r>
    </w:p>
    <w:p w14:paraId="280BDE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1.思想品德素质考核不合格者；</w:t>
      </w:r>
    </w:p>
    <w:p w14:paraId="7A82DD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2.体检等身心健康检查不合格者；</w:t>
      </w:r>
    </w:p>
    <w:p w14:paraId="2BB505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3.报考资格不符合规定；</w:t>
      </w:r>
    </w:p>
    <w:p w14:paraId="2F7A96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4.未通过或未完成学历（学籍）审核的考生；</w:t>
      </w:r>
    </w:p>
    <w:p w14:paraId="025839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5.报考、考核及录取过程中弄虚作假的；</w:t>
      </w:r>
    </w:p>
    <w:p w14:paraId="572A9A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6.应届硕士毕业生入学报到时未取得硕士学位的；</w:t>
      </w:r>
    </w:p>
    <w:p w14:paraId="28D30F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7.报考定向就业的考生未按规定签订就业协议的；</w:t>
      </w:r>
    </w:p>
    <w:p w14:paraId="47522A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8.非定向就业考生未按要求将个人人事档案等转入学校的；</w:t>
      </w:r>
    </w:p>
    <w:p w14:paraId="70B030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9.教育部、学校相关文件明确规定不予录取、取消录取资格或取消入学资格的其它情形。</w:t>
      </w:r>
    </w:p>
    <w:p w14:paraId="62C0F7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b/>
          <w:bCs/>
          <w:i w:val="0"/>
          <w:iCs w:val="0"/>
          <w:caps w:val="0"/>
          <w:color w:val="000000"/>
          <w:spacing w:val="0"/>
          <w:kern w:val="0"/>
          <w:sz w:val="28"/>
          <w:szCs w:val="28"/>
          <w:bdr w:val="none" w:color="auto" w:sz="0" w:space="0"/>
          <w:shd w:val="clear" w:fill="FFFFFF"/>
          <w:lang w:val="en-US" w:eastAsia="zh-CN" w:bidi="ar"/>
        </w:rPr>
        <w:t>五、体检要求</w:t>
      </w:r>
    </w:p>
    <w:p w14:paraId="259CAB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体检工作在考生被拟录取后进行。考生自行到二甲以上医院体检，将体检报告提交至重庆市北碚区西南大学计算机与信息科学学院25教1322室，联系电话023-68251057，收件人陈老师、飞老师（请务必通过邮政EMS或顺丰快递寄送）。</w:t>
      </w:r>
    </w:p>
    <w:p w14:paraId="502862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b/>
          <w:bCs/>
          <w:i w:val="0"/>
          <w:iCs w:val="0"/>
          <w:caps w:val="0"/>
          <w:color w:val="000000"/>
          <w:spacing w:val="0"/>
          <w:kern w:val="0"/>
          <w:sz w:val="28"/>
          <w:szCs w:val="28"/>
          <w:bdr w:val="none" w:color="auto" w:sz="0" w:space="0"/>
          <w:shd w:val="clear" w:fill="FFFFFF"/>
          <w:lang w:val="en-US" w:eastAsia="zh-CN" w:bidi="ar"/>
        </w:rPr>
        <w:t>六、考生管理</w:t>
      </w:r>
    </w:p>
    <w:p w14:paraId="587879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（一）考生诚信管理。考生须在报到时提交</w:t>
      </w:r>
      <w:r>
        <w:rPr>
          <w:rFonts w:hint="default" w:ascii="仿宋_GB2312" w:hAnsi="Calibri" w:eastAsia="仿宋_GB2312" w:cs="仿宋_GB2312"/>
          <w:b/>
          <w:bCs/>
          <w:i w:val="0"/>
          <w:iCs w:val="0"/>
          <w:caps w:val="0"/>
          <w:color w:val="000000"/>
          <w:spacing w:val="0"/>
          <w:kern w:val="0"/>
          <w:sz w:val="28"/>
          <w:szCs w:val="28"/>
          <w:bdr w:val="none" w:color="auto" w:sz="0" w:space="0"/>
          <w:shd w:val="clear" w:fill="FFFFFF"/>
          <w:lang w:val="en-US" w:eastAsia="zh-CN" w:bidi="ar"/>
        </w:rPr>
        <w:t>《西南大学2025年博士考生诚信考生承诺书》</w:t>
      </w: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确保提交材料真实和考核过程诚信。学校将强化对考生诚信的要求，利用《国家教育考试考生诚信档案》记录，对考生在报考时填写的考试作弊受处罚情况进行核查，将考生诚信状况作为思想品德考核的重要内容和录取的重要依据。凡有违反国家教育考试规定、情节严重受到停考处罚，在处罚结束后继续报名参加研究生招生考试的，慎重决定是否予以录取。</w:t>
      </w:r>
    </w:p>
    <w:p w14:paraId="22BA70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（二）通过人脸识别及相关信息库数据比对等措施，加强对考生的身份审核，严防“替考”。</w:t>
      </w:r>
    </w:p>
    <w:p w14:paraId="3AEAF5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（三）报名时经考生确认的报考信息在考核录取阶段一律不作修改。</w:t>
      </w:r>
    </w:p>
    <w:p w14:paraId="6560DF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四）考生学籍学历信息审核。根据教育部要求，学院对学籍学历信息有疑问、学籍学历信息与全国学籍学历信息数据库信息不相匹配的考生，必须进行严格审查，并要求考生在规定时间内提供权威机构出具的学籍学历认证证明。在确认学籍学历真实性之后，方可发放录取通知书。为此，综合考核时将对考生的报考资格和学籍学历进行严格审核。学籍学历信息与全国学籍学历信息数据库信息不相匹配的考生，务必在参加综合考核前提供学历验证或认证书至学院，否则，不得参加综合考核。</w:t>
      </w:r>
    </w:p>
    <w:p w14:paraId="0C73FE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五）考生在博士生招生考（试）核中有任何违规违纪行为的，一经查实，即按有关规定取消录取资格或学籍，并按《国家教育考试违规处理办法》及相关规定严肃处理。对在校生，将通知其所在学校，由其所在学校按有关规定给予处分；对在职考生，将通知考生所在单位，由考生所在单位视情节给予党纪或政纪处分。构成违法的，由司法机关依法追究法律责任，其中构成犯罪的，依法追究刑事责任。</w:t>
      </w:r>
    </w:p>
    <w:p w14:paraId="4E8B08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六）入学后3个月内，学院按照《普通高等学校学生管理规定》有关要求，对所有考生进行全面复查，包括对身份证原件；最高学历、学位证书原件；外语水平证明材料原件；代表性学术成果原件等材料的再次核查。复查不合格的，取消学籍；情节严重的，移交有关部门调查处理。</w:t>
      </w:r>
    </w:p>
    <w:p w14:paraId="2198A7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b/>
          <w:bCs/>
          <w:i w:val="0"/>
          <w:iCs w:val="0"/>
          <w:caps w:val="0"/>
          <w:color w:val="000000"/>
          <w:spacing w:val="0"/>
          <w:kern w:val="0"/>
          <w:sz w:val="28"/>
          <w:szCs w:val="28"/>
          <w:bdr w:val="none" w:color="auto" w:sz="0" w:space="0"/>
          <w:shd w:val="clear" w:fill="FFFFFF"/>
          <w:lang w:val="en-US" w:eastAsia="zh-CN" w:bidi="ar"/>
        </w:rPr>
        <w:t>七、信息公开及咨询释疑</w:t>
      </w:r>
    </w:p>
    <w:p w14:paraId="023316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（一）信息公开</w:t>
      </w:r>
    </w:p>
    <w:p w14:paraId="06F22B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拟录取名单将在计算机与信息科学学院 软件学院网站主页上公示（</w:t>
      </w:r>
      <w:r>
        <w:rPr>
          <w:rFonts w:hint="default" w:ascii="Calibri" w:hAnsi="Calibri" w:cs="Calibri" w:eastAsiaTheme="minorEastAsia"/>
          <w:i w:val="0"/>
          <w:iCs w:val="0"/>
          <w:caps w:val="0"/>
          <w:color w:val="0000FF"/>
          <w:spacing w:val="0"/>
          <w:kern w:val="0"/>
          <w:sz w:val="21"/>
          <w:szCs w:val="21"/>
          <w:u w:val="single"/>
          <w:bdr w:val="none" w:color="auto" w:sz="0" w:space="0"/>
          <w:shd w:val="clear" w:fill="FFFFFF"/>
          <w:lang w:val="en-US" w:eastAsia="zh-CN" w:bidi="ar"/>
        </w:rPr>
        <w:fldChar w:fldCharType="begin"/>
      </w:r>
      <w:r>
        <w:rPr>
          <w:rFonts w:hint="default" w:ascii="Calibri" w:hAnsi="Calibri" w:cs="Calibri" w:eastAsiaTheme="minorEastAsia"/>
          <w:i w:val="0"/>
          <w:iCs w:val="0"/>
          <w:caps w:val="0"/>
          <w:color w:val="0000FF"/>
          <w:spacing w:val="0"/>
          <w:kern w:val="0"/>
          <w:sz w:val="21"/>
          <w:szCs w:val="21"/>
          <w:u w:val="single"/>
          <w:bdr w:val="none" w:color="auto" w:sz="0" w:space="0"/>
          <w:shd w:val="clear" w:fill="FFFFFF"/>
          <w:lang w:val="en-US" w:eastAsia="zh-CN" w:bidi="ar"/>
        </w:rPr>
        <w:instrText xml:space="preserve"> HYPERLINK "http://cis.swu.edu.cn/rcpy/zsjy.htm" </w:instrText>
      </w:r>
      <w:r>
        <w:rPr>
          <w:rFonts w:hint="default" w:ascii="Calibri" w:hAnsi="Calibri" w:cs="Calibri" w:eastAsiaTheme="minorEastAsia"/>
          <w:i w:val="0"/>
          <w:iCs w:val="0"/>
          <w:caps w:val="0"/>
          <w:color w:val="0000FF"/>
          <w:spacing w:val="0"/>
          <w:kern w:val="0"/>
          <w:sz w:val="21"/>
          <w:szCs w:val="21"/>
          <w:u w:val="single"/>
          <w:bdr w:val="none" w:color="auto" w:sz="0" w:space="0"/>
          <w:shd w:val="clear" w:fill="FFFFFF"/>
          <w:lang w:val="en-US" w:eastAsia="zh-CN" w:bidi="ar"/>
        </w:rPr>
        <w:fldChar w:fldCharType="separate"/>
      </w:r>
      <w:r>
        <w:rPr>
          <w:rStyle w:val="10"/>
          <w:rFonts w:hint="default" w:ascii="仿宋_GB2312" w:hAnsi="Calibri" w:eastAsia="仿宋_GB2312" w:cs="仿宋_GB2312"/>
          <w:i w:val="0"/>
          <w:iCs w:val="0"/>
          <w:caps w:val="0"/>
          <w:color w:val="000000"/>
          <w:spacing w:val="0"/>
          <w:sz w:val="28"/>
          <w:szCs w:val="28"/>
          <w:u w:val="none"/>
          <w:bdr w:val="none" w:color="auto" w:sz="0" w:space="0"/>
          <w:shd w:val="clear" w:fill="FFFFFF"/>
        </w:rPr>
        <w:t>http://cis.swu.edu.cn/</w:t>
      </w:r>
      <w:r>
        <w:rPr>
          <w:rFonts w:hint="default" w:ascii="Calibri" w:hAnsi="Calibri" w:cs="Calibri" w:eastAsiaTheme="minorEastAsia"/>
          <w:i w:val="0"/>
          <w:iCs w:val="0"/>
          <w:caps w:val="0"/>
          <w:color w:val="0000FF"/>
          <w:spacing w:val="0"/>
          <w:kern w:val="0"/>
          <w:sz w:val="21"/>
          <w:szCs w:val="21"/>
          <w:u w:val="single"/>
          <w:bdr w:val="none" w:color="auto" w:sz="0" w:space="0"/>
          <w:shd w:val="clear" w:fill="FFFFFF"/>
          <w:lang w:val="en-US" w:eastAsia="zh-CN" w:bidi="ar"/>
        </w:rPr>
        <w:fldChar w:fldCharType="end"/>
      </w: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），公示时间不少于7个工作日。</w:t>
      </w:r>
    </w:p>
    <w:p w14:paraId="5BBED9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（二）咨询及申诉渠道</w:t>
      </w:r>
    </w:p>
    <w:p w14:paraId="3CF133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1.申诉渠道</w:t>
      </w:r>
    </w:p>
    <w:p w14:paraId="13EAF2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西南大学计算机与信息科学学院 软件学院纪委</w:t>
      </w:r>
    </w:p>
    <w:p w14:paraId="6373CC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电话：023-68254254</w:t>
      </w:r>
    </w:p>
    <w:p w14:paraId="415AAF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邮箱：</w:t>
      </w:r>
      <w:r>
        <w:rPr>
          <w:rFonts w:hint="default" w:ascii="Calibri" w:hAnsi="Calibri" w:cs="Calibri" w:eastAsiaTheme="minorEastAsia"/>
          <w:i w:val="0"/>
          <w:iCs w:val="0"/>
          <w:caps w:val="0"/>
          <w:color w:val="0000FF"/>
          <w:spacing w:val="0"/>
          <w:kern w:val="0"/>
          <w:sz w:val="21"/>
          <w:szCs w:val="21"/>
          <w:u w:val="single"/>
          <w:bdr w:val="none" w:color="auto" w:sz="0" w:space="0"/>
          <w:shd w:val="clear" w:fill="FFFFFF"/>
          <w:lang w:val="en-US" w:eastAsia="zh-CN" w:bidi="ar"/>
        </w:rPr>
        <w:fldChar w:fldCharType="begin"/>
      </w:r>
      <w:r>
        <w:rPr>
          <w:rFonts w:hint="default" w:ascii="Calibri" w:hAnsi="Calibri" w:cs="Calibri" w:eastAsiaTheme="minorEastAsia"/>
          <w:i w:val="0"/>
          <w:iCs w:val="0"/>
          <w:caps w:val="0"/>
          <w:color w:val="0000FF"/>
          <w:spacing w:val="0"/>
          <w:kern w:val="0"/>
          <w:sz w:val="21"/>
          <w:szCs w:val="21"/>
          <w:u w:val="single"/>
          <w:bdr w:val="none" w:color="auto" w:sz="0" w:space="0"/>
          <w:shd w:val="clear" w:fill="FFFFFF"/>
          <w:lang w:val="en-US" w:eastAsia="zh-CN" w:bidi="ar"/>
        </w:rPr>
        <w:instrText xml:space="preserve"> HYPERLINK "mailto:ground@swu.edu.cn" </w:instrText>
      </w:r>
      <w:r>
        <w:rPr>
          <w:rFonts w:hint="default" w:ascii="Calibri" w:hAnsi="Calibri" w:cs="Calibri" w:eastAsiaTheme="minorEastAsia"/>
          <w:i w:val="0"/>
          <w:iCs w:val="0"/>
          <w:caps w:val="0"/>
          <w:color w:val="0000FF"/>
          <w:spacing w:val="0"/>
          <w:kern w:val="0"/>
          <w:sz w:val="21"/>
          <w:szCs w:val="21"/>
          <w:u w:val="single"/>
          <w:bdr w:val="none" w:color="auto" w:sz="0" w:space="0"/>
          <w:shd w:val="clear" w:fill="FFFFFF"/>
          <w:lang w:val="en-US" w:eastAsia="zh-CN" w:bidi="ar"/>
        </w:rPr>
        <w:fldChar w:fldCharType="separate"/>
      </w:r>
      <w:r>
        <w:rPr>
          <w:rStyle w:val="10"/>
          <w:rFonts w:hint="default" w:ascii="仿宋_GB2312" w:hAnsi="Calibri" w:eastAsia="仿宋_GB2312" w:cs="仿宋_GB2312"/>
          <w:i w:val="0"/>
          <w:iCs w:val="0"/>
          <w:caps w:val="0"/>
          <w:color w:val="000000"/>
          <w:spacing w:val="0"/>
          <w:sz w:val="28"/>
          <w:szCs w:val="28"/>
          <w:u w:val="none"/>
          <w:bdr w:val="none" w:color="auto" w:sz="0" w:space="0"/>
          <w:shd w:val="clear" w:fill="FFFFFF"/>
        </w:rPr>
        <w:t>ground@swu.edu.cn</w:t>
      </w:r>
      <w:r>
        <w:rPr>
          <w:rFonts w:hint="default" w:ascii="Calibri" w:hAnsi="Calibri" w:cs="Calibri" w:eastAsiaTheme="minorEastAsia"/>
          <w:i w:val="0"/>
          <w:iCs w:val="0"/>
          <w:caps w:val="0"/>
          <w:color w:val="0000FF"/>
          <w:spacing w:val="0"/>
          <w:kern w:val="0"/>
          <w:sz w:val="21"/>
          <w:szCs w:val="21"/>
          <w:u w:val="single"/>
          <w:bdr w:val="none" w:color="auto" w:sz="0" w:space="0"/>
          <w:shd w:val="clear" w:fill="FFFFFF"/>
          <w:lang w:val="en-US" w:eastAsia="zh-CN" w:bidi="ar"/>
        </w:rPr>
        <w:fldChar w:fldCharType="end"/>
      </w:r>
    </w:p>
    <w:p w14:paraId="431C07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2.咨询电话：023－68251057 </w:t>
      </w:r>
    </w:p>
    <w:p w14:paraId="103F37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8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联系人：陈老师  飞老师</w:t>
      </w:r>
    </w:p>
    <w:p w14:paraId="4A23C9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（三）请各位考生确保手机、邮箱通讯畅通，及时关注西南大学研招网（http://yz.swu.edu.cn/）和计算机与信息科学学院 软件学院网站（</w:t>
      </w:r>
      <w:r>
        <w:rPr>
          <w:rFonts w:hint="default" w:ascii="Calibri" w:hAnsi="Calibri" w:cs="Calibri" w:eastAsiaTheme="minorEastAsia"/>
          <w:i w:val="0"/>
          <w:iCs w:val="0"/>
          <w:caps w:val="0"/>
          <w:color w:val="0000FF"/>
          <w:spacing w:val="0"/>
          <w:kern w:val="0"/>
          <w:sz w:val="21"/>
          <w:szCs w:val="21"/>
          <w:u w:val="single"/>
          <w:bdr w:val="none" w:color="auto" w:sz="0" w:space="0"/>
          <w:shd w:val="clear" w:fill="FFFFFF"/>
          <w:lang w:val="en-US" w:eastAsia="zh-CN" w:bidi="ar"/>
        </w:rPr>
        <w:fldChar w:fldCharType="begin"/>
      </w:r>
      <w:r>
        <w:rPr>
          <w:rFonts w:hint="default" w:ascii="Calibri" w:hAnsi="Calibri" w:cs="Calibri" w:eastAsiaTheme="minorEastAsia"/>
          <w:i w:val="0"/>
          <w:iCs w:val="0"/>
          <w:caps w:val="0"/>
          <w:color w:val="0000FF"/>
          <w:spacing w:val="0"/>
          <w:kern w:val="0"/>
          <w:sz w:val="21"/>
          <w:szCs w:val="21"/>
          <w:u w:val="single"/>
          <w:bdr w:val="none" w:color="auto" w:sz="0" w:space="0"/>
          <w:shd w:val="clear" w:fill="FFFFFF"/>
          <w:lang w:val="en-US" w:eastAsia="zh-CN" w:bidi="ar"/>
        </w:rPr>
        <w:instrText xml:space="preserve"> HYPERLINK "http://cis.swu.edu.cn/rcpy/zsjy.htm" </w:instrText>
      </w:r>
      <w:r>
        <w:rPr>
          <w:rFonts w:hint="default" w:ascii="Calibri" w:hAnsi="Calibri" w:cs="Calibri" w:eastAsiaTheme="minorEastAsia"/>
          <w:i w:val="0"/>
          <w:iCs w:val="0"/>
          <w:caps w:val="0"/>
          <w:color w:val="0000FF"/>
          <w:spacing w:val="0"/>
          <w:kern w:val="0"/>
          <w:sz w:val="21"/>
          <w:szCs w:val="21"/>
          <w:u w:val="single"/>
          <w:bdr w:val="none" w:color="auto" w:sz="0" w:space="0"/>
          <w:shd w:val="clear" w:fill="FFFFFF"/>
          <w:lang w:val="en-US" w:eastAsia="zh-CN" w:bidi="ar"/>
        </w:rPr>
        <w:fldChar w:fldCharType="separate"/>
      </w:r>
      <w:r>
        <w:rPr>
          <w:rStyle w:val="10"/>
          <w:rFonts w:hint="default" w:ascii="仿宋_GB2312" w:hAnsi="Calibri" w:eastAsia="仿宋_GB2312" w:cs="仿宋_GB2312"/>
          <w:i w:val="0"/>
          <w:iCs w:val="0"/>
          <w:caps w:val="0"/>
          <w:color w:val="000000"/>
          <w:spacing w:val="0"/>
          <w:sz w:val="28"/>
          <w:szCs w:val="28"/>
          <w:u w:val="none"/>
          <w:bdr w:val="none" w:color="auto" w:sz="0" w:space="0"/>
          <w:shd w:val="clear" w:fill="FFFFFF"/>
        </w:rPr>
        <w:t>http://cis.swu.edu.cn/</w:t>
      </w:r>
      <w:r>
        <w:rPr>
          <w:rFonts w:hint="default" w:ascii="Calibri" w:hAnsi="Calibri" w:cs="Calibri" w:eastAsiaTheme="minorEastAsia"/>
          <w:i w:val="0"/>
          <w:iCs w:val="0"/>
          <w:caps w:val="0"/>
          <w:color w:val="0000FF"/>
          <w:spacing w:val="0"/>
          <w:kern w:val="0"/>
          <w:sz w:val="21"/>
          <w:szCs w:val="21"/>
          <w:u w:val="single"/>
          <w:bdr w:val="none" w:color="auto" w:sz="0" w:space="0"/>
          <w:shd w:val="clear" w:fill="FFFFFF"/>
          <w:lang w:val="en-US" w:eastAsia="zh-CN" w:bidi="ar"/>
        </w:rPr>
        <w:fldChar w:fldCharType="end"/>
      </w: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）相关通知。</w:t>
      </w:r>
    </w:p>
    <w:p w14:paraId="37A8A8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FFFFF"/>
          <w:lang w:val="en-US" w:eastAsia="zh-CN" w:bidi="ar"/>
        </w:rPr>
        <w:t>（四）本办法最终解释权归西南大学计算机与信息科学学院 软件学院。</w:t>
      </w:r>
    </w:p>
    <w:p w14:paraId="75996BAF">
      <w:pPr>
        <w:rPr>
          <w:rFonts w:hint="default"/>
          <w:lang w:val="en-US" w:eastAsia="zh-CN"/>
        </w:rPr>
      </w:pPr>
      <w:r>
        <w:rPr>
          <w:rFonts w:ascii="微软雅黑" w:hAnsi="微软雅黑" w:eastAsia="微软雅黑" w:cs="微软雅黑"/>
          <w:i w:val="0"/>
          <w:iCs w:val="0"/>
          <w:caps w:val="0"/>
          <w:color w:val="000000"/>
          <w:spacing w:val="0"/>
          <w:sz w:val="24"/>
          <w:szCs w:val="24"/>
          <w:shd w:val="clear" w:fill="FFFFFF"/>
        </w:rPr>
        <w:t>附件【</w:t>
      </w:r>
      <w:r>
        <w:rPr>
          <w:rFonts w:hint="eastAsia" w:ascii="微软雅黑" w:hAnsi="微软雅黑" w:eastAsia="微软雅黑" w:cs="微软雅黑"/>
          <w:i w:val="0"/>
          <w:iCs w:val="0"/>
          <w:caps w:val="0"/>
          <w:color w:val="0000FF"/>
          <w:spacing w:val="0"/>
          <w:sz w:val="24"/>
          <w:szCs w:val="24"/>
          <w:u w:val="single"/>
          <w:shd w:val="clear" w:fill="FFFFFF"/>
        </w:rPr>
        <w:fldChar w:fldCharType="begin"/>
      </w:r>
      <w:r>
        <w:rPr>
          <w:rFonts w:hint="eastAsia" w:ascii="微软雅黑" w:hAnsi="微软雅黑" w:eastAsia="微软雅黑" w:cs="微软雅黑"/>
          <w:i w:val="0"/>
          <w:iCs w:val="0"/>
          <w:caps w:val="0"/>
          <w:color w:val="0000FF"/>
          <w:spacing w:val="0"/>
          <w:sz w:val="24"/>
          <w:szCs w:val="24"/>
          <w:u w:val="single"/>
          <w:shd w:val="clear" w:fill="FFFFFF"/>
        </w:rPr>
        <w:instrText xml:space="preserve"> HYPERLINK "https://cis.swu.edu.cn/system/_content/download.jsp?urltype=news.DownloadAttachUrl&amp;owner=1780571284&amp;wbfileid=15979037" \t "https://cis.swu.edu.cn/info/1146/_blank" </w:instrText>
      </w:r>
      <w:r>
        <w:rPr>
          <w:rFonts w:hint="eastAsia" w:ascii="微软雅黑" w:hAnsi="微软雅黑" w:eastAsia="微软雅黑" w:cs="微软雅黑"/>
          <w:i w:val="0"/>
          <w:iCs w:val="0"/>
          <w:caps w:val="0"/>
          <w:color w:val="0000FF"/>
          <w:spacing w:val="0"/>
          <w:sz w:val="24"/>
          <w:szCs w:val="24"/>
          <w:u w:val="single"/>
          <w:shd w:val="clear" w:fill="FFFFFF"/>
        </w:rPr>
        <w:fldChar w:fldCharType="separate"/>
      </w:r>
      <w:r>
        <w:rPr>
          <w:rStyle w:val="10"/>
          <w:rFonts w:hint="eastAsia" w:ascii="微软雅黑" w:hAnsi="微软雅黑" w:eastAsia="微软雅黑" w:cs="微软雅黑"/>
          <w:i w:val="0"/>
          <w:iCs w:val="0"/>
          <w:caps w:val="0"/>
          <w:color w:val="0000FF"/>
          <w:spacing w:val="0"/>
          <w:sz w:val="24"/>
          <w:szCs w:val="24"/>
          <w:u w:val="single"/>
          <w:shd w:val="clear" w:fill="FFFFFF"/>
        </w:rPr>
        <w:t>西南大学2025年博士考生诚信考试承诺书.docx</w:t>
      </w:r>
      <w:r>
        <w:rPr>
          <w:rFonts w:hint="eastAsia" w:ascii="微软雅黑" w:hAnsi="微软雅黑" w:eastAsia="微软雅黑" w:cs="微软雅黑"/>
          <w:i w:val="0"/>
          <w:iCs w:val="0"/>
          <w:caps w:val="0"/>
          <w:color w:val="0000FF"/>
          <w:spacing w:val="0"/>
          <w:sz w:val="24"/>
          <w:szCs w:val="24"/>
          <w:u w:val="single"/>
          <w:shd w:val="clear" w:fill="FFFFFF"/>
        </w:rPr>
        <w:fldChar w:fldCharType="end"/>
      </w:r>
      <w:r>
        <w:rPr>
          <w:rFonts w:hint="eastAsia" w:ascii="微软雅黑" w:hAnsi="微软雅黑" w:eastAsia="微软雅黑" w:cs="微软雅黑"/>
          <w:i w:val="0"/>
          <w:iCs w:val="0"/>
          <w:caps w:val="0"/>
          <w:color w:val="000000"/>
          <w:spacing w:val="0"/>
          <w:sz w:val="24"/>
          <w:szCs w:val="24"/>
          <w:shd w:val="clear" w:fill="FFFFFF"/>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0F02192F"/>
    <w:rsid w:val="0F1D46D8"/>
    <w:rsid w:val="19C65056"/>
    <w:rsid w:val="1AA77BC7"/>
    <w:rsid w:val="1E4A7D3D"/>
    <w:rsid w:val="1EDD5DA9"/>
    <w:rsid w:val="2FFD1E48"/>
    <w:rsid w:val="52126331"/>
    <w:rsid w:val="525D2F2D"/>
    <w:rsid w:val="593660E9"/>
    <w:rsid w:val="5D0638AC"/>
    <w:rsid w:val="62BF0B8F"/>
    <w:rsid w:val="660179E7"/>
    <w:rsid w:val="67E27EFC"/>
    <w:rsid w:val="7322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2025-04-27T06:02:59Z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A4097AF0763A4FF0BE08BAA6611F4AC4_13</vt:lpwstr>
  </property>
  <property fmtid="{D5CDD505-2E9C-101B-9397-08002B2CF9AE}" pid="4" name="KSOTemplateDocerSaveRecord">
    <vt:lpwstr>eyJoZGlkIjoiYTFmNmVhOTkxNjMwODU5NTJlYjI4NDc1ZWVjNjRhZWUiLCJ1c2VySWQiOiIxNDE1NTEzMzA2In0=</vt:lpwstr>
  </property>
</Properties>
</file>