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4DB39">
      <w:pPr>
        <w:keepNext w:val="0"/>
        <w:keepLines w:val="0"/>
        <w:pageBreakBefore w:val="0"/>
        <w:widowControl w:val="0"/>
        <w:kinsoku/>
        <w:overflowPunct/>
        <w:topLinePunct w:val="0"/>
        <w:autoSpaceDE/>
        <w:autoSpaceDN/>
        <w:bidi w:val="0"/>
        <w:adjustRightInd/>
        <w:spacing w:line="560" w:lineRule="exact"/>
        <w:jc w:val="center"/>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文学院202</w:t>
      </w:r>
      <w:r>
        <w:rPr>
          <w:rFonts w:hint="eastAsia" w:ascii="黑体" w:hAnsi="黑体" w:eastAsia="黑体" w:cs="黑体"/>
          <w:b w:val="0"/>
          <w:bCs w:val="0"/>
          <w:sz w:val="36"/>
          <w:szCs w:val="36"/>
          <w:lang w:val="en-US" w:eastAsia="zh-CN"/>
        </w:rPr>
        <w:t>6</w:t>
      </w:r>
      <w:r>
        <w:rPr>
          <w:rFonts w:hint="eastAsia" w:ascii="黑体" w:hAnsi="黑体" w:eastAsia="黑体" w:cs="黑体"/>
          <w:b w:val="0"/>
          <w:bCs w:val="0"/>
          <w:sz w:val="36"/>
          <w:szCs w:val="36"/>
        </w:rPr>
        <w:t>年博士研究生录取办法</w:t>
      </w:r>
    </w:p>
    <w:p w14:paraId="47ED24EE">
      <w:pPr>
        <w:keepNext w:val="0"/>
        <w:keepLines w:val="0"/>
        <w:pageBreakBefore w:val="0"/>
        <w:widowControl w:val="0"/>
        <w:kinsoku/>
        <w:overflowPunct/>
        <w:topLinePunct w:val="0"/>
        <w:autoSpaceDE/>
        <w:autoSpaceDN/>
        <w:bidi w:val="0"/>
        <w:adjustRightInd/>
        <w:spacing w:line="560" w:lineRule="exact"/>
        <w:jc w:val="both"/>
        <w:textAlignment w:val="auto"/>
        <w:rPr>
          <w:rFonts w:hint="eastAsia" w:ascii="方正仿宋_GB2312" w:hAnsi="方正仿宋_GB2312" w:eastAsia="方正仿宋_GB2312" w:cs="方正仿宋_GB2312"/>
          <w:b w:val="0"/>
          <w:bCs w:val="0"/>
          <w:sz w:val="30"/>
          <w:szCs w:val="30"/>
        </w:rPr>
      </w:pPr>
    </w:p>
    <w:p w14:paraId="027E91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z w:val="30"/>
          <w:szCs w:val="30"/>
        </w:rPr>
        <w:t>为深入贯彻教育部、四川省教育考试院及学校研究生招生工作相关文件精神，规范有序做好我院 2026 年博士研究生招生录取工作，确保招生过程科学、公平、公正、公开，结合学院学科特点与实际情况，制定本办法。</w:t>
      </w:r>
    </w:p>
    <w:p w14:paraId="29C7B9DF">
      <w:pPr>
        <w:keepNext w:val="0"/>
        <w:keepLines w:val="0"/>
        <w:pageBreakBefore w:val="0"/>
        <w:widowControl w:val="0"/>
        <w:numPr>
          <w:ilvl w:val="0"/>
          <w:numId w:val="1"/>
        </w:numPr>
        <w:kinsoku/>
        <w:overflowPunct/>
        <w:topLinePunct w:val="0"/>
        <w:autoSpaceDE/>
        <w:autoSpaceDN/>
        <w:bidi w:val="0"/>
        <w:adjustRightInd/>
        <w:spacing w:line="560" w:lineRule="exact"/>
        <w:ind w:left="30" w:leftChars="0" w:firstLine="600" w:firstLineChars="0"/>
        <w:jc w:val="both"/>
        <w:textAlignment w:val="auto"/>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rPr>
        <w:t>录取规则</w:t>
      </w:r>
    </w:p>
    <w:p w14:paraId="2DAD2592">
      <w:pPr>
        <w:keepNext w:val="0"/>
        <w:keepLines w:val="0"/>
        <w:pageBreakBefore w:val="0"/>
        <w:widowControl w:val="0"/>
        <w:kinsoku/>
        <w:overflowPunct/>
        <w:topLinePunct w:val="0"/>
        <w:autoSpaceDE/>
        <w:autoSpaceDN/>
        <w:bidi w:val="0"/>
        <w:adjustRightInd/>
        <w:spacing w:line="560" w:lineRule="exact"/>
        <w:jc w:val="both"/>
        <w:textAlignment w:val="auto"/>
        <w:rPr>
          <w:rFonts w:hint="eastAsia" w:ascii="楷体" w:hAnsi="楷体" w:eastAsia="楷体" w:cs="楷体"/>
          <w:b/>
          <w:bCs/>
          <w:color w:val="000000"/>
          <w:sz w:val="30"/>
          <w:szCs w:val="30"/>
        </w:rPr>
      </w:pPr>
      <w:r>
        <w:rPr>
          <w:rFonts w:hint="eastAsia" w:ascii="Times New Roman" w:hAnsi="Times New Roman" w:eastAsia="华文仿宋" w:cs="Times New Roman"/>
          <w:b w:val="0"/>
          <w:bCs w:val="0"/>
          <w:color w:val="000000"/>
          <w:sz w:val="30"/>
          <w:szCs w:val="30"/>
        </w:rPr>
        <w:t xml:space="preserve">   </w:t>
      </w:r>
      <w:r>
        <w:rPr>
          <w:rFonts w:hint="eastAsia" w:ascii="楷体" w:hAnsi="楷体" w:eastAsia="楷体" w:cs="楷体"/>
          <w:b/>
          <w:bCs/>
          <w:color w:val="000000"/>
          <w:sz w:val="30"/>
          <w:szCs w:val="30"/>
        </w:rPr>
        <w:t xml:space="preserve"> （一）两种类型博士研究生录取规则</w:t>
      </w:r>
    </w:p>
    <w:p w14:paraId="4347F6A1">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ascii="Times New Roman" w:hAnsi="Times New Roman" w:eastAsia="华文仿宋" w:cs="Times New Roman"/>
          <w:b/>
          <w:bCs/>
          <w:color w:val="000000"/>
          <w:sz w:val="30"/>
          <w:szCs w:val="30"/>
        </w:rPr>
      </w:pPr>
      <w:r>
        <w:rPr>
          <w:rFonts w:hint="eastAsia" w:ascii="Times New Roman" w:hAnsi="Times New Roman" w:eastAsia="华文仿宋" w:cs="Times New Roman"/>
          <w:b/>
          <w:bCs/>
          <w:color w:val="000000"/>
          <w:sz w:val="30"/>
          <w:szCs w:val="30"/>
        </w:rPr>
        <w:t>1.</w:t>
      </w:r>
      <w:bookmarkStart w:id="0" w:name="_Hlk197468515"/>
      <w:r>
        <w:rPr>
          <w:rFonts w:hint="eastAsia" w:ascii="Times New Roman" w:hAnsi="Times New Roman" w:eastAsia="华文仿宋" w:cs="Times New Roman"/>
          <w:b/>
          <w:bCs/>
          <w:color w:val="000000"/>
          <w:sz w:val="30"/>
          <w:szCs w:val="30"/>
        </w:rPr>
        <w:t>学术型博士（中国语言文学）</w:t>
      </w:r>
      <w:bookmarkEnd w:id="0"/>
      <w:r>
        <w:rPr>
          <w:rFonts w:hint="eastAsia" w:ascii="Times New Roman" w:hAnsi="Times New Roman" w:eastAsia="华文仿宋" w:cs="Times New Roman"/>
          <w:b/>
          <w:bCs/>
          <w:color w:val="000000"/>
          <w:sz w:val="30"/>
          <w:szCs w:val="30"/>
        </w:rPr>
        <w:t>录取规则</w:t>
      </w:r>
    </w:p>
    <w:p w14:paraId="49290D9F">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hint="eastAsia" w:ascii="Times New Roman" w:hAnsi="Times New Roman" w:eastAsia="华文仿宋" w:cs="Times New Roman"/>
          <w:b w:val="0"/>
          <w:bCs w:val="0"/>
          <w:color w:val="000000"/>
          <w:sz w:val="30"/>
          <w:szCs w:val="30"/>
          <w:lang w:val="en-US" w:eastAsia="zh-CN"/>
        </w:rPr>
      </w:pPr>
      <w:r>
        <w:rPr>
          <w:rFonts w:hint="eastAsia" w:ascii="Times New Roman" w:hAnsi="Times New Roman" w:eastAsia="华文仿宋" w:cs="Times New Roman"/>
          <w:b w:val="0"/>
          <w:bCs w:val="0"/>
          <w:color w:val="000000"/>
          <w:sz w:val="30"/>
          <w:szCs w:val="30"/>
        </w:rPr>
        <w:t>招考方式为普通招考</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rPr>
        <w:t>根据学院招生计划和考生综合成绩（综合成绩=初试业务课总成绩+复试总成绩）排名顺序进行录取。</w:t>
      </w:r>
      <w:r>
        <w:rPr>
          <w:rFonts w:hint="eastAsia" w:ascii="Times New Roman" w:hAnsi="Times New Roman" w:eastAsia="华文仿宋" w:cs="Times New Roman"/>
          <w:b w:val="0"/>
          <w:bCs w:val="0"/>
          <w:color w:val="000000"/>
          <w:sz w:val="30"/>
          <w:szCs w:val="30"/>
          <w:lang w:val="en-US" w:eastAsia="zh-CN"/>
        </w:rPr>
        <w:t xml:space="preserve">   </w:t>
      </w:r>
    </w:p>
    <w:p w14:paraId="060ACA18">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val="en-US" w:eastAsia="zh-CN"/>
        </w:rPr>
        <w:t>注</w:t>
      </w:r>
      <w:r>
        <w:rPr>
          <w:rFonts w:hint="eastAsia" w:ascii="Times New Roman" w:hAnsi="Times New Roman" w:eastAsia="华文仿宋" w:cs="Times New Roman"/>
          <w:b w:val="0"/>
          <w:bCs w:val="0"/>
          <w:color w:val="000000"/>
          <w:sz w:val="30"/>
          <w:szCs w:val="30"/>
        </w:rPr>
        <w:t>：报考同一导师的考生，按考生总成绩排序，根据该导师招生计划数从高到低录取。</w:t>
      </w:r>
    </w:p>
    <w:p w14:paraId="170A3A94">
      <w:pPr>
        <w:keepNext w:val="0"/>
        <w:keepLines w:val="0"/>
        <w:pageBreakBefore w:val="0"/>
        <w:widowControl w:val="0"/>
        <w:numPr>
          <w:ilvl w:val="0"/>
          <w:numId w:val="2"/>
        </w:numPr>
        <w:kinsoku/>
        <w:overflowPunct/>
        <w:topLinePunct w:val="0"/>
        <w:autoSpaceDE/>
        <w:autoSpaceDN/>
        <w:bidi w:val="0"/>
        <w:adjustRightInd/>
        <w:spacing w:line="560" w:lineRule="exact"/>
        <w:ind w:firstLine="600"/>
        <w:jc w:val="both"/>
        <w:textAlignment w:val="auto"/>
        <w:rPr>
          <w:rFonts w:hint="eastAsia" w:ascii="Times New Roman" w:hAnsi="Times New Roman" w:eastAsia="华文仿宋" w:cs="Times New Roman"/>
          <w:b/>
          <w:bCs/>
          <w:color w:val="000000"/>
          <w:sz w:val="30"/>
          <w:szCs w:val="30"/>
        </w:rPr>
      </w:pPr>
      <w:r>
        <w:rPr>
          <w:rFonts w:hint="eastAsia" w:ascii="Times New Roman" w:hAnsi="Times New Roman" w:eastAsia="华文仿宋" w:cs="Times New Roman"/>
          <w:b/>
          <w:bCs/>
          <w:color w:val="000000"/>
          <w:sz w:val="30"/>
          <w:szCs w:val="30"/>
        </w:rPr>
        <w:t>专业型博士（国际中文教育）录取规则</w:t>
      </w:r>
    </w:p>
    <w:p w14:paraId="5F265501">
      <w:pPr>
        <w:keepNext w:val="0"/>
        <w:keepLines w:val="0"/>
        <w:pageBreakBefore w:val="0"/>
        <w:widowControl w:val="0"/>
        <w:numPr>
          <w:ilvl w:val="0"/>
          <w:numId w:val="0"/>
        </w:numPr>
        <w:kinsoku/>
        <w:overflowPunct/>
        <w:topLinePunct w:val="0"/>
        <w:autoSpaceDE/>
        <w:autoSpaceDN/>
        <w:bidi w:val="0"/>
        <w:adjustRightInd/>
        <w:spacing w:line="560" w:lineRule="exact"/>
        <w:jc w:val="both"/>
        <w:textAlignment w:val="auto"/>
        <w:rPr>
          <w:rFonts w:hint="default" w:ascii="Times New Roman" w:hAnsi="Times New Roman" w:eastAsia="华文仿宋" w:cs="Times New Roman"/>
          <w:b w:val="0"/>
          <w:bCs w:val="0"/>
          <w:color w:val="000000"/>
          <w:sz w:val="30"/>
          <w:szCs w:val="30"/>
          <w:lang w:val="en-US" w:eastAsia="zh-CN"/>
        </w:rPr>
      </w:pPr>
      <w:r>
        <w:rPr>
          <w:rFonts w:hint="eastAsia" w:ascii="Times New Roman" w:hAnsi="Times New Roman" w:eastAsia="华文仿宋" w:cs="Times New Roman"/>
          <w:b w:val="0"/>
          <w:bCs w:val="0"/>
          <w:color w:val="000000"/>
          <w:sz w:val="30"/>
          <w:szCs w:val="30"/>
          <w:lang w:val="en-US" w:eastAsia="zh-CN"/>
        </w:rPr>
        <w:t xml:space="preserve">   </w:t>
      </w:r>
      <w:r>
        <w:rPr>
          <w:rFonts w:hint="eastAsia" w:ascii="Times New Roman" w:hAnsi="Times New Roman" w:eastAsia="华文仿宋" w:cs="Times New Roman"/>
          <w:b/>
          <w:bCs/>
          <w:color w:val="000000"/>
          <w:sz w:val="30"/>
          <w:szCs w:val="30"/>
        </w:rPr>
        <w:t>按照考生</w:t>
      </w:r>
      <w:r>
        <w:rPr>
          <w:rFonts w:hint="eastAsia" w:ascii="Times New Roman" w:hAnsi="Times New Roman" w:eastAsia="华文仿宋" w:cs="Times New Roman"/>
          <w:b/>
          <w:bCs/>
          <w:color w:val="000000"/>
          <w:sz w:val="30"/>
          <w:szCs w:val="30"/>
          <w:lang w:val="en-US" w:eastAsia="zh-CN"/>
        </w:rPr>
        <w:t>类别及</w:t>
      </w:r>
      <w:r>
        <w:rPr>
          <w:rFonts w:hint="eastAsia" w:ascii="Times New Roman" w:hAnsi="Times New Roman" w:eastAsia="华文仿宋" w:cs="Times New Roman"/>
          <w:b/>
          <w:bCs/>
          <w:color w:val="000000"/>
          <w:sz w:val="30"/>
          <w:szCs w:val="30"/>
        </w:rPr>
        <w:t>综合成绩排序</w:t>
      </w:r>
      <w:r>
        <w:rPr>
          <w:rFonts w:hint="eastAsia" w:ascii="Times New Roman" w:hAnsi="Times New Roman" w:eastAsia="华文仿宋" w:cs="Times New Roman"/>
          <w:b/>
          <w:bCs/>
          <w:color w:val="000000"/>
          <w:sz w:val="30"/>
          <w:szCs w:val="30"/>
          <w:lang w:eastAsia="zh-CN"/>
        </w:rPr>
        <w:t>，</w:t>
      </w:r>
      <w:r>
        <w:rPr>
          <w:rFonts w:hint="eastAsia" w:ascii="Times New Roman" w:hAnsi="Times New Roman" w:eastAsia="华文仿宋" w:cs="Times New Roman"/>
          <w:b/>
          <w:bCs/>
          <w:color w:val="000000"/>
          <w:sz w:val="30"/>
          <w:szCs w:val="30"/>
        </w:rPr>
        <w:t>依次</w:t>
      </w:r>
      <w:r>
        <w:rPr>
          <w:rFonts w:hint="eastAsia" w:ascii="Times New Roman" w:hAnsi="Times New Roman" w:eastAsia="华文仿宋" w:cs="Times New Roman"/>
          <w:b/>
          <w:bCs/>
          <w:color w:val="000000"/>
          <w:sz w:val="30"/>
          <w:szCs w:val="30"/>
          <w:lang w:val="en-US" w:eastAsia="zh-CN"/>
        </w:rPr>
        <w:t>择优</w:t>
      </w:r>
      <w:r>
        <w:rPr>
          <w:rFonts w:hint="eastAsia" w:ascii="Times New Roman" w:hAnsi="Times New Roman" w:eastAsia="华文仿宋" w:cs="Times New Roman"/>
          <w:b/>
          <w:bCs/>
          <w:color w:val="000000"/>
          <w:sz w:val="30"/>
          <w:szCs w:val="30"/>
        </w:rPr>
        <w:t>录取</w:t>
      </w:r>
    </w:p>
    <w:p w14:paraId="4482D3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1" w:firstLineChars="200"/>
        <w:jc w:val="both"/>
        <w:textAlignment w:val="auto"/>
        <w:rPr>
          <w:rFonts w:hint="eastAsia" w:ascii="Times New Roman" w:hAnsi="Times New Roman" w:eastAsia="华文仿宋" w:cs="Times New Roman"/>
          <w:b/>
          <w:bCs/>
          <w:color w:val="000000"/>
          <w:sz w:val="30"/>
          <w:szCs w:val="30"/>
        </w:rPr>
      </w:pPr>
      <w:r>
        <w:rPr>
          <w:rFonts w:hint="eastAsia" w:ascii="Times New Roman" w:hAnsi="Times New Roman" w:eastAsia="华文仿宋" w:cs="Times New Roman"/>
          <w:b/>
          <w:bCs/>
          <w:color w:val="000000"/>
          <w:sz w:val="30"/>
          <w:szCs w:val="30"/>
          <w:lang w:eastAsia="zh-CN"/>
        </w:rPr>
        <w:t>（</w:t>
      </w:r>
      <w:r>
        <w:rPr>
          <w:rFonts w:hint="eastAsia" w:ascii="Times New Roman" w:hAnsi="Times New Roman" w:eastAsia="华文仿宋" w:cs="Times New Roman"/>
          <w:b/>
          <w:bCs/>
          <w:color w:val="000000"/>
          <w:sz w:val="30"/>
          <w:szCs w:val="30"/>
          <w:lang w:val="en-US" w:eastAsia="zh-CN"/>
        </w:rPr>
        <w:t>1</w:t>
      </w:r>
      <w:r>
        <w:rPr>
          <w:rFonts w:hint="eastAsia" w:ascii="Times New Roman" w:hAnsi="Times New Roman" w:eastAsia="华文仿宋" w:cs="Times New Roman"/>
          <w:b/>
          <w:bCs/>
          <w:color w:val="000000"/>
          <w:sz w:val="30"/>
          <w:szCs w:val="30"/>
          <w:lang w:eastAsia="zh-CN"/>
        </w:rPr>
        <w:t>）</w:t>
      </w:r>
      <w:r>
        <w:rPr>
          <w:rFonts w:hint="eastAsia" w:ascii="Times New Roman" w:hAnsi="Times New Roman" w:eastAsia="华文仿宋" w:cs="Times New Roman"/>
          <w:b/>
          <w:bCs/>
          <w:color w:val="000000"/>
          <w:sz w:val="30"/>
          <w:szCs w:val="30"/>
        </w:rPr>
        <w:t>申请-考核录取规则</w:t>
      </w:r>
    </w:p>
    <w:p w14:paraId="3F122809">
      <w:pPr>
        <w:keepNext w:val="0"/>
        <w:keepLines w:val="0"/>
        <w:pageBreakBefore w:val="0"/>
        <w:widowControl w:val="0"/>
        <w:numPr>
          <w:ilvl w:val="0"/>
          <w:numId w:val="0"/>
        </w:numPr>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结合学院本年申请-考核</w:t>
      </w:r>
      <w:r>
        <w:rPr>
          <w:rFonts w:hint="eastAsia" w:ascii="Times New Roman" w:hAnsi="Times New Roman" w:eastAsia="华文仿宋" w:cs="Times New Roman"/>
          <w:b w:val="0"/>
          <w:bCs w:val="0"/>
          <w:color w:val="000000"/>
          <w:sz w:val="30"/>
          <w:szCs w:val="30"/>
          <w:lang w:val="en-US" w:eastAsia="zh-CN"/>
        </w:rPr>
        <w:t>制招生计划</w:t>
      </w:r>
      <w:r>
        <w:rPr>
          <w:rFonts w:hint="eastAsia" w:ascii="Times New Roman" w:hAnsi="Times New Roman" w:eastAsia="华文仿宋" w:cs="Times New Roman"/>
          <w:b w:val="0"/>
          <w:bCs w:val="0"/>
          <w:color w:val="000000"/>
          <w:sz w:val="30"/>
          <w:szCs w:val="30"/>
        </w:rPr>
        <w:t>，根据</w:t>
      </w:r>
      <w:r>
        <w:rPr>
          <w:rFonts w:hint="eastAsia" w:ascii="Times New Roman" w:hAnsi="Times New Roman" w:eastAsia="华文仿宋" w:cs="Times New Roman"/>
          <w:b w:val="0"/>
          <w:bCs w:val="0"/>
          <w:color w:val="000000"/>
          <w:sz w:val="30"/>
          <w:szCs w:val="30"/>
          <w:lang w:val="en-US" w:eastAsia="zh-CN"/>
        </w:rPr>
        <w:t>考生复试</w:t>
      </w:r>
      <w:r>
        <w:rPr>
          <w:rFonts w:hint="eastAsia" w:ascii="Times New Roman" w:hAnsi="Times New Roman" w:eastAsia="华文仿宋" w:cs="Times New Roman"/>
          <w:b w:val="0"/>
          <w:bCs w:val="0"/>
          <w:color w:val="000000"/>
          <w:sz w:val="30"/>
          <w:szCs w:val="30"/>
        </w:rPr>
        <w:t>综合成绩从高到低录取。</w:t>
      </w:r>
    </w:p>
    <w:p w14:paraId="4CE0AAA7">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hint="eastAsia" w:ascii="Times New Roman" w:hAnsi="Times New Roman" w:eastAsia="华文仿宋" w:cs="Times New Roman"/>
          <w:b/>
          <w:bCs/>
          <w:color w:val="000000"/>
          <w:sz w:val="30"/>
          <w:szCs w:val="30"/>
        </w:rPr>
      </w:pPr>
      <w:r>
        <w:rPr>
          <w:rFonts w:hint="eastAsia" w:ascii="Times New Roman" w:hAnsi="Times New Roman" w:eastAsia="华文仿宋" w:cs="Times New Roman"/>
          <w:b/>
          <w:bCs/>
          <w:color w:val="000000"/>
          <w:sz w:val="30"/>
          <w:szCs w:val="30"/>
        </w:rPr>
        <w:t>（2）普通招考录取规则</w:t>
      </w:r>
    </w:p>
    <w:p w14:paraId="622193E2">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val="en-US" w:eastAsia="zh-CN"/>
        </w:rPr>
        <w:t>①根</w:t>
      </w:r>
      <w:r>
        <w:rPr>
          <w:rFonts w:hint="eastAsia" w:ascii="Times New Roman" w:hAnsi="Times New Roman" w:eastAsia="华文仿宋" w:cs="Times New Roman"/>
          <w:b w:val="0"/>
          <w:bCs w:val="0"/>
          <w:color w:val="000000"/>
          <w:sz w:val="30"/>
          <w:szCs w:val="30"/>
        </w:rPr>
        <w:t>据招生计划</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lang w:val="en-US" w:eastAsia="zh-CN"/>
        </w:rPr>
        <w:t>按照</w:t>
      </w:r>
      <w:r>
        <w:rPr>
          <w:rFonts w:hint="eastAsia" w:ascii="Times New Roman" w:hAnsi="Times New Roman" w:eastAsia="华文仿宋" w:cs="Times New Roman"/>
          <w:b w:val="0"/>
          <w:bCs w:val="0"/>
          <w:color w:val="000000"/>
          <w:sz w:val="30"/>
          <w:szCs w:val="30"/>
        </w:rPr>
        <w:t>考生综合成绩从高到低录取。</w:t>
      </w:r>
    </w:p>
    <w:p w14:paraId="2D2CC55F">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lang w:val="en-US" w:eastAsia="zh-CN"/>
        </w:rPr>
      </w:pPr>
      <w:bookmarkStart w:id="1" w:name="OLE_LINK1"/>
      <w:r>
        <w:rPr>
          <w:rFonts w:hint="eastAsia" w:ascii="Times New Roman" w:hAnsi="Times New Roman" w:eastAsia="华文仿宋" w:cs="Times New Roman"/>
          <w:b w:val="0"/>
          <w:bCs w:val="0"/>
          <w:color w:val="000000"/>
          <w:sz w:val="30"/>
          <w:szCs w:val="30"/>
          <w:lang w:val="en-US" w:eastAsia="zh-CN"/>
        </w:rPr>
        <w:t>②若报考同一导师且具备录取资格的考生超过1名，将</w:t>
      </w:r>
      <w:r>
        <w:rPr>
          <w:rFonts w:hint="eastAsia" w:eastAsia="华文仿宋" w:cs="Calibri"/>
          <w:b w:val="0"/>
          <w:bCs w:val="0"/>
          <w:strike w:val="0"/>
          <w:dstrike w:val="0"/>
          <w:color w:val="000000"/>
          <w:sz w:val="30"/>
          <w:szCs w:val="30"/>
          <w:highlight w:val="none"/>
          <w:lang w:val="en-US" w:eastAsia="zh-CN"/>
        </w:rPr>
        <w:t>由</w:t>
      </w:r>
      <w:r>
        <w:rPr>
          <w:rFonts w:hint="eastAsia" w:ascii="Times New Roman" w:hAnsi="Times New Roman" w:eastAsia="华文仿宋" w:cs="Times New Roman"/>
          <w:b w:val="0"/>
          <w:bCs w:val="0"/>
          <w:color w:val="000000"/>
          <w:sz w:val="30"/>
          <w:szCs w:val="30"/>
        </w:rPr>
        <w:t>文学院研究生招生工作小组</w:t>
      </w:r>
      <w:r>
        <w:rPr>
          <w:rFonts w:hint="eastAsia" w:ascii="Times New Roman" w:hAnsi="Times New Roman" w:eastAsia="华文仿宋" w:cs="Times New Roman"/>
          <w:b w:val="0"/>
          <w:bCs w:val="0"/>
          <w:color w:val="000000"/>
          <w:sz w:val="30"/>
          <w:szCs w:val="30"/>
          <w:lang w:val="en-US" w:eastAsia="zh-CN"/>
        </w:rPr>
        <w:t>研究决定，符合条件的考生可通过双向选择的方式，调剂至其他尚未招收学生的导师名下。</w:t>
      </w:r>
    </w:p>
    <w:p w14:paraId="5BD652FF">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华文仿宋" w:cs="Times New Roman"/>
          <w:b w:val="0"/>
          <w:bCs w:val="0"/>
          <w:color w:val="000000"/>
          <w:sz w:val="30"/>
          <w:szCs w:val="30"/>
          <w:lang w:val="en-US" w:eastAsia="zh-CN"/>
        </w:rPr>
      </w:pPr>
    </w:p>
    <w:bookmarkEnd w:id="1"/>
    <w:p w14:paraId="457CF573">
      <w:pPr>
        <w:keepNext w:val="0"/>
        <w:keepLines w:val="0"/>
        <w:pageBreakBefore w:val="0"/>
        <w:widowControl w:val="0"/>
        <w:kinsoku/>
        <w:overflowPunct/>
        <w:topLinePunct w:val="0"/>
        <w:autoSpaceDE/>
        <w:autoSpaceDN/>
        <w:bidi w:val="0"/>
        <w:adjustRightInd/>
        <w:spacing w:line="560" w:lineRule="exact"/>
        <w:ind w:firstLine="602" w:firstLineChars="200"/>
        <w:jc w:val="both"/>
        <w:textAlignment w:val="auto"/>
        <w:rPr>
          <w:rFonts w:hint="eastAsia" w:ascii="楷体" w:hAnsi="楷体" w:eastAsia="楷体" w:cs="楷体"/>
          <w:b/>
          <w:bCs/>
          <w:color w:val="000000"/>
          <w:sz w:val="30"/>
          <w:szCs w:val="30"/>
        </w:rPr>
      </w:pPr>
      <w:r>
        <w:rPr>
          <w:rFonts w:hint="eastAsia" w:ascii="楷体" w:hAnsi="楷体" w:eastAsia="楷体" w:cs="楷体"/>
          <w:b/>
          <w:bCs/>
          <w:color w:val="000000"/>
          <w:sz w:val="30"/>
          <w:szCs w:val="30"/>
        </w:rPr>
        <w:t>（二）成绩并列处理规则</w:t>
      </w:r>
    </w:p>
    <w:p w14:paraId="38C90233">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val="en-US" w:eastAsia="zh-CN"/>
        </w:rPr>
        <w:t>若</w:t>
      </w:r>
      <w:r>
        <w:rPr>
          <w:rFonts w:hint="eastAsia" w:ascii="Times New Roman" w:hAnsi="Times New Roman" w:eastAsia="华文仿宋" w:cs="Times New Roman"/>
          <w:b w:val="0"/>
          <w:bCs w:val="0"/>
          <w:color w:val="000000"/>
          <w:sz w:val="30"/>
          <w:szCs w:val="30"/>
        </w:rPr>
        <w:t>考生综合成绩并列，则</w:t>
      </w:r>
      <w:r>
        <w:rPr>
          <w:rFonts w:hint="eastAsia" w:ascii="Times New Roman" w:hAnsi="Times New Roman" w:eastAsia="华文仿宋" w:cs="Times New Roman"/>
          <w:b w:val="0"/>
          <w:bCs w:val="0"/>
          <w:color w:val="000000"/>
          <w:sz w:val="30"/>
          <w:szCs w:val="30"/>
          <w:highlight w:val="none"/>
        </w:rPr>
        <w:t>按初试成绩总和进行排序；初试成绩</w:t>
      </w:r>
      <w:r>
        <w:rPr>
          <w:rFonts w:hint="eastAsia" w:ascii="Times New Roman" w:hAnsi="Times New Roman" w:eastAsia="华文仿宋" w:cs="Times New Roman"/>
          <w:b w:val="0"/>
          <w:bCs w:val="0"/>
          <w:color w:val="000000"/>
          <w:sz w:val="30"/>
          <w:szCs w:val="30"/>
          <w:highlight w:val="none"/>
          <w:lang w:val="en-US" w:eastAsia="zh-CN"/>
        </w:rPr>
        <w:t>总和仍</w:t>
      </w:r>
      <w:r>
        <w:rPr>
          <w:rFonts w:hint="eastAsia" w:ascii="Times New Roman" w:hAnsi="Times New Roman" w:eastAsia="华文仿宋" w:cs="Times New Roman"/>
          <w:b w:val="0"/>
          <w:bCs w:val="0"/>
          <w:color w:val="000000"/>
          <w:sz w:val="30"/>
          <w:szCs w:val="30"/>
          <w:highlight w:val="none"/>
        </w:rPr>
        <w:t>并列，按研究计划成绩排序；如仍出现并列排名</w:t>
      </w:r>
      <w:r>
        <w:rPr>
          <w:rFonts w:hint="eastAsia" w:ascii="Times New Roman" w:hAnsi="Times New Roman" w:eastAsia="华文仿宋" w:cs="Times New Roman"/>
          <w:b w:val="0"/>
          <w:bCs w:val="0"/>
          <w:color w:val="000000"/>
          <w:sz w:val="30"/>
          <w:szCs w:val="30"/>
        </w:rPr>
        <w:t>，则根据招生章程规定的测试内容进行加试。</w:t>
      </w:r>
    </w:p>
    <w:p w14:paraId="2C56C828">
      <w:pPr>
        <w:keepNext w:val="0"/>
        <w:keepLines w:val="0"/>
        <w:pageBreakBefore w:val="0"/>
        <w:widowControl w:val="0"/>
        <w:kinsoku/>
        <w:overflowPunct/>
        <w:topLinePunct w:val="0"/>
        <w:autoSpaceDE/>
        <w:autoSpaceDN/>
        <w:bidi w:val="0"/>
        <w:adjustRightInd/>
        <w:spacing w:line="560" w:lineRule="exact"/>
        <w:ind w:firstLine="602" w:firstLineChars="200"/>
        <w:jc w:val="both"/>
        <w:textAlignment w:val="auto"/>
        <w:rPr>
          <w:rFonts w:hint="eastAsia" w:ascii="楷体" w:hAnsi="楷体" w:eastAsia="楷体" w:cs="楷体"/>
          <w:b/>
          <w:bCs/>
          <w:color w:val="000000"/>
          <w:sz w:val="30"/>
          <w:szCs w:val="30"/>
        </w:rPr>
      </w:pPr>
      <w:r>
        <w:rPr>
          <w:rFonts w:hint="eastAsia" w:ascii="楷体" w:hAnsi="楷体" w:eastAsia="楷体" w:cs="楷体"/>
          <w:b/>
          <w:bCs/>
          <w:color w:val="000000"/>
          <w:sz w:val="30"/>
          <w:szCs w:val="30"/>
          <w:lang w:eastAsia="zh-CN"/>
        </w:rPr>
        <w:t>（</w:t>
      </w:r>
      <w:r>
        <w:rPr>
          <w:rFonts w:hint="eastAsia" w:ascii="楷体" w:hAnsi="楷体" w:eastAsia="楷体" w:cs="楷体"/>
          <w:b/>
          <w:bCs/>
          <w:color w:val="000000"/>
          <w:sz w:val="30"/>
          <w:szCs w:val="30"/>
          <w:lang w:val="en-US" w:eastAsia="zh-CN"/>
        </w:rPr>
        <w:t>三</w:t>
      </w:r>
      <w:r>
        <w:rPr>
          <w:rFonts w:hint="eastAsia" w:ascii="楷体" w:hAnsi="楷体" w:eastAsia="楷体" w:cs="楷体"/>
          <w:b/>
          <w:bCs/>
          <w:color w:val="000000"/>
          <w:sz w:val="30"/>
          <w:szCs w:val="30"/>
          <w:lang w:eastAsia="zh-CN"/>
        </w:rPr>
        <w:t>）</w:t>
      </w:r>
      <w:r>
        <w:rPr>
          <w:rFonts w:hint="eastAsia" w:ascii="楷体" w:hAnsi="楷体" w:eastAsia="楷体" w:cs="楷体"/>
          <w:b/>
          <w:bCs/>
          <w:color w:val="000000"/>
          <w:sz w:val="30"/>
          <w:szCs w:val="30"/>
        </w:rPr>
        <w:t>递补录取与计划调整规则</w:t>
      </w:r>
    </w:p>
    <w:p w14:paraId="459D4E71">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hint="default" w:ascii="Times New Roman" w:hAnsi="Times New Roman" w:eastAsia="华文仿宋" w:cs="Times New Roman"/>
          <w:b w:val="0"/>
          <w:bCs w:val="0"/>
          <w:color w:val="000000"/>
          <w:sz w:val="30"/>
          <w:szCs w:val="30"/>
          <w:lang w:val="en-US" w:eastAsia="zh-CN"/>
        </w:rPr>
      </w:pPr>
      <w:r>
        <w:rPr>
          <w:rFonts w:hint="eastAsia" w:ascii="Times New Roman" w:hAnsi="Times New Roman" w:eastAsia="华文仿宋" w:cs="Times New Roman"/>
          <w:b w:val="0"/>
          <w:bCs w:val="0"/>
          <w:color w:val="000000"/>
          <w:sz w:val="30"/>
          <w:szCs w:val="30"/>
          <w:lang w:val="en-US" w:eastAsia="zh-CN"/>
        </w:rPr>
        <w:t>若</w:t>
      </w:r>
      <w:r>
        <w:rPr>
          <w:rFonts w:hint="eastAsia" w:ascii="Times New Roman" w:hAnsi="Times New Roman" w:eastAsia="华文仿宋" w:cs="Times New Roman"/>
          <w:b w:val="0"/>
          <w:bCs w:val="0"/>
          <w:color w:val="000000"/>
          <w:sz w:val="30"/>
          <w:szCs w:val="30"/>
        </w:rPr>
        <w:t>拟录取考生</w:t>
      </w:r>
      <w:r>
        <w:rPr>
          <w:rFonts w:hint="eastAsia" w:ascii="Times New Roman" w:hAnsi="Times New Roman" w:eastAsia="华文仿宋" w:cs="Times New Roman"/>
          <w:b w:val="0"/>
          <w:bCs w:val="0"/>
          <w:color w:val="000000"/>
          <w:sz w:val="30"/>
          <w:szCs w:val="30"/>
          <w:lang w:val="en-US" w:eastAsia="zh-CN"/>
        </w:rPr>
        <w:t>自愿</w:t>
      </w:r>
      <w:r>
        <w:rPr>
          <w:rFonts w:hint="eastAsia" w:ascii="Times New Roman" w:hAnsi="Times New Roman" w:eastAsia="华文仿宋" w:cs="Times New Roman"/>
          <w:b w:val="0"/>
          <w:bCs w:val="0"/>
          <w:color w:val="000000"/>
          <w:sz w:val="30"/>
          <w:szCs w:val="30"/>
        </w:rPr>
        <w:t>放弃录取</w:t>
      </w:r>
      <w:r>
        <w:rPr>
          <w:rFonts w:hint="eastAsia" w:ascii="Times New Roman" w:hAnsi="Times New Roman" w:eastAsia="华文仿宋" w:cs="Times New Roman"/>
          <w:b w:val="0"/>
          <w:bCs w:val="0"/>
          <w:color w:val="000000"/>
          <w:sz w:val="30"/>
          <w:szCs w:val="30"/>
          <w:lang w:val="en-US" w:eastAsia="zh-CN"/>
        </w:rPr>
        <w:t>资格</w:t>
      </w:r>
      <w:r>
        <w:rPr>
          <w:rFonts w:hint="eastAsia" w:ascii="Times New Roman" w:hAnsi="Times New Roman" w:eastAsia="华文仿宋" w:cs="Times New Roman"/>
          <w:b w:val="0"/>
          <w:bCs w:val="0"/>
          <w:color w:val="000000"/>
          <w:sz w:val="30"/>
          <w:szCs w:val="30"/>
        </w:rPr>
        <w:t>，</w:t>
      </w:r>
      <w:r>
        <w:rPr>
          <w:rFonts w:hint="eastAsia" w:ascii="Times New Roman" w:hAnsi="Times New Roman" w:eastAsia="华文仿宋" w:cs="Times New Roman"/>
          <w:b w:val="0"/>
          <w:bCs w:val="0"/>
          <w:color w:val="000000"/>
          <w:sz w:val="30"/>
          <w:szCs w:val="30"/>
          <w:lang w:val="en-US" w:eastAsia="zh-CN"/>
        </w:rPr>
        <w:t>按学校招生章程递补录取原则执行。</w:t>
      </w:r>
    </w:p>
    <w:p w14:paraId="6898901C">
      <w:pPr>
        <w:keepNext w:val="0"/>
        <w:keepLines w:val="0"/>
        <w:pageBreakBefore w:val="0"/>
        <w:widowControl w:val="0"/>
        <w:numPr>
          <w:ilvl w:val="0"/>
          <w:numId w:val="3"/>
        </w:numPr>
        <w:kinsoku/>
        <w:overflowPunct/>
        <w:topLinePunct w:val="0"/>
        <w:autoSpaceDE/>
        <w:autoSpaceDN/>
        <w:bidi w:val="0"/>
        <w:adjustRightInd/>
        <w:spacing w:line="560" w:lineRule="exact"/>
        <w:ind w:firstLine="600"/>
        <w:jc w:val="both"/>
        <w:textAlignment w:val="auto"/>
        <w:rPr>
          <w:rFonts w:hint="eastAsia" w:ascii="楷体" w:hAnsi="楷体" w:eastAsia="楷体" w:cs="楷体"/>
          <w:b/>
          <w:bCs/>
          <w:color w:val="000000"/>
          <w:sz w:val="30"/>
          <w:szCs w:val="30"/>
          <w:lang w:val="en-US" w:eastAsia="zh-CN"/>
        </w:rPr>
      </w:pPr>
      <w:r>
        <w:rPr>
          <w:rFonts w:hint="eastAsia" w:ascii="楷体" w:hAnsi="楷体" w:eastAsia="楷体" w:cs="楷体"/>
          <w:b/>
          <w:bCs/>
          <w:color w:val="000000"/>
          <w:sz w:val="30"/>
          <w:szCs w:val="30"/>
          <w:lang w:val="en-US" w:eastAsia="zh-CN"/>
        </w:rPr>
        <w:t>导师招生计划调剂规则</w:t>
      </w:r>
    </w:p>
    <w:p w14:paraId="23B6BD28">
      <w:pPr>
        <w:keepNext w:val="0"/>
        <w:keepLines w:val="0"/>
        <w:pageBreakBefore w:val="0"/>
        <w:widowControl w:val="0"/>
        <w:numPr>
          <w:ilvl w:val="0"/>
          <w:numId w:val="0"/>
        </w:numPr>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val="en-US" w:eastAsia="zh-CN"/>
        </w:rPr>
        <w:t>未</w:t>
      </w:r>
      <w:r>
        <w:rPr>
          <w:rFonts w:hint="eastAsia" w:ascii="Times New Roman" w:hAnsi="Times New Roman" w:eastAsia="华文仿宋" w:cs="Times New Roman"/>
          <w:b w:val="0"/>
          <w:bCs w:val="0"/>
          <w:color w:val="000000"/>
          <w:sz w:val="30"/>
          <w:szCs w:val="30"/>
        </w:rPr>
        <w:t>完成招生计划的导师，可双向选择没有指导教师的同类专业博士研究生进行培养指导；若无合适人选，经学院研究生招生工作小组研究决定，该招生计划可调整用于同类专业其他导师招收符合条件的考生。</w:t>
      </w:r>
    </w:p>
    <w:p w14:paraId="39BA9DDF">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hint="eastAsia" w:ascii="楷体" w:hAnsi="楷体" w:eastAsia="楷体" w:cs="楷体"/>
          <w:b/>
          <w:bCs/>
          <w:color w:val="000000"/>
          <w:sz w:val="30"/>
          <w:szCs w:val="30"/>
        </w:rPr>
      </w:pPr>
      <w:r>
        <w:rPr>
          <w:rFonts w:hint="eastAsia" w:ascii="楷体" w:hAnsi="楷体" w:eastAsia="楷体" w:cs="楷体"/>
          <w:b/>
          <w:bCs/>
          <w:color w:val="000000"/>
          <w:sz w:val="30"/>
          <w:szCs w:val="30"/>
        </w:rPr>
        <w:t>（</w:t>
      </w:r>
      <w:r>
        <w:rPr>
          <w:rFonts w:hint="eastAsia" w:ascii="楷体" w:hAnsi="楷体" w:eastAsia="楷体" w:cs="楷体"/>
          <w:b/>
          <w:bCs/>
          <w:color w:val="000000"/>
          <w:sz w:val="30"/>
          <w:szCs w:val="30"/>
          <w:lang w:val="en-US" w:eastAsia="zh-CN"/>
        </w:rPr>
        <w:t>五</w:t>
      </w:r>
      <w:r>
        <w:rPr>
          <w:rFonts w:hint="eastAsia" w:ascii="楷体" w:hAnsi="楷体" w:eastAsia="楷体" w:cs="楷体"/>
          <w:b/>
          <w:bCs/>
          <w:color w:val="000000"/>
          <w:sz w:val="30"/>
          <w:szCs w:val="30"/>
        </w:rPr>
        <w:t>）导师变更规则</w:t>
      </w:r>
    </w:p>
    <w:p w14:paraId="6365E099">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导师因特殊情况无法继续履行指导职责的，由学院综合考生研究计划、专业基础等情况，指定其他具备指导资格的导师负责培养。</w:t>
      </w:r>
    </w:p>
    <w:p w14:paraId="711A3936">
      <w:pPr>
        <w:keepNext w:val="0"/>
        <w:keepLines w:val="0"/>
        <w:pageBreakBefore w:val="0"/>
        <w:widowControl w:val="0"/>
        <w:numPr>
          <w:ilvl w:val="0"/>
          <w:numId w:val="0"/>
        </w:numPr>
        <w:kinsoku/>
        <w:overflowPunct/>
        <w:topLinePunct w:val="0"/>
        <w:autoSpaceDE/>
        <w:autoSpaceDN/>
        <w:bidi w:val="0"/>
        <w:adjustRightInd/>
        <w:spacing w:line="560" w:lineRule="exact"/>
        <w:ind w:left="600" w:leftChars="0"/>
        <w:jc w:val="both"/>
        <w:textAlignment w:val="auto"/>
        <w:rPr>
          <w:rFonts w:hint="eastAsia" w:ascii="楷体" w:hAnsi="楷体" w:eastAsia="楷体" w:cs="楷体"/>
          <w:b/>
          <w:bCs/>
          <w:color w:val="000000"/>
          <w:sz w:val="30"/>
          <w:szCs w:val="30"/>
        </w:rPr>
      </w:pPr>
      <w:r>
        <w:rPr>
          <w:rFonts w:hint="eastAsia" w:ascii="楷体" w:hAnsi="楷体" w:eastAsia="楷体" w:cs="楷体"/>
          <w:b/>
          <w:bCs/>
          <w:color w:val="000000"/>
          <w:sz w:val="30"/>
          <w:szCs w:val="30"/>
          <w:lang w:eastAsia="zh-CN"/>
        </w:rPr>
        <w:t>（</w:t>
      </w:r>
      <w:r>
        <w:rPr>
          <w:rFonts w:hint="eastAsia" w:ascii="楷体" w:hAnsi="楷体" w:eastAsia="楷体" w:cs="楷体"/>
          <w:b/>
          <w:bCs/>
          <w:color w:val="000000"/>
          <w:sz w:val="30"/>
          <w:szCs w:val="30"/>
          <w:lang w:val="en-US" w:eastAsia="zh-CN"/>
        </w:rPr>
        <w:t>六</w:t>
      </w:r>
      <w:r>
        <w:rPr>
          <w:rFonts w:hint="eastAsia" w:ascii="楷体" w:hAnsi="楷体" w:eastAsia="楷体" w:cs="楷体"/>
          <w:b/>
          <w:bCs/>
          <w:color w:val="000000"/>
          <w:sz w:val="30"/>
          <w:szCs w:val="30"/>
          <w:lang w:eastAsia="zh-CN"/>
        </w:rPr>
        <w:t>）</w:t>
      </w:r>
      <w:r>
        <w:rPr>
          <w:rFonts w:hint="eastAsia" w:ascii="楷体" w:hAnsi="楷体" w:eastAsia="楷体" w:cs="楷体"/>
          <w:b/>
          <w:bCs/>
          <w:color w:val="000000"/>
          <w:sz w:val="30"/>
          <w:szCs w:val="30"/>
        </w:rPr>
        <w:t>不予录取及取消录取资格情形</w:t>
      </w:r>
    </w:p>
    <w:p w14:paraId="2518656B">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val="en-US" w:eastAsia="zh-CN"/>
        </w:rPr>
        <w:t>考生</w:t>
      </w:r>
      <w:r>
        <w:rPr>
          <w:rFonts w:hint="eastAsia" w:ascii="Times New Roman" w:hAnsi="Times New Roman" w:eastAsia="华文仿宋" w:cs="Times New Roman"/>
          <w:b w:val="0"/>
          <w:bCs w:val="0"/>
          <w:color w:val="000000"/>
          <w:sz w:val="30"/>
          <w:szCs w:val="30"/>
        </w:rPr>
        <w:t>有以下情形之一</w:t>
      </w:r>
      <w:r>
        <w:rPr>
          <w:rFonts w:hint="eastAsia" w:ascii="Times New Roman" w:hAnsi="Times New Roman" w:eastAsia="华文仿宋" w:cs="Times New Roman"/>
          <w:b w:val="0"/>
          <w:bCs w:val="0"/>
          <w:color w:val="000000"/>
          <w:sz w:val="30"/>
          <w:szCs w:val="30"/>
          <w:lang w:val="en-US" w:eastAsia="zh-CN"/>
        </w:rPr>
        <w:t>的</w:t>
      </w:r>
      <w:r>
        <w:rPr>
          <w:rFonts w:hint="eastAsia" w:ascii="Times New Roman" w:hAnsi="Times New Roman" w:eastAsia="华文仿宋" w:cs="Times New Roman"/>
          <w:b w:val="0"/>
          <w:bCs w:val="0"/>
          <w:color w:val="000000"/>
          <w:sz w:val="30"/>
          <w:szCs w:val="30"/>
        </w:rPr>
        <w:t>，不予录取</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rPr>
        <w:t>已经录取的，取消其录取资格：</w:t>
      </w:r>
    </w:p>
    <w:p w14:paraId="730E3767">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1.第二阶段考核任一单项不及格：专业综合素质考核成绩低于60分（满分100分），或研究计划考核</w:t>
      </w:r>
      <w:r>
        <w:rPr>
          <w:rFonts w:hint="eastAsia" w:ascii="Times New Roman" w:hAnsi="Times New Roman" w:eastAsia="华文仿宋" w:cs="Times New Roman"/>
          <w:b w:val="0"/>
          <w:bCs w:val="0"/>
          <w:color w:val="000000"/>
          <w:sz w:val="30"/>
          <w:szCs w:val="30"/>
          <w:lang w:val="en-US" w:eastAsia="zh-CN"/>
        </w:rPr>
        <w:t>成绩</w:t>
      </w:r>
      <w:r>
        <w:rPr>
          <w:rFonts w:hint="eastAsia" w:ascii="Times New Roman" w:hAnsi="Times New Roman" w:eastAsia="华文仿宋" w:cs="Times New Roman"/>
          <w:b w:val="0"/>
          <w:bCs w:val="0"/>
          <w:color w:val="000000"/>
          <w:sz w:val="30"/>
          <w:szCs w:val="30"/>
        </w:rPr>
        <w:t>低于48分（满分80分），或外语（英语）听说能力考核成绩低于12分（满分20分）。</w:t>
      </w:r>
    </w:p>
    <w:p w14:paraId="3B018D94">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hint="eastAsia" w:ascii="Times New Roman" w:hAnsi="Times New Roman" w:eastAsia="华文仿宋" w:cs="Times New Roman"/>
          <w:b w:val="0"/>
          <w:bCs w:val="0"/>
          <w:color w:val="000000"/>
          <w:sz w:val="30"/>
          <w:szCs w:val="30"/>
          <w:lang w:eastAsia="zh-CN"/>
        </w:rPr>
      </w:pPr>
      <w:r>
        <w:rPr>
          <w:rFonts w:hint="eastAsia" w:ascii="Times New Roman" w:hAnsi="Times New Roman" w:eastAsia="华文仿宋" w:cs="Times New Roman"/>
          <w:b w:val="0"/>
          <w:bCs w:val="0"/>
          <w:color w:val="000000"/>
          <w:sz w:val="30"/>
          <w:szCs w:val="30"/>
        </w:rPr>
        <w:t>2.第一阶段政治理论成绩60分以下</w:t>
      </w:r>
      <w:r>
        <w:rPr>
          <w:rFonts w:hint="eastAsia" w:ascii="Times New Roman" w:hAnsi="Times New Roman" w:eastAsia="华文仿宋" w:cs="Times New Roman"/>
          <w:b w:val="0"/>
          <w:bCs w:val="0"/>
          <w:color w:val="000000"/>
          <w:sz w:val="30"/>
          <w:szCs w:val="30"/>
          <w:lang w:eastAsia="zh-CN"/>
        </w:rPr>
        <w:t>。</w:t>
      </w:r>
    </w:p>
    <w:p w14:paraId="661B9823">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3.同等学力考生、跨专业考生加试科目成绩60分以下或未</w:t>
      </w:r>
      <w:r>
        <w:rPr>
          <w:rFonts w:hint="eastAsia" w:ascii="Times New Roman" w:hAnsi="Times New Roman" w:eastAsia="华文仿宋" w:cs="Times New Roman"/>
          <w:b w:val="0"/>
          <w:bCs w:val="0"/>
          <w:color w:val="000000"/>
          <w:sz w:val="30"/>
          <w:szCs w:val="30"/>
          <w:lang w:val="en-US" w:eastAsia="zh-CN"/>
        </w:rPr>
        <w:t>按要求</w:t>
      </w:r>
      <w:r>
        <w:rPr>
          <w:rFonts w:hint="eastAsia" w:ascii="Times New Roman" w:hAnsi="Times New Roman" w:eastAsia="华文仿宋" w:cs="Times New Roman"/>
          <w:b w:val="0"/>
          <w:bCs w:val="0"/>
          <w:color w:val="000000"/>
          <w:sz w:val="30"/>
          <w:szCs w:val="30"/>
        </w:rPr>
        <w:t>加试。</w:t>
      </w:r>
    </w:p>
    <w:p w14:paraId="2CA823AE">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4.</w:t>
      </w:r>
      <w:r>
        <w:rPr>
          <w:rFonts w:hint="eastAsia" w:ascii="Times New Roman" w:hAnsi="Times New Roman" w:eastAsia="华文仿宋" w:cs="Times New Roman"/>
          <w:b w:val="0"/>
          <w:bCs w:val="0"/>
          <w:color w:val="000000"/>
          <w:sz w:val="30"/>
          <w:szCs w:val="30"/>
          <w:lang w:val="en-US" w:eastAsia="zh-CN"/>
        </w:rPr>
        <w:t>思想政治素质和品德考核</w:t>
      </w:r>
      <w:r>
        <w:rPr>
          <w:rFonts w:hint="eastAsia" w:ascii="Times New Roman" w:hAnsi="Times New Roman" w:eastAsia="华文仿宋" w:cs="Times New Roman"/>
          <w:b w:val="0"/>
          <w:bCs w:val="0"/>
          <w:color w:val="000000"/>
          <w:sz w:val="30"/>
          <w:szCs w:val="30"/>
        </w:rPr>
        <w:t>不合格。</w:t>
      </w:r>
    </w:p>
    <w:p w14:paraId="1B9D9E20">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5.体检不合格。</w:t>
      </w:r>
    </w:p>
    <w:p w14:paraId="0527BD83">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6.报名材料未提供完备。</w:t>
      </w:r>
    </w:p>
    <w:p w14:paraId="40A9C6D8">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7.报考、复试及录取过程中提供的材料信息虚假、存在任何学术不端行为或考试诚信问题者。</w:t>
      </w:r>
    </w:p>
    <w:p w14:paraId="541A4353">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8.报名资格审查不合格（包括经考生确认的报考信息填写错误引起的）</w:t>
      </w:r>
    </w:p>
    <w:p w14:paraId="4FC02AF9">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9.应届硕士研究生入学时不具有硕士毕业证和硕士学位证；定向就业考生未按要求提交定向就业协议书；非定向就业考生未按要求将人事档案转入学校。</w:t>
      </w:r>
    </w:p>
    <w:p w14:paraId="4BD44665">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10.四川省教育考试院、教育部录取检查未通过者，我校取消其录取资格，拟录取期间办理的相关手续作废。</w:t>
      </w:r>
    </w:p>
    <w:p w14:paraId="10174DE4">
      <w:pPr>
        <w:keepNext w:val="0"/>
        <w:keepLines w:val="0"/>
        <w:pageBreakBefore w:val="0"/>
        <w:widowControl w:val="0"/>
        <w:kinsoku/>
        <w:overflowPunct/>
        <w:topLinePunct w:val="0"/>
        <w:autoSpaceDE/>
        <w:autoSpaceDN/>
        <w:bidi w:val="0"/>
        <w:adjustRightInd/>
        <w:spacing w:line="560" w:lineRule="exact"/>
        <w:ind w:firstLine="6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11.录取后（包括已毕业），发现考生不符合国家报考录取政策，学校可</w:t>
      </w:r>
      <w:r>
        <w:rPr>
          <w:rFonts w:hint="eastAsia" w:ascii="Times New Roman" w:hAnsi="Times New Roman" w:eastAsia="华文仿宋" w:cs="Times New Roman"/>
          <w:b w:val="0"/>
          <w:bCs w:val="0"/>
          <w:color w:val="000000"/>
          <w:sz w:val="30"/>
          <w:szCs w:val="30"/>
          <w:lang w:val="en-US" w:eastAsia="zh-CN"/>
        </w:rPr>
        <w:t>随时</w:t>
      </w:r>
      <w:r>
        <w:rPr>
          <w:rFonts w:hint="eastAsia" w:ascii="Times New Roman" w:hAnsi="Times New Roman" w:eastAsia="华文仿宋" w:cs="Times New Roman"/>
          <w:b w:val="0"/>
          <w:bCs w:val="0"/>
          <w:color w:val="000000"/>
          <w:sz w:val="30"/>
          <w:szCs w:val="30"/>
        </w:rPr>
        <w:t>取消其录取资格。</w:t>
      </w:r>
    </w:p>
    <w:p w14:paraId="69EA2CD9">
      <w:pPr>
        <w:keepNext w:val="0"/>
        <w:keepLines w:val="0"/>
        <w:pageBreakBefore w:val="0"/>
        <w:widowControl w:val="0"/>
        <w:numPr>
          <w:ilvl w:val="0"/>
          <w:numId w:val="0"/>
        </w:numPr>
        <w:kinsoku/>
        <w:overflowPunct/>
        <w:topLinePunct w:val="0"/>
        <w:autoSpaceDE/>
        <w:autoSpaceDN/>
        <w:bidi w:val="0"/>
        <w:adjustRightInd/>
        <w:spacing w:line="560" w:lineRule="exact"/>
        <w:ind w:left="630" w:leftChars="0"/>
        <w:jc w:val="both"/>
        <w:textAlignment w:val="auto"/>
        <w:rPr>
          <w:rFonts w:hint="eastAsia" w:ascii="黑体" w:hAnsi="黑体" w:eastAsia="黑体" w:cs="黑体"/>
          <w:b w:val="0"/>
          <w:bCs w:val="0"/>
          <w:color w:val="000000"/>
          <w:sz w:val="30"/>
          <w:szCs w:val="30"/>
        </w:rPr>
      </w:pPr>
      <w:r>
        <w:rPr>
          <w:rFonts w:hint="eastAsia" w:ascii="黑体" w:hAnsi="黑体" w:eastAsia="黑体" w:cs="黑体"/>
          <w:b w:val="0"/>
          <w:bCs w:val="0"/>
          <w:color w:val="000000"/>
          <w:sz w:val="30"/>
          <w:szCs w:val="30"/>
        </w:rPr>
        <w:t>二、工作流程及要求</w:t>
      </w:r>
    </w:p>
    <w:p w14:paraId="1D18F002">
      <w:pPr>
        <w:keepNext w:val="0"/>
        <w:keepLines w:val="0"/>
        <w:pageBreakBefore w:val="0"/>
        <w:widowControl w:val="0"/>
        <w:numPr>
          <w:ilvl w:val="0"/>
          <w:numId w:val="0"/>
        </w:numPr>
        <w:kinsoku/>
        <w:overflowPunct/>
        <w:topLinePunct w:val="0"/>
        <w:autoSpaceDE/>
        <w:autoSpaceDN/>
        <w:bidi w:val="0"/>
        <w:adjustRightInd/>
        <w:spacing w:line="560" w:lineRule="exact"/>
        <w:ind w:left="600" w:leftChars="0"/>
        <w:jc w:val="both"/>
        <w:textAlignment w:val="auto"/>
        <w:rPr>
          <w:rFonts w:hint="eastAsia" w:ascii="楷体" w:hAnsi="楷体" w:eastAsia="楷体" w:cs="楷体"/>
          <w:b/>
          <w:bCs/>
          <w:color w:val="000000"/>
          <w:sz w:val="30"/>
          <w:szCs w:val="30"/>
        </w:rPr>
      </w:pPr>
      <w:r>
        <w:rPr>
          <w:rFonts w:hint="eastAsia" w:ascii="楷体" w:hAnsi="楷体" w:eastAsia="楷体" w:cs="楷体"/>
          <w:b/>
          <w:bCs/>
          <w:color w:val="000000"/>
          <w:sz w:val="30"/>
          <w:szCs w:val="30"/>
          <w:lang w:eastAsia="zh-CN"/>
        </w:rPr>
        <w:t>（</w:t>
      </w:r>
      <w:r>
        <w:rPr>
          <w:rFonts w:hint="eastAsia" w:ascii="楷体" w:hAnsi="楷体" w:eastAsia="楷体" w:cs="楷体"/>
          <w:b/>
          <w:bCs/>
          <w:color w:val="000000"/>
          <w:sz w:val="30"/>
          <w:szCs w:val="30"/>
          <w:lang w:val="en-US" w:eastAsia="zh-CN"/>
        </w:rPr>
        <w:t>一）</w:t>
      </w:r>
      <w:r>
        <w:rPr>
          <w:rFonts w:hint="eastAsia" w:ascii="楷体" w:hAnsi="楷体" w:eastAsia="楷体" w:cs="楷体"/>
          <w:b/>
          <w:bCs/>
          <w:color w:val="000000"/>
          <w:sz w:val="30"/>
          <w:szCs w:val="30"/>
        </w:rPr>
        <w:t>申请-考核</w:t>
      </w:r>
    </w:p>
    <w:p w14:paraId="574F617F">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1.时间：202</w:t>
      </w:r>
      <w:r>
        <w:rPr>
          <w:rFonts w:hint="eastAsia" w:ascii="Times New Roman" w:hAnsi="Times New Roman" w:eastAsia="华文仿宋" w:cs="Times New Roman"/>
          <w:b w:val="0"/>
          <w:bCs w:val="0"/>
          <w:color w:val="000000"/>
          <w:sz w:val="30"/>
          <w:szCs w:val="30"/>
          <w:lang w:val="en-US" w:eastAsia="zh-CN"/>
        </w:rPr>
        <w:t>6</w:t>
      </w:r>
      <w:r>
        <w:rPr>
          <w:rFonts w:hint="eastAsia" w:ascii="Times New Roman" w:hAnsi="Times New Roman" w:eastAsia="华文仿宋" w:cs="Times New Roman"/>
          <w:b w:val="0"/>
          <w:bCs w:val="0"/>
          <w:color w:val="000000"/>
          <w:sz w:val="30"/>
          <w:szCs w:val="30"/>
        </w:rPr>
        <w:t>年</w:t>
      </w:r>
      <w:r>
        <w:rPr>
          <w:rFonts w:hint="eastAsia" w:ascii="Times New Roman" w:hAnsi="Times New Roman" w:eastAsia="华文仿宋" w:cs="Times New Roman"/>
          <w:b w:val="0"/>
          <w:bCs w:val="0"/>
          <w:color w:val="000000"/>
          <w:sz w:val="30"/>
          <w:szCs w:val="30"/>
          <w:lang w:val="en-US" w:eastAsia="zh-CN"/>
        </w:rPr>
        <w:t>3</w:t>
      </w:r>
      <w:r>
        <w:rPr>
          <w:rFonts w:hint="eastAsia" w:ascii="Times New Roman" w:hAnsi="Times New Roman" w:eastAsia="华文仿宋" w:cs="Times New Roman"/>
          <w:b w:val="0"/>
          <w:bCs w:val="0"/>
          <w:color w:val="000000"/>
          <w:sz w:val="30"/>
          <w:szCs w:val="30"/>
        </w:rPr>
        <w:t>月2</w:t>
      </w:r>
      <w:r>
        <w:rPr>
          <w:rFonts w:hint="eastAsia" w:ascii="Times New Roman" w:hAnsi="Times New Roman" w:eastAsia="华文仿宋" w:cs="Times New Roman"/>
          <w:b w:val="0"/>
          <w:bCs w:val="0"/>
          <w:color w:val="000000"/>
          <w:sz w:val="30"/>
          <w:szCs w:val="30"/>
          <w:lang w:val="en-US" w:eastAsia="zh-CN"/>
        </w:rPr>
        <w:t>6</w:t>
      </w:r>
      <w:r>
        <w:rPr>
          <w:rFonts w:hint="eastAsia" w:ascii="Times New Roman" w:hAnsi="Times New Roman" w:eastAsia="华文仿宋" w:cs="Times New Roman"/>
          <w:b w:val="0"/>
          <w:bCs w:val="0"/>
          <w:color w:val="000000"/>
          <w:sz w:val="30"/>
          <w:szCs w:val="30"/>
        </w:rPr>
        <w:t>日</w:t>
      </w:r>
    </w:p>
    <w:p w14:paraId="6DA64F73">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2.方式：线下面试</w:t>
      </w:r>
    </w:p>
    <w:p w14:paraId="017BDC6E">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lang w:val="en-US" w:eastAsia="zh-CN"/>
        </w:rPr>
      </w:pPr>
      <w:r>
        <w:rPr>
          <w:rFonts w:hint="eastAsia" w:ascii="Times New Roman" w:hAnsi="Times New Roman" w:eastAsia="华文仿宋" w:cs="Times New Roman"/>
          <w:b w:val="0"/>
          <w:bCs w:val="0"/>
          <w:color w:val="000000"/>
          <w:sz w:val="30"/>
          <w:szCs w:val="30"/>
        </w:rPr>
        <w:t>3.地点：四川师范大学狮子山校区</w:t>
      </w:r>
      <w:r>
        <w:rPr>
          <w:rFonts w:hint="eastAsia" w:ascii="Times New Roman" w:hAnsi="Times New Roman" w:eastAsia="华文仿宋" w:cs="Times New Roman"/>
          <w:b w:val="0"/>
          <w:bCs w:val="0"/>
          <w:color w:val="000000"/>
          <w:sz w:val="30"/>
          <w:szCs w:val="30"/>
          <w:lang w:val="en-US" w:eastAsia="zh-CN"/>
        </w:rPr>
        <w:t>文学院楼215会议室</w:t>
      </w:r>
    </w:p>
    <w:p w14:paraId="4020EA85">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4.综合考核流程</w:t>
      </w:r>
    </w:p>
    <w:p w14:paraId="7FEFD278">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外语听说能力测试：时长一般不少于5分钟。</w:t>
      </w:r>
    </w:p>
    <w:p w14:paraId="36DF0D5F">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专业综合素质考核与研究计划考核：时长一般不少于15 分钟。</w:t>
      </w:r>
    </w:p>
    <w:p w14:paraId="5121921D">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5.综合考核结果</w:t>
      </w:r>
    </w:p>
    <w:p w14:paraId="4232095D">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申请</w:t>
      </w:r>
      <w:r>
        <w:rPr>
          <w:rFonts w:hint="eastAsia" w:ascii="Times New Roman" w:hAnsi="Times New Roman" w:eastAsia="华文仿宋" w:cs="Times New Roman"/>
          <w:b w:val="0"/>
          <w:bCs w:val="0"/>
          <w:color w:val="000000"/>
          <w:sz w:val="30"/>
          <w:szCs w:val="30"/>
          <w:lang w:val="en-US" w:eastAsia="zh-CN"/>
        </w:rPr>
        <w:t>-</w:t>
      </w:r>
      <w:r>
        <w:rPr>
          <w:rFonts w:hint="eastAsia" w:ascii="Times New Roman" w:hAnsi="Times New Roman" w:eastAsia="华文仿宋" w:cs="Times New Roman"/>
          <w:b w:val="0"/>
          <w:bCs w:val="0"/>
          <w:color w:val="000000"/>
          <w:sz w:val="30"/>
          <w:szCs w:val="30"/>
        </w:rPr>
        <w:t>考核制考生综合成绩=专业综合素质考核成绩（100 分）+研究计划考核成绩（80 分）+外语听说能力考核成绩（20 分），满分共计 200分（第一阶段成绩不计入本次综合成绩总分）。</w:t>
      </w:r>
    </w:p>
    <w:p w14:paraId="547B2D23">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202</w:t>
      </w:r>
      <w:r>
        <w:rPr>
          <w:rFonts w:hint="eastAsia" w:ascii="Times New Roman" w:hAnsi="Times New Roman" w:eastAsia="华文仿宋" w:cs="Times New Roman"/>
          <w:b w:val="0"/>
          <w:bCs w:val="0"/>
          <w:color w:val="000000"/>
          <w:sz w:val="30"/>
          <w:szCs w:val="30"/>
          <w:lang w:val="en-US" w:eastAsia="zh-CN"/>
        </w:rPr>
        <w:t>6</w:t>
      </w:r>
      <w:r>
        <w:rPr>
          <w:rFonts w:hint="eastAsia" w:ascii="Times New Roman" w:hAnsi="Times New Roman" w:eastAsia="华文仿宋" w:cs="Times New Roman"/>
          <w:b w:val="0"/>
          <w:bCs w:val="0"/>
          <w:color w:val="000000"/>
          <w:sz w:val="30"/>
          <w:szCs w:val="30"/>
        </w:rPr>
        <w:t>年预计以“申请-考核”方式招生指标为4名。</w:t>
      </w:r>
    </w:p>
    <w:p w14:paraId="2A62368F">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综合考核任意一单项不合格（如专业综合素质考核成绩低于60分、研究计划考核成绩低于48分或外语听说能力考核成绩低于12分）者均不予录取，综合考核合格者，则按照综合成绩排名择优拟录取。</w:t>
      </w:r>
    </w:p>
    <w:p w14:paraId="4840C232">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6.同等学力、跨专业考生加试</w:t>
      </w:r>
    </w:p>
    <w:p w14:paraId="248C1552">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同等学力（含只具有硕士学位证的本科毕业生）、跨专业考生须在第二阶段综合考核期间进行加试。内容为至少两门以上与报考专业相关的硕士研究生主干课程，每门满分100分。</w:t>
      </w:r>
    </w:p>
    <w:p w14:paraId="79967B0F">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第一阶段考核的英语成绩</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rPr>
        <w:t>政治理论成绩，以及第二阶段同等学力、跨专业的加试科目成绩，</w:t>
      </w:r>
      <w:r>
        <w:rPr>
          <w:rFonts w:hint="eastAsia" w:ascii="Times New Roman" w:hAnsi="Times New Roman" w:eastAsia="华文仿宋" w:cs="Times New Roman"/>
          <w:b w:val="0"/>
          <w:bCs w:val="0"/>
          <w:color w:val="000000"/>
          <w:sz w:val="30"/>
          <w:szCs w:val="30"/>
          <w:lang w:val="en-US" w:eastAsia="zh-CN"/>
        </w:rPr>
        <w:t>均</w:t>
      </w:r>
      <w:r>
        <w:rPr>
          <w:rFonts w:hint="eastAsia" w:ascii="Times New Roman" w:hAnsi="Times New Roman" w:eastAsia="华文仿宋" w:cs="Times New Roman"/>
          <w:b w:val="0"/>
          <w:bCs w:val="0"/>
          <w:color w:val="000000"/>
          <w:sz w:val="30"/>
          <w:szCs w:val="30"/>
        </w:rPr>
        <w:t>不计入考生综合成绩。</w:t>
      </w:r>
    </w:p>
    <w:p w14:paraId="4FBC4EC3">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综合考核小组将综合考核结果提交至国际中文教育专业博士招生工作小组进行复核，复核无误后报送研招办进行网上公示（公示期为7日）。公示无异议</w:t>
      </w:r>
      <w:r>
        <w:rPr>
          <w:rFonts w:hint="eastAsia" w:ascii="Times New Roman" w:hAnsi="Times New Roman" w:eastAsia="华文仿宋" w:cs="Times New Roman"/>
          <w:b w:val="0"/>
          <w:bCs w:val="0"/>
          <w:color w:val="000000"/>
          <w:sz w:val="30"/>
          <w:szCs w:val="30"/>
          <w:lang w:val="en-US" w:eastAsia="zh-CN"/>
        </w:rPr>
        <w:t>后</w:t>
      </w:r>
      <w:r>
        <w:rPr>
          <w:rFonts w:hint="eastAsia" w:ascii="Times New Roman" w:hAnsi="Times New Roman" w:eastAsia="华文仿宋" w:cs="Times New Roman"/>
          <w:b w:val="0"/>
          <w:bCs w:val="0"/>
          <w:color w:val="000000"/>
          <w:sz w:val="30"/>
          <w:szCs w:val="30"/>
        </w:rPr>
        <w:t>，方可进入录取阶段。</w:t>
      </w:r>
    </w:p>
    <w:p w14:paraId="533C5A89">
      <w:pPr>
        <w:keepNext w:val="0"/>
        <w:keepLines w:val="0"/>
        <w:pageBreakBefore w:val="0"/>
        <w:widowControl w:val="0"/>
        <w:numPr>
          <w:ilvl w:val="0"/>
          <w:numId w:val="0"/>
        </w:numPr>
        <w:kinsoku/>
        <w:overflowPunct/>
        <w:topLinePunct w:val="0"/>
        <w:autoSpaceDE/>
        <w:autoSpaceDN/>
        <w:bidi w:val="0"/>
        <w:adjustRightInd/>
        <w:spacing w:line="560" w:lineRule="exact"/>
        <w:ind w:left="600" w:leftChars="0"/>
        <w:jc w:val="both"/>
        <w:textAlignment w:val="auto"/>
        <w:rPr>
          <w:rFonts w:hint="eastAsia" w:ascii="楷体" w:hAnsi="楷体" w:eastAsia="楷体" w:cs="楷体"/>
          <w:b/>
          <w:bCs/>
          <w:color w:val="000000"/>
          <w:sz w:val="30"/>
          <w:szCs w:val="30"/>
        </w:rPr>
      </w:pPr>
      <w:r>
        <w:rPr>
          <w:rFonts w:hint="eastAsia" w:ascii="楷体" w:hAnsi="楷体" w:eastAsia="楷体" w:cs="楷体"/>
          <w:b/>
          <w:bCs/>
          <w:color w:val="000000"/>
          <w:sz w:val="30"/>
          <w:szCs w:val="30"/>
          <w:lang w:eastAsia="zh-CN"/>
        </w:rPr>
        <w:t>（</w:t>
      </w:r>
      <w:r>
        <w:rPr>
          <w:rFonts w:hint="eastAsia" w:ascii="楷体" w:hAnsi="楷体" w:eastAsia="楷体" w:cs="楷体"/>
          <w:b/>
          <w:bCs/>
          <w:color w:val="000000"/>
          <w:sz w:val="30"/>
          <w:szCs w:val="30"/>
          <w:lang w:val="en-US" w:eastAsia="zh-CN"/>
        </w:rPr>
        <w:t>二）</w:t>
      </w:r>
      <w:bookmarkStart w:id="3" w:name="_GoBack"/>
      <w:bookmarkEnd w:id="3"/>
      <w:r>
        <w:rPr>
          <w:rFonts w:hint="eastAsia" w:ascii="楷体" w:hAnsi="楷体" w:eastAsia="楷体" w:cs="楷体"/>
          <w:b/>
          <w:bCs/>
          <w:color w:val="000000"/>
          <w:sz w:val="30"/>
          <w:szCs w:val="30"/>
        </w:rPr>
        <w:t>普通招考</w:t>
      </w:r>
    </w:p>
    <w:p w14:paraId="40DF0213">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1.</w:t>
      </w:r>
      <w:r>
        <w:rPr>
          <w:rFonts w:ascii="Times New Roman" w:hAnsi="Times New Roman" w:eastAsia="华文仿宋" w:cs="Times New Roman"/>
          <w:b w:val="0"/>
          <w:bCs w:val="0"/>
          <w:color w:val="000000"/>
          <w:sz w:val="30"/>
          <w:szCs w:val="30"/>
        </w:rPr>
        <w:t>复试对象：</w:t>
      </w:r>
      <w:r>
        <w:rPr>
          <w:rFonts w:hint="eastAsia" w:ascii="Times New Roman" w:hAnsi="Times New Roman" w:eastAsia="华文仿宋" w:cs="Times New Roman"/>
          <w:b w:val="0"/>
          <w:bCs w:val="0"/>
          <w:color w:val="000000"/>
          <w:sz w:val="30"/>
          <w:szCs w:val="30"/>
        </w:rPr>
        <w:t>达到学校复试分数线、符合复试要求的考生。</w:t>
      </w:r>
    </w:p>
    <w:p w14:paraId="27084481">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2.</w:t>
      </w:r>
      <w:r>
        <w:rPr>
          <w:rFonts w:ascii="Times New Roman" w:hAnsi="Times New Roman" w:eastAsia="华文仿宋" w:cs="Times New Roman"/>
          <w:b w:val="0"/>
          <w:bCs w:val="0"/>
          <w:color w:val="000000"/>
          <w:sz w:val="30"/>
          <w:szCs w:val="30"/>
        </w:rPr>
        <w:t>资格审查</w:t>
      </w:r>
      <w:r>
        <w:rPr>
          <w:rFonts w:hint="eastAsia" w:ascii="Times New Roman" w:hAnsi="Times New Roman" w:eastAsia="华文仿宋" w:cs="Times New Roman"/>
          <w:b w:val="0"/>
          <w:bCs w:val="0"/>
          <w:color w:val="000000"/>
          <w:sz w:val="30"/>
          <w:szCs w:val="30"/>
          <w:lang w:eastAsia="zh-CN"/>
        </w:rPr>
        <w:t>、</w:t>
      </w:r>
      <w:r>
        <w:rPr>
          <w:rFonts w:ascii="Times New Roman" w:hAnsi="Times New Roman" w:eastAsia="华文仿宋" w:cs="Times New Roman"/>
          <w:b w:val="0"/>
          <w:bCs w:val="0"/>
          <w:color w:val="000000"/>
          <w:sz w:val="30"/>
          <w:szCs w:val="30"/>
        </w:rPr>
        <w:t>综合面试时间及地点安排</w:t>
      </w:r>
    </w:p>
    <w:p w14:paraId="5112C277">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sz w:val="30"/>
          <w:szCs w:val="30"/>
        </w:rPr>
      </w:pPr>
      <w:r>
        <w:rPr>
          <w:rFonts w:hint="eastAsia" w:ascii="Times New Roman" w:hAnsi="Times New Roman" w:eastAsia="华文仿宋" w:cs="Times New Roman"/>
          <w:b w:val="0"/>
          <w:bCs w:val="0"/>
          <w:color w:val="000000"/>
          <w:sz w:val="30"/>
          <w:szCs w:val="30"/>
        </w:rPr>
        <w:t>报到：</w:t>
      </w:r>
      <w:r>
        <w:rPr>
          <w:rFonts w:hint="eastAsia" w:ascii="Times New Roman" w:hAnsi="Times New Roman" w:eastAsia="华文仿宋" w:cs="Times New Roman"/>
          <w:b w:val="0"/>
          <w:bCs w:val="0"/>
          <w:sz w:val="30"/>
          <w:szCs w:val="30"/>
        </w:rPr>
        <w:t>202</w:t>
      </w:r>
      <w:r>
        <w:rPr>
          <w:rFonts w:hint="eastAsia" w:ascii="Times New Roman" w:hAnsi="Times New Roman" w:eastAsia="华文仿宋" w:cs="Times New Roman"/>
          <w:b w:val="0"/>
          <w:bCs w:val="0"/>
          <w:sz w:val="30"/>
          <w:szCs w:val="30"/>
          <w:lang w:val="en-US" w:eastAsia="zh-CN"/>
        </w:rPr>
        <w:t>6</w:t>
      </w:r>
      <w:r>
        <w:rPr>
          <w:rFonts w:hint="eastAsia" w:ascii="Times New Roman" w:hAnsi="Times New Roman" w:eastAsia="华文仿宋" w:cs="Times New Roman"/>
          <w:b w:val="0"/>
          <w:bCs w:val="0"/>
          <w:sz w:val="30"/>
          <w:szCs w:val="30"/>
        </w:rPr>
        <w:t>年</w:t>
      </w:r>
      <w:r>
        <w:rPr>
          <w:rFonts w:hint="eastAsia" w:ascii="Times New Roman" w:hAnsi="Times New Roman" w:eastAsia="华文仿宋" w:cs="Times New Roman"/>
          <w:b w:val="0"/>
          <w:bCs w:val="0"/>
          <w:sz w:val="30"/>
          <w:szCs w:val="30"/>
          <w:lang w:val="en-US" w:eastAsia="zh-CN"/>
        </w:rPr>
        <w:t>4</w:t>
      </w:r>
      <w:r>
        <w:rPr>
          <w:rFonts w:hint="eastAsia" w:ascii="Times New Roman" w:hAnsi="Times New Roman" w:eastAsia="华文仿宋" w:cs="Times New Roman"/>
          <w:b w:val="0"/>
          <w:bCs w:val="0"/>
          <w:sz w:val="30"/>
          <w:szCs w:val="30"/>
        </w:rPr>
        <w:t>月</w:t>
      </w:r>
      <w:r>
        <w:rPr>
          <w:rFonts w:hint="eastAsia" w:ascii="Times New Roman" w:hAnsi="Times New Roman" w:eastAsia="华文仿宋" w:cs="Times New Roman"/>
          <w:b w:val="0"/>
          <w:bCs w:val="0"/>
          <w:sz w:val="30"/>
          <w:szCs w:val="30"/>
          <w:lang w:val="en-US" w:eastAsia="zh-CN"/>
        </w:rPr>
        <w:t>28</w:t>
      </w:r>
      <w:r>
        <w:rPr>
          <w:rFonts w:hint="eastAsia" w:ascii="Times New Roman" w:hAnsi="Times New Roman" w:eastAsia="华文仿宋" w:cs="Times New Roman"/>
          <w:b w:val="0"/>
          <w:bCs w:val="0"/>
          <w:sz w:val="30"/>
          <w:szCs w:val="30"/>
        </w:rPr>
        <w:t>日8:00-9:</w:t>
      </w:r>
      <w:r>
        <w:rPr>
          <w:rFonts w:hint="eastAsia" w:ascii="Times New Roman" w:hAnsi="Times New Roman" w:eastAsia="华文仿宋" w:cs="Times New Roman"/>
          <w:b w:val="0"/>
          <w:bCs w:val="0"/>
          <w:sz w:val="30"/>
          <w:szCs w:val="30"/>
          <w:lang w:val="en-US" w:eastAsia="zh-CN"/>
        </w:rPr>
        <w:t>3</w:t>
      </w:r>
      <w:r>
        <w:rPr>
          <w:rFonts w:hint="eastAsia" w:ascii="Times New Roman" w:hAnsi="Times New Roman" w:eastAsia="华文仿宋" w:cs="Times New Roman"/>
          <w:b w:val="0"/>
          <w:bCs w:val="0"/>
          <w:sz w:val="30"/>
          <w:szCs w:val="30"/>
        </w:rPr>
        <w:t>0</w:t>
      </w:r>
    </w:p>
    <w:p w14:paraId="274AB049">
      <w:pPr>
        <w:keepNext w:val="0"/>
        <w:keepLines w:val="0"/>
        <w:pageBreakBefore w:val="0"/>
        <w:widowControl w:val="0"/>
        <w:kinsoku/>
        <w:overflowPunct/>
        <w:topLinePunct w:val="0"/>
        <w:autoSpaceDE/>
        <w:autoSpaceDN/>
        <w:bidi w:val="0"/>
        <w:adjustRightInd/>
        <w:spacing w:line="560" w:lineRule="exact"/>
        <w:ind w:left="0" w:leftChars="0" w:firstLine="600" w:firstLineChars="200"/>
        <w:jc w:val="both"/>
        <w:textAlignment w:val="auto"/>
        <w:rPr>
          <w:rFonts w:hint="default"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面试：202</w:t>
      </w:r>
      <w:r>
        <w:rPr>
          <w:rFonts w:hint="eastAsia" w:ascii="Times New Roman" w:hAnsi="Times New Roman" w:eastAsia="华文仿宋" w:cs="Times New Roman"/>
          <w:b w:val="0"/>
          <w:bCs w:val="0"/>
          <w:color w:val="000000"/>
          <w:sz w:val="30"/>
          <w:szCs w:val="30"/>
          <w:lang w:val="en-US" w:eastAsia="zh-CN"/>
        </w:rPr>
        <w:t>6</w:t>
      </w:r>
      <w:r>
        <w:rPr>
          <w:rFonts w:hint="eastAsia" w:ascii="Times New Roman" w:hAnsi="Times New Roman" w:eastAsia="华文仿宋" w:cs="Times New Roman"/>
          <w:b w:val="0"/>
          <w:bCs w:val="0"/>
          <w:color w:val="000000"/>
          <w:sz w:val="30"/>
          <w:szCs w:val="30"/>
        </w:rPr>
        <w:t>年</w:t>
      </w:r>
      <w:r>
        <w:rPr>
          <w:rFonts w:hint="eastAsia" w:ascii="Times New Roman" w:hAnsi="Times New Roman" w:eastAsia="华文仿宋" w:cs="Times New Roman"/>
          <w:b w:val="0"/>
          <w:bCs w:val="0"/>
          <w:color w:val="000000"/>
          <w:sz w:val="30"/>
          <w:szCs w:val="30"/>
          <w:lang w:val="en-US" w:eastAsia="zh-CN"/>
        </w:rPr>
        <w:t>4</w:t>
      </w:r>
      <w:r>
        <w:rPr>
          <w:rFonts w:hint="eastAsia" w:ascii="Times New Roman" w:hAnsi="Times New Roman" w:eastAsia="华文仿宋" w:cs="Times New Roman"/>
          <w:b w:val="0"/>
          <w:bCs w:val="0"/>
          <w:color w:val="000000"/>
          <w:sz w:val="30"/>
          <w:szCs w:val="30"/>
        </w:rPr>
        <w:t>月</w:t>
      </w:r>
      <w:r>
        <w:rPr>
          <w:rFonts w:hint="eastAsia" w:ascii="Times New Roman" w:hAnsi="Times New Roman" w:eastAsia="华文仿宋" w:cs="Times New Roman"/>
          <w:b w:val="0"/>
          <w:bCs w:val="0"/>
          <w:color w:val="000000"/>
          <w:sz w:val="30"/>
          <w:szCs w:val="30"/>
          <w:lang w:val="en-US" w:eastAsia="zh-CN"/>
        </w:rPr>
        <w:t>28</w:t>
      </w:r>
      <w:r>
        <w:rPr>
          <w:rFonts w:hint="eastAsia" w:ascii="Times New Roman" w:hAnsi="Times New Roman" w:eastAsia="华文仿宋" w:cs="Times New Roman"/>
          <w:b w:val="0"/>
          <w:bCs w:val="0"/>
          <w:color w:val="000000"/>
          <w:sz w:val="30"/>
          <w:szCs w:val="30"/>
        </w:rPr>
        <w:t>日9:</w:t>
      </w:r>
      <w:r>
        <w:rPr>
          <w:rFonts w:hint="eastAsia" w:ascii="Times New Roman" w:hAnsi="Times New Roman" w:eastAsia="华文仿宋" w:cs="Times New Roman"/>
          <w:b w:val="0"/>
          <w:bCs w:val="0"/>
          <w:color w:val="000000"/>
          <w:sz w:val="30"/>
          <w:szCs w:val="30"/>
          <w:lang w:val="en-US" w:eastAsia="zh-CN"/>
        </w:rPr>
        <w:t>3</w:t>
      </w:r>
      <w:r>
        <w:rPr>
          <w:rFonts w:hint="eastAsia" w:ascii="Times New Roman" w:hAnsi="Times New Roman" w:eastAsia="华文仿宋" w:cs="Times New Roman"/>
          <w:b w:val="0"/>
          <w:bCs w:val="0"/>
          <w:color w:val="000000"/>
          <w:sz w:val="30"/>
          <w:szCs w:val="30"/>
        </w:rPr>
        <w:t>0-18:0</w:t>
      </w:r>
      <w:r>
        <w:rPr>
          <w:rFonts w:hint="default" w:ascii="Times New Roman" w:hAnsi="Times New Roman" w:eastAsia="华文仿宋" w:cs="Times New Roman"/>
          <w:b w:val="0"/>
          <w:bCs w:val="0"/>
          <w:color w:val="000000"/>
          <w:sz w:val="30"/>
          <w:szCs w:val="30"/>
        </w:rPr>
        <w:t>0</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lang w:val="en-US" w:eastAsia="zh-CN"/>
        </w:rPr>
        <w:t>4</w:t>
      </w:r>
      <w:r>
        <w:rPr>
          <w:rFonts w:hint="default" w:ascii="Times New Roman" w:hAnsi="Times New Roman" w:eastAsia="华文仿宋" w:cs="Times New Roman"/>
          <w:b w:val="0"/>
          <w:bCs w:val="0"/>
          <w:color w:val="000000"/>
          <w:sz w:val="30"/>
          <w:szCs w:val="30"/>
        </w:rPr>
        <w:t>月</w:t>
      </w:r>
      <w:r>
        <w:rPr>
          <w:rFonts w:hint="eastAsia" w:ascii="Times New Roman" w:hAnsi="Times New Roman" w:eastAsia="华文仿宋" w:cs="Times New Roman"/>
          <w:b w:val="0"/>
          <w:bCs w:val="0"/>
          <w:color w:val="000000"/>
          <w:sz w:val="30"/>
          <w:szCs w:val="30"/>
          <w:lang w:val="en-US" w:eastAsia="zh-CN"/>
        </w:rPr>
        <w:t>29</w:t>
      </w:r>
      <w:r>
        <w:rPr>
          <w:rFonts w:hint="default" w:ascii="Times New Roman" w:hAnsi="Times New Roman" w:eastAsia="华文仿宋" w:cs="Times New Roman"/>
          <w:b w:val="0"/>
          <w:bCs w:val="0"/>
          <w:color w:val="000000"/>
          <w:sz w:val="30"/>
          <w:szCs w:val="30"/>
        </w:rPr>
        <w:t>日</w:t>
      </w:r>
      <w:r>
        <w:rPr>
          <w:rFonts w:hint="eastAsia" w:ascii="Times New Roman" w:hAnsi="Times New Roman" w:eastAsia="华文仿宋" w:cs="Times New Roman"/>
          <w:b w:val="0"/>
          <w:bCs w:val="0"/>
          <w:color w:val="000000"/>
          <w:sz w:val="30"/>
          <w:szCs w:val="30"/>
        </w:rPr>
        <w:t>9:00-1</w:t>
      </w:r>
      <w:r>
        <w:rPr>
          <w:rFonts w:hint="default" w:ascii="Times New Roman" w:hAnsi="Times New Roman" w:eastAsia="华文仿宋" w:cs="Times New Roman"/>
          <w:b w:val="0"/>
          <w:bCs w:val="0"/>
          <w:color w:val="000000"/>
          <w:sz w:val="30"/>
          <w:szCs w:val="30"/>
        </w:rPr>
        <w:t>5</w:t>
      </w:r>
      <w:r>
        <w:rPr>
          <w:rFonts w:hint="eastAsia" w:ascii="Times New Roman" w:hAnsi="Times New Roman" w:eastAsia="华文仿宋" w:cs="Times New Roman"/>
          <w:b w:val="0"/>
          <w:bCs w:val="0"/>
          <w:color w:val="000000"/>
          <w:sz w:val="30"/>
          <w:szCs w:val="30"/>
        </w:rPr>
        <w:t>:0</w:t>
      </w:r>
      <w:r>
        <w:rPr>
          <w:rFonts w:hint="default" w:ascii="Times New Roman" w:hAnsi="Times New Roman" w:eastAsia="华文仿宋" w:cs="Times New Roman"/>
          <w:b w:val="0"/>
          <w:bCs w:val="0"/>
          <w:color w:val="000000"/>
          <w:sz w:val="30"/>
          <w:szCs w:val="30"/>
        </w:rPr>
        <w:t xml:space="preserve">0                                     </w:t>
      </w:r>
    </w:p>
    <w:tbl>
      <w:tblPr>
        <w:tblStyle w:val="6"/>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2342"/>
        <w:gridCol w:w="2736"/>
        <w:gridCol w:w="2342"/>
      </w:tblGrid>
      <w:tr w14:paraId="55EF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14" w:type="dxa"/>
            <w:vAlign w:val="center"/>
          </w:tcPr>
          <w:p w14:paraId="3E66CAA9">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bCs/>
                <w:sz w:val="24"/>
              </w:rPr>
            </w:pPr>
            <w:r>
              <w:rPr>
                <w:rFonts w:ascii="Times New Roman" w:hAnsi="Times New Roman" w:eastAsia="仿宋" w:cs="Times New Roman"/>
                <w:b/>
                <w:bCs/>
                <w:sz w:val="24"/>
              </w:rPr>
              <w:t>日期</w:t>
            </w:r>
          </w:p>
        </w:tc>
        <w:tc>
          <w:tcPr>
            <w:tcW w:w="2342" w:type="dxa"/>
            <w:vAlign w:val="center"/>
          </w:tcPr>
          <w:p w14:paraId="35618B23">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bCs/>
                <w:sz w:val="24"/>
              </w:rPr>
            </w:pPr>
            <w:r>
              <w:rPr>
                <w:rFonts w:ascii="Times New Roman" w:hAnsi="Times New Roman" w:eastAsia="仿宋" w:cs="Times New Roman"/>
                <w:b/>
                <w:bCs/>
                <w:sz w:val="24"/>
              </w:rPr>
              <w:t>时间</w:t>
            </w:r>
          </w:p>
        </w:tc>
        <w:tc>
          <w:tcPr>
            <w:tcW w:w="2736" w:type="dxa"/>
            <w:vAlign w:val="center"/>
          </w:tcPr>
          <w:p w14:paraId="2D852670">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bCs/>
                <w:sz w:val="24"/>
              </w:rPr>
            </w:pPr>
            <w:r>
              <w:rPr>
                <w:rFonts w:ascii="Times New Roman" w:hAnsi="Times New Roman" w:eastAsia="仿宋" w:cs="Times New Roman"/>
                <w:b/>
                <w:bCs/>
                <w:sz w:val="24"/>
              </w:rPr>
              <w:t>事项</w:t>
            </w:r>
          </w:p>
        </w:tc>
        <w:tc>
          <w:tcPr>
            <w:tcW w:w="2342" w:type="dxa"/>
            <w:vAlign w:val="center"/>
          </w:tcPr>
          <w:p w14:paraId="7FA2F7B3">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bCs/>
                <w:sz w:val="24"/>
              </w:rPr>
            </w:pPr>
            <w:r>
              <w:rPr>
                <w:rFonts w:ascii="Times New Roman" w:hAnsi="Times New Roman" w:eastAsia="仿宋" w:cs="Times New Roman"/>
                <w:b/>
                <w:bCs/>
                <w:sz w:val="24"/>
              </w:rPr>
              <w:t>地点</w:t>
            </w:r>
          </w:p>
        </w:tc>
      </w:tr>
      <w:tr w14:paraId="70D2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4" w:type="dxa"/>
            <w:vMerge w:val="restart"/>
            <w:vAlign w:val="center"/>
          </w:tcPr>
          <w:p w14:paraId="48CA924F">
            <w:pPr>
              <w:keepNext w:val="0"/>
              <w:keepLines w:val="0"/>
              <w:pageBreakBefore w:val="0"/>
              <w:widowControl w:val="0"/>
              <w:kinsoku/>
              <w:wordWrap w:val="0"/>
              <w:overflowPunct/>
              <w:topLinePunct w:val="0"/>
              <w:autoSpaceDE/>
              <w:autoSpaceDN/>
              <w:bidi w:val="0"/>
              <w:adjustRightInd/>
              <w:snapToGrid w:val="0"/>
              <w:spacing w:line="560" w:lineRule="exact"/>
              <w:jc w:val="center"/>
              <w:textAlignment w:val="auto"/>
              <w:rPr>
                <w:rFonts w:hint="eastAsia" w:ascii="Times New Roman" w:hAnsi="Times New Roman" w:eastAsia="仿宋" w:cs="Times New Roman"/>
                <w:b w:val="0"/>
                <w:bCs w:val="0"/>
                <w:sz w:val="24"/>
              </w:rPr>
            </w:pPr>
          </w:p>
          <w:p w14:paraId="4E975C69">
            <w:pPr>
              <w:keepNext w:val="0"/>
              <w:keepLines w:val="0"/>
              <w:pageBreakBefore w:val="0"/>
              <w:widowControl w:val="0"/>
              <w:kinsoku/>
              <w:wordWrap w:val="0"/>
              <w:overflowPunct/>
              <w:topLinePunct w:val="0"/>
              <w:autoSpaceDE/>
              <w:autoSpaceDN/>
              <w:bidi w:val="0"/>
              <w:adjustRightInd/>
              <w:snapToGrid w:val="0"/>
              <w:spacing w:line="560" w:lineRule="exact"/>
              <w:jc w:val="center"/>
              <w:textAlignment w:val="auto"/>
              <w:rPr>
                <w:rFonts w:ascii="Times New Roman" w:hAnsi="Times New Roman" w:eastAsia="仿宋" w:cs="Times New Roman"/>
                <w:b w:val="0"/>
                <w:bCs w:val="0"/>
                <w:sz w:val="24"/>
              </w:rPr>
            </w:pPr>
            <w:r>
              <w:rPr>
                <w:rFonts w:hint="eastAsia" w:ascii="Times New Roman" w:hAnsi="Times New Roman" w:eastAsia="仿宋" w:cs="Times New Roman"/>
                <w:b w:val="0"/>
                <w:bCs w:val="0"/>
                <w:sz w:val="24"/>
              </w:rPr>
              <w:t>202</w:t>
            </w:r>
            <w:r>
              <w:rPr>
                <w:rFonts w:hint="eastAsia" w:ascii="Times New Roman" w:hAnsi="Times New Roman" w:eastAsia="仿宋" w:cs="Times New Roman"/>
                <w:b w:val="0"/>
                <w:bCs w:val="0"/>
                <w:sz w:val="24"/>
                <w:lang w:val="en-US" w:eastAsia="zh-CN"/>
              </w:rPr>
              <w:t>6</w:t>
            </w:r>
            <w:r>
              <w:rPr>
                <w:rFonts w:hint="eastAsia" w:ascii="Times New Roman" w:hAnsi="Times New Roman" w:eastAsia="仿宋" w:cs="Times New Roman"/>
                <w:b w:val="0"/>
                <w:bCs w:val="0"/>
                <w:sz w:val="24"/>
              </w:rPr>
              <w:t>年</w:t>
            </w:r>
          </w:p>
          <w:p w14:paraId="11AB312B">
            <w:pPr>
              <w:keepNext w:val="0"/>
              <w:keepLines w:val="0"/>
              <w:pageBreakBefore w:val="0"/>
              <w:widowControl w:val="0"/>
              <w:kinsoku/>
              <w:wordWrap w:val="0"/>
              <w:overflowPunct/>
              <w:topLinePunct w:val="0"/>
              <w:autoSpaceDE/>
              <w:autoSpaceDN/>
              <w:bidi w:val="0"/>
              <w:adjustRightInd/>
              <w:snapToGrid w:val="0"/>
              <w:spacing w:line="560" w:lineRule="exact"/>
              <w:jc w:val="center"/>
              <w:textAlignment w:val="auto"/>
              <w:rPr>
                <w:rFonts w:ascii="Times New Roman" w:hAnsi="Times New Roman" w:eastAsia="仿宋" w:cs="Times New Roman"/>
                <w:b w:val="0"/>
                <w:bCs w:val="0"/>
                <w:sz w:val="24"/>
              </w:rPr>
            </w:pPr>
            <w:r>
              <w:rPr>
                <w:rFonts w:hint="eastAsia" w:ascii="Times New Roman" w:hAnsi="Times New Roman" w:eastAsia="仿宋" w:cs="Times New Roman"/>
                <w:b w:val="0"/>
                <w:bCs w:val="0"/>
                <w:sz w:val="24"/>
                <w:lang w:val="en-US" w:eastAsia="zh-CN"/>
              </w:rPr>
              <w:t>4</w:t>
            </w:r>
            <w:r>
              <w:rPr>
                <w:rFonts w:ascii="Times New Roman" w:hAnsi="Times New Roman" w:eastAsia="仿宋" w:cs="Times New Roman"/>
                <w:b w:val="0"/>
                <w:bCs w:val="0"/>
                <w:sz w:val="24"/>
              </w:rPr>
              <w:t>月</w:t>
            </w:r>
            <w:r>
              <w:rPr>
                <w:rFonts w:hint="eastAsia" w:ascii="Times New Roman" w:hAnsi="Times New Roman" w:eastAsia="仿宋" w:cs="Times New Roman"/>
                <w:b w:val="0"/>
                <w:bCs w:val="0"/>
                <w:sz w:val="24"/>
                <w:lang w:val="en-US" w:eastAsia="zh-CN"/>
              </w:rPr>
              <w:t>28</w:t>
            </w:r>
            <w:r>
              <w:rPr>
                <w:rFonts w:ascii="Times New Roman" w:hAnsi="Times New Roman" w:eastAsia="仿宋" w:cs="Times New Roman"/>
                <w:b w:val="0"/>
                <w:bCs w:val="0"/>
                <w:sz w:val="24"/>
              </w:rPr>
              <w:t>日</w:t>
            </w:r>
            <w:r>
              <w:rPr>
                <w:b w:val="0"/>
                <w:bCs w:val="0"/>
              </w:rPr>
              <mc:AlternateContent>
                <mc:Choice Requires="wps">
                  <w:drawing>
                    <wp:anchor distT="0" distB="0" distL="0" distR="0" simplePos="0" relativeHeight="251660288" behindDoc="0" locked="0" layoutInCell="1" allowOverlap="1">
                      <wp:simplePos x="0" y="0"/>
                      <wp:positionH relativeFrom="character">
                        <wp:posOffset>-1343660</wp:posOffset>
                      </wp:positionH>
                      <wp:positionV relativeFrom="line">
                        <wp:posOffset>776605</wp:posOffset>
                      </wp:positionV>
                      <wp:extent cx="0" cy="0"/>
                      <wp:effectExtent l="0" t="0" r="0" b="0"/>
                      <wp:wrapNone/>
                      <wp:docPr id="1026" name="Image1"/>
                      <wp:cNvGraphicFramePr/>
                      <a:graphic xmlns:a="http://schemas.openxmlformats.org/drawingml/2006/main">
                        <a:graphicData uri="http://schemas.microsoft.com/office/word/2010/wordprocessingInk">
                          <mc:AlternateContent xmlns:a14="http://schemas.microsoft.com/office/drawing/2010/main">
                            <mc:Choice Requires="a14">
                              <w14:contentPart bwMode="auto" r:id="rId5">
                                <w14:nvContentPartPr>
                                  <w14:cNvPr id="1026" name="Image1"/>
                                  <w14:cNvContentPartPr/>
                                </w14:nvContentPartPr>
                                <w14:xfrm>
                                  <a:off x="0" y="0"/>
                                  <a:ext cx="0" cy="0"/>
                                </w14:xfrm>
                              </w14:contentPart>
                            </mc:Choice>
                          </mc:AlternateContent>
                        </a:graphicData>
                      </a:graphic>
                    </wp:anchor>
                  </w:drawing>
                </mc:Choice>
                <mc:Fallback>
                  <w:pict>
                    <v:shape id="Image1" o:spid="_x0000_s1026" o:spt="75" style="position:absolute;left:0pt;margin-left:-105.8pt;margin-top:61.15pt;height:0pt;width:0pt;mso-position-horizontal-relative:char;mso-position-vertical-relative:line;z-index:251660288;mso-width-relative:page;mso-height-relative:page;" coordsize="21600,21600" o:gfxdata="UEsDBAoAAAAAAIdO4kAAAAAAAAAAAAAAAAAEAAAAZHJzL1BLAwQUAAAACACHTuJAPnchaNcAAAAN&#10;AQAADwAAAGRycy9kb3ducmV2LnhtbE2PzWrDMBCE74W8g9hAb4lsl5riWg7EpLSF9BCn5KxYW9vU&#10;WhlL+evTdwuB9LgzH7Mz+eJse3HE0XeOFMTzCARS7UxHjYLP7cvsCYQPmozuHaGCC3pYFJO7XGfG&#10;nWiDxyo0gkPIZ1pBG8KQSenrFq32czcgsfflRqsDn2MjzahPHG57mURRKq3uiD+0esCyxfq7OlgF&#10;S7PeVu/r8vEtfd2tPjbl5cfuSqXup3H0DCLgOdxg+KvP1aHgTnt3IONFr2CWxHHKLDtJ8gCCkau0&#10;v0qyyOX/FcUvUEsDBBQAAAAIAIdO4kAEyNajcQEAAGgDAAAOAAAAZHJzL2Uyb0RvYy54bWytU0tq&#10;wzAQ3Rd6B6F9YzuUUEzsLBoKWTTNoj2AKkuxqKUxIyVObt+xHedXCqF0IzQz1pv3wdPZzlZsq9Ab&#10;cBlPRjFnykkojFtn/OP95eGJMx+EK0QFTmV8rzyf5fd306ZO1RhKqAqFjECcT5s642UIdRpFXpbK&#10;Cj+CWjkaakArApW4jgoUDaHbKhrH8SRqAIsaQSrvqTvvh/yAiLcAgtZGqjnIjVUu9KioKhFIki9N&#10;7XnesdVayfCmtVeBVRknpaE7aQndP9szyqciXaOoSyMPFMQtFK40WWEcLT1CzUUQbIPmB5Q1EsGD&#10;DiMJNuqFdI6QiiS+8mbhvlolyaPcYCrBBVK7EhgG97vBX1bYiuQ3r1BQvmIT4J/dZ5iaIuO4KJIT&#10;f7d9PilY4UnXcrtC1n6fxOMJZ05YYrWwYq2SNp5B/vLyPU2iw+g35J1G22ZCLrNdF/n+GLnaBSb7&#10;phy6A17/bqjOfKeVFwmf1y2dsx8k/wZQSwMECgAAAAAAh07iQAAAAAAAAAAAAAAAAAgAAABkcnMv&#10;aW5rL1BLAwQUAAAACACHTuJARRT6q8sBAABsBAAAEAAAAGRycy9pbmsvaW5rMS54bWyVU11vmzAU&#10;fa+0/2C5zwVDSMtQSR8mVZq0adWaStsjhRuwAjayLyH59zMGnEhlkYoQMvf6nHvu1+PTsanJAZTm&#10;UqQ08BglIHJZcFGm9G37fBdTojETRVZLASk9gaZPmy83j1zsmzoxX2IYhB5OTZ3SCrFNfL/ve69f&#10;eVKVfsjYyv8u9j9/0M2EKmDHBUcTUs+mXAqEIw5kCS9SmuORufuG+1V2KgfnHiwqP99AleXwLFWT&#10;oWOsMiGgJiJrjO4/lOCpNQdu4pSgKOmMAm0CNdRfhvy9DvFtxsn/I78o2YJCDuckR0mT40Ty8d+q&#10;G2Uq0LLuhspQcsjqzggOY291z6LAKQ78Bc0fOY38z3NOSU3CLjOYPK4Vc82QN2AGpGldb1CbIRrM&#10;r6jsGIUsXN8x88ZbxpKQJVE01HyONXZ+5ntXna4c17sK3BRYj8tzzK3nBVauVMwL1vHD2lXqsk5L&#10;6Ap4WeEFfBV8Ap3LWpo5mtp0uzMPY+dhWgqIvHUABbnZq7KG6xCVaQT164xrMr1/AXEdteO4ld86&#10;dQAXL7ioudXmOrCwjnaqybSUv2GX0lu7kcQiR4PtTRR58UNEAhaz+KvHGJvbahlcCDM2m3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eRi8nbgA&#10;AAAhAQAAGQAAAGRycy9fcmVscy9lMm9Eb2MueG1sLnJlbHOFz7FqxDAMBuC90Hcw2hslHcpR4mQ5&#10;DrKWFG41jpKYxLKxnNJ7+3rswcENGoTQ90tt/+t39UNJXGANTVWDIrZhcrxo+B4vbydQkg1PZg9M&#10;Gm4k0HevL+0X7SaXJVldFFUUFg1rzvETUexK3kgVInGZzCF5k0ubFozGbmYhfK/rD0z/DejuTDVM&#10;GtIwNaDGWyzJz+0wz87SOdjDE+cHEWgPycFf/V5QkxbKGhxvWKqpyqGAXYt3j3V/UEsDBBQAAAAI&#10;AIdO4kADFSnaBQEAAC0CAAATAAAAW0NvbnRlbnRfVHlwZXNdLnhtbJWRwU7DMBBE70j8g+UrSpz2&#10;gBBq0gMpR0CofIBlbxKr9trymtD+PU7aXhCl4uCDvTNvRuvVeu8sGyGS8VjzRVlxBqi8NtjX/GP7&#10;XDxwRkmiltYj1PwAxNfN7c1qewhALLuRaj6kFB6FIDWAk1T6AJgnnY9OpnyNvQhS7WQPYllV90J5&#10;TICpSBODN6sWOvlpE9vs8/OxSQRLnD0dhVNWzWUI1iiZclMxov6RUpwSyuycNTSYQHe5Bhe/JkyT&#10;ywEn32teTTQa2JuM6UW6XEPoSEL7L4wwln9DppaOCt91RkHZRmqz7R3Gc6tLdFj61qv/wjez6xrb&#10;4E7ks7hCzxJnzywxf3bzDVBLAQIUABQAAAAIAIdO4kADFSnaBQEAAC0CAAATAAAAAAAAAAEAIAAA&#10;ABcHAABbQ29udGVudF9UeXBlc10ueG1sUEsBAhQACgAAAAAAh07iQAAAAAAAAAAAAAAAAAYAAAAA&#10;AAAAAAAQAAAA4gQAAF9yZWxzL1BLAQIUABQAAAAIAIdO4kCKFGY80QAAAJQBAAALAAAAAAAAAAEA&#10;IAAAAAYFAABfcmVscy8ucmVsc1BLAQIUAAoAAAAAAIdO4kAAAAAAAAAAAAAAAAAEAAAAAAAAAAAA&#10;EAAAAAAAAABkcnMvUEsBAhQACgAAAAAAh07iQAAAAAAAAAAAAAAAAAoAAAAAAAAAAAAQAAAAAAYA&#10;AGRycy9fcmVscy9QSwECFAAUAAAACACHTuJAeRi8nbgAAAAhAQAAGQAAAAAAAAABACAAAAAoBgAA&#10;ZHJzL19yZWxzL2Uyb0RvYy54bWwucmVsc1BLAQIUABQAAAAIAIdO4kA+dyFo1wAAAA0BAAAPAAAA&#10;AAAAAAEAIAAAACIAAABkcnMvZG93bnJldi54bWxQSwECFAAUAAAACACHTuJABMjWo3EBAABoAwAA&#10;DgAAAAAAAAABACAAAAAmAQAAZHJzL2Uyb0RvYy54bWxQSwECFAAKAAAAAACHTuJAAAAAAAAAAAAA&#10;AAAACAAAAAAAAAAAABAAAADDAgAAZHJzL2luay9QSwECFAAUAAAACACHTuJARRT6q8sBAABsBAAA&#10;EAAAAAAAAAABACAAAADpAgAAZHJzL2luay9pbmsxLnhtbFBLBQYAAAAACgAKAEwCAABNCAAAAAA=&#10;">
                      <v:imagedata r:id="rId6" o:title=""/>
                      <o:lock v:ext="edit"/>
                    </v:shape>
                  </w:pict>
                </mc:Fallback>
              </mc:AlternateContent>
            </w:r>
          </w:p>
        </w:tc>
        <w:tc>
          <w:tcPr>
            <w:tcW w:w="2342" w:type="dxa"/>
            <w:vAlign w:val="center"/>
          </w:tcPr>
          <w:p w14:paraId="10786395">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eastAsia" w:ascii="Times New Roman" w:hAnsi="Times New Roman" w:eastAsia="仿宋" w:cs="Times New Roman"/>
                <w:b w:val="0"/>
                <w:bCs w:val="0"/>
                <w:color w:val="000000"/>
                <w:sz w:val="24"/>
              </w:rPr>
            </w:pPr>
            <w:r>
              <w:rPr>
                <w:rFonts w:ascii="Times New Roman" w:hAnsi="Times New Roman" w:eastAsia="仿宋" w:cs="Times New Roman"/>
                <w:b w:val="0"/>
                <w:bCs w:val="0"/>
                <w:sz w:val="24"/>
              </w:rPr>
              <w:t>8:</w:t>
            </w:r>
            <w:r>
              <w:rPr>
                <w:rFonts w:hint="eastAsia" w:ascii="Times New Roman" w:hAnsi="Times New Roman" w:eastAsia="仿宋" w:cs="Times New Roman"/>
                <w:b w:val="0"/>
                <w:bCs w:val="0"/>
                <w:sz w:val="24"/>
              </w:rPr>
              <w:t>0</w:t>
            </w:r>
            <w:r>
              <w:rPr>
                <w:rFonts w:ascii="Times New Roman" w:hAnsi="Times New Roman" w:eastAsia="仿宋" w:cs="Times New Roman"/>
                <w:b w:val="0"/>
                <w:bCs w:val="0"/>
                <w:sz w:val="24"/>
              </w:rPr>
              <w:t>0-9:</w:t>
            </w:r>
            <w:r>
              <w:rPr>
                <w:rFonts w:hint="eastAsia" w:ascii="Times New Roman" w:hAnsi="Times New Roman" w:eastAsia="仿宋" w:cs="Times New Roman"/>
                <w:b w:val="0"/>
                <w:bCs w:val="0"/>
                <w:sz w:val="24"/>
                <w:lang w:val="en-US" w:eastAsia="zh-CN"/>
              </w:rPr>
              <w:t>3</w:t>
            </w:r>
            <w:r>
              <w:rPr>
                <w:rFonts w:ascii="Times New Roman" w:hAnsi="Times New Roman" w:eastAsia="仿宋" w:cs="Times New Roman"/>
                <w:b w:val="0"/>
                <w:bCs w:val="0"/>
                <w:sz w:val="24"/>
              </w:rPr>
              <w:t>0</w:t>
            </w:r>
            <w:r>
              <w:rPr>
                <w:b w:val="0"/>
                <w:bCs w:val="0"/>
              </w:rPr>
              <mc:AlternateContent>
                <mc:Choice Requires="wps">
                  <w:drawing>
                    <wp:anchor distT="0" distB="0" distL="0" distR="0" simplePos="0" relativeHeight="251660288" behindDoc="0" locked="0" layoutInCell="1" allowOverlap="1">
                      <wp:simplePos x="0" y="0"/>
                      <wp:positionH relativeFrom="character">
                        <wp:posOffset>228600</wp:posOffset>
                      </wp:positionH>
                      <wp:positionV relativeFrom="line">
                        <wp:posOffset>162560</wp:posOffset>
                      </wp:positionV>
                      <wp:extent cx="0" cy="0"/>
                      <wp:effectExtent l="0" t="0" r="0" b="0"/>
                      <wp:wrapNone/>
                      <wp:docPr id="1027" name="Image1"/>
                      <wp:cNvGraphicFramePr/>
                      <a:graphic xmlns:a="http://schemas.openxmlformats.org/drawingml/2006/main">
                        <a:graphicData uri="http://schemas.microsoft.com/office/word/2010/wordprocessingShape">
                          <wps:wsp>
                            <wps:cNvSpPr/>
                            <wps:spPr>
                              <a:xfrm>
                                <a:off x="0" y="0"/>
                                <a:ext cx="0" cy="0"/>
                              </a:xfrm>
                              <a:prstGeom prst="rect">
                                <a:avLst/>
                              </a:prstGeom>
                              <a:ln w="9525" cap="flat" cmpd="sng">
                                <a:solidFill>
                                  <a:srgbClr val="000000"/>
                                </a:solidFill>
                                <a:prstDash val="solid"/>
                                <a:round/>
                                <a:headEnd type="none" w="med" len="med"/>
                                <a:tailEnd type="none" w="med" len="med"/>
                              </a:ln>
                            </wps:spPr>
                            <wps:bodyPr/>
                          </wps:wsp>
                        </a:graphicData>
                      </a:graphic>
                    </wp:anchor>
                  </w:drawing>
                </mc:Choice>
                <mc:Fallback>
                  <w:pict>
                    <v:rect id="Image1" o:spid="_x0000_s1026" o:spt="1" style="position:absolute;left:0pt;margin-left:18pt;margin-top:12.8pt;height:0pt;width:0pt;mso-position-horizontal-relative:char;mso-position-vertical-relative:line;z-index:251660288;mso-width-relative:page;mso-height-relative:page;" filled="f" stroked="t" coordsize="21600,21600" o:gfxdata="UEsDBAoAAAAAAIdO4kAAAAAAAAAAAAAAAAAEAAAAZHJzL1BLAwQUAAAACACHTuJAYmKnF9MAAAAH&#10;AQAADwAAAGRycy9kb3ducmV2LnhtbE2PwW7CMBBE75X6D9ZW6q04gIiqEAcBgitSKVLbm4kXOyJe&#10;R7Eh9O+7bQ/t8WlWM2/Lxc234op9bAIpGI8yEEh1MA1ZBYfX7dMziJg0Gd0GQgWfGGFR3d+VujBh&#10;oBe87pMVXEKx0ApcSl0hZawdeh1HoUPi7BR6rxNjb6Xp9cDlvpWTLMul1w3xgtMdrh3W5/3FK9h0&#10;H7vlzEa5fEvu/RxWw9btrFKPD+NsDiLhLf0dw7c+q0PFTsdwIRNFq2Ca8ytJwWSWg+D8h4+/LKtS&#10;/vevvgBQSwMEFAAAAAgAh07iQJqbfVjTAQAA1AMAAA4AAABkcnMvZTJvRG9jLnhtbK1TTW/bMAy9&#10;D9h/EHRfnQToPow4PSzrMGDYCrT7AYxE2wL0BVGJk38/Sk7TrbvkMB9kSiIf+R6p9d3RWXHARCb4&#10;Ti5vFlKgV0EbP3Ty19P9u49SUAavwQaPnTwhybvN2zfrKba4CmOwGpNgEE/tFDs55hzbpiE1ogO6&#10;CRE9X/YhOci8TUOjE0yM7myzWizeN1NIOqagkIhPt/OlPCOmawBD3xuF26D2Dn2eURNayEyJRhNJ&#10;bmq1fY8q/+x7wixsJ5lprisnYXtX1mazhnZIEEejziXANSW84uTAeE56gdpCBrFP5h8oZ1QKFPp8&#10;o4JrZiJVEWaxXLzS5nGEiJULS03xIjr9P1j14/CQhNE8CYvVByk8OO75NwcDLos4U6SWfR7jQzrv&#10;iM3C9NgnV/7MQRyroKeLoHjMQs2H6vm0eQmJifJXDE4Uo5OJu1TFg8N3ypyGXZ9dSgbrxdTJT7er&#10;WykU8Mj13Go2XeSyyQ81loI1+t5YWyIoDbvPNokDlLbXr5Bh3L/cSpIt0Dj71at5IFLYe80B0I4I&#10;+ovXIp8i6+L5RchSjEMthUV+QMWqnhmMvcaTi7CeaynKzloWaxf0qUpcz7nZtdrzYJZp+nNfo18e&#10;4+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mKnF9MAAAAHAQAADwAAAAAAAAABACAAAAAiAAAA&#10;ZHJzL2Rvd25yZXYueG1sUEsBAhQAFAAAAAgAh07iQJqbfVjTAQAA1AMAAA4AAAAAAAAAAQAgAAAA&#10;IgEAAGRycy9lMm9Eb2MueG1sUEsFBgAAAAAGAAYAWQEAAGcFAAAAAA==&#10;">
                      <v:fill on="f" focussize="0,0"/>
                      <v:stroke color="#000000" joinstyle="round"/>
                      <v:imagedata o:title=""/>
                      <o:lock v:ext="edit" aspectratio="f"/>
                    </v:rect>
                  </w:pict>
                </mc:Fallback>
              </mc:AlternateContent>
            </w:r>
            <w:r>
              <w:rPr>
                <w:b w:val="0"/>
                <w:bCs w:val="0"/>
              </w:rPr>
              <mc:AlternateContent>
                <mc:Choice Requires="wps">
                  <w:drawing>
                    <wp:anchor distT="0" distB="0" distL="0" distR="0" simplePos="0" relativeHeight="251660288" behindDoc="0" locked="0" layoutInCell="1" allowOverlap="1">
                      <wp:simplePos x="0" y="0"/>
                      <wp:positionH relativeFrom="character">
                        <wp:posOffset>115570</wp:posOffset>
                      </wp:positionH>
                      <wp:positionV relativeFrom="line">
                        <wp:posOffset>179070</wp:posOffset>
                      </wp:positionV>
                      <wp:extent cx="0" cy="0"/>
                      <wp:effectExtent l="0" t="0" r="0" b="0"/>
                      <wp:wrapNone/>
                      <wp:docPr id="1028" name="Image1"/>
                      <wp:cNvGraphicFramePr/>
                      <a:graphic xmlns:a="http://schemas.openxmlformats.org/drawingml/2006/main">
                        <a:graphicData uri="http://schemas.microsoft.com/office/word/2010/wordprocessingShape">
                          <wps:wsp>
                            <wps:cNvSpPr/>
                            <wps:spPr>
                              <a:xfrm>
                                <a:off x="0" y="0"/>
                                <a:ext cx="0" cy="0"/>
                              </a:xfrm>
                              <a:prstGeom prst="rect">
                                <a:avLst/>
                              </a:prstGeom>
                              <a:ln w="9525" cap="flat" cmpd="sng">
                                <a:solidFill>
                                  <a:srgbClr val="000000"/>
                                </a:solidFill>
                                <a:prstDash val="solid"/>
                                <a:round/>
                                <a:headEnd type="none" w="med" len="med"/>
                                <a:tailEnd type="none" w="med" len="med"/>
                              </a:ln>
                            </wps:spPr>
                            <wps:bodyPr/>
                          </wps:wsp>
                        </a:graphicData>
                      </a:graphic>
                    </wp:anchor>
                  </w:drawing>
                </mc:Choice>
                <mc:Fallback>
                  <w:pict>
                    <v:rect id="Image1" o:spid="_x0000_s1026" o:spt="1" style="position:absolute;left:0pt;margin-left:9.1pt;margin-top:14.1pt;height:0pt;width:0pt;mso-position-horizontal-relative:char;mso-position-vertical-relative:line;z-index:251660288;mso-width-relative:page;mso-height-relative:page;" filled="f" stroked="t" coordsize="21600,21600" o:gfxdata="UEsDBAoAAAAAAIdO4kAAAAAAAAAAAAAAAAAEAAAAZHJzL1BLAwQUAAAACACHTuJA/Yo6atAAAAAH&#10;AQAADwAAAGRycy9kb3ducmV2LnhtbE2OQWvCQBSE7wX/w/KE3urGQIuk2YhKvQq1BfX2zL7uBrNv&#10;Q3Y19t93Qw/taRhmmPnK5d214kZ9aDwrmM8yEMS11w0bBZ8f26cFiBCRNbaeScE3BVhWk4cSC+0H&#10;fqfbPhqRRjgUqMDG2BVShtqSwzDzHXHKvnzvMCbbG6l7HNK4a2WeZS/SYcPpwWJHG0v1ZX91Ct66&#10;0271bIJcHaI9Xvx62NqdUepxOs9eQUS6x78yjPgJHarEdPZX1kG0yS/y1FSQjzrmo55/vaxK+Z+/&#10;+gFQSwMEFAAAAAgAh07iQNybXorSAQAA1AMAAA4AAABkcnMvZTJvRG9jLnhtbK1TTY8TMQy9I/Ef&#10;otzptJUWwajTPVAWISFYaeEHuIlnJlK+FKed9t/jZLpdWC49MIeMk9jPfs/O5v7krDhiIhN8J1eL&#10;pRToVdDGD5389fPh3QcpKIPXYIPHTp6R5P327ZvNFFtchzFYjUkwiKd2ip0cc45t05Aa0QEtQkTP&#10;l31IDjJv09DoBBOjO9usl8v3zRSSjikoJOLT3XwpL4jpFsDQ90bhLqiDQ59n1IQWMlOi0USS21pt&#10;36PKP/qeMAvbSWaa68pJ2N6XtdluoB0SxNGoSwlwSwmvODkwnpNeoXaQQRyS+QfKGZUChT4vVHDN&#10;TKQqwixWy1faPI0QsXJhqSleRaf/B6u+Hx+TMJonYbnmzntw3POvDgZcFXGmSC37PMXHdNkRm4Xp&#10;qU+u/JmDOFVBz1dB8ZSFmg/V82nzEhIT5S8YnChGJxN3qYoHx2+UOQ27PruUDNaLqZMf79Z3Uijg&#10;keu51Wy6yGWTH2osBWv0g7G2RFAa9p9sEkcoba9fIcO4f7mVJDugcfarV/NApHDwmgOgHRH0Z69F&#10;PkfWxfOLkKUYh1oKi/yAilU9Mxh7iycXYT3XUpSdtSzWPuhzlbiec7NrtZfBLNP0575GvzzG7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9ijpq0AAAAAcBAAAPAAAAAAAAAAEAIAAAACIAAABkcnMv&#10;ZG93bnJldi54bWxQSwECFAAUAAAACACHTuJA3JteitIBAADUAwAADgAAAAAAAAABACAAAAAfAQAA&#10;ZHJzL2Uyb0RvYy54bWxQSwUGAAAAAAYABgBZAQAAYwUAAAAA&#10;">
                      <v:fill on="f" focussize="0,0"/>
                      <v:stroke color="#000000" joinstyle="round"/>
                      <v:imagedata o:title=""/>
                      <o:lock v:ext="edit" aspectratio="f"/>
                    </v:rect>
                  </w:pict>
                </mc:Fallback>
              </mc:AlternateContent>
            </w:r>
            <w:r>
              <w:rPr>
                <w:b w:val="0"/>
                <w:bCs w:val="0"/>
              </w:rPr>
              <mc:AlternateContent>
                <mc:Choice Requires="wps">
                  <w:drawing>
                    <wp:anchor distT="0" distB="0" distL="0" distR="0" simplePos="0" relativeHeight="251660288" behindDoc="0" locked="0" layoutInCell="1" allowOverlap="1">
                      <wp:simplePos x="0" y="0"/>
                      <wp:positionH relativeFrom="character">
                        <wp:posOffset>612140</wp:posOffset>
                      </wp:positionH>
                      <wp:positionV relativeFrom="line">
                        <wp:posOffset>85725</wp:posOffset>
                      </wp:positionV>
                      <wp:extent cx="0" cy="0"/>
                      <wp:effectExtent l="0" t="0" r="0" b="0"/>
                      <wp:wrapNone/>
                      <wp:docPr id="1029" name="Image1"/>
                      <wp:cNvGraphicFramePr/>
                      <a:graphic xmlns:a="http://schemas.openxmlformats.org/drawingml/2006/main">
                        <a:graphicData uri="http://schemas.microsoft.com/office/word/2010/wordprocessingShape">
                          <wps:wsp>
                            <wps:cNvSpPr/>
                            <wps:spPr>
                              <a:xfrm>
                                <a:off x="0" y="0"/>
                                <a:ext cx="0" cy="0"/>
                              </a:xfrm>
                              <a:prstGeom prst="rect">
                                <a:avLst/>
                              </a:prstGeom>
                              <a:ln w="9525" cap="flat" cmpd="sng">
                                <a:solidFill>
                                  <a:srgbClr val="000000"/>
                                </a:solidFill>
                                <a:prstDash val="solid"/>
                                <a:round/>
                                <a:headEnd type="none" w="med" len="med"/>
                                <a:tailEnd type="none" w="med" len="med"/>
                              </a:ln>
                            </wps:spPr>
                            <wps:bodyPr/>
                          </wps:wsp>
                        </a:graphicData>
                      </a:graphic>
                    </wp:anchor>
                  </w:drawing>
                </mc:Choice>
                <mc:Fallback>
                  <w:pict>
                    <v:rect id="Image1" o:spid="_x0000_s1026" o:spt="1" style="position:absolute;left:0pt;margin-left:48.2pt;margin-top:6.75pt;height:0pt;width:0pt;mso-position-horizontal-relative:char;mso-position-vertical-relative:line;z-index:251660288;mso-width-relative:page;mso-height-relative:page;" filled="f" stroked="t" coordsize="21600,21600" o:gfxdata="UEsDBAoAAAAAAIdO4kAAAAAAAAAAAAAAAAAEAAAAZHJzL1BLAwQUAAAACACHTuJABMupHdEAAAAH&#10;AQAADwAAAGRycy9kb3ducmV2LnhtbE2OwU7DMBBE70j8g7VI3KhToBWEOFVB9FqJggTctvFiR43X&#10;Uew25e9Z4ADHtzOafdXiGDp1oCG1kQ1MJwUo4ibalp2Bl+fVxQ2olJEtdpHJwCclWNSnJxWWNo78&#10;RIdNdkpGOJVowOfcl1qnxlPANIk9sWQfcQiYBQen7YCjjIdOXxbFXAdsWT547OnBU7Pb7IOBx/59&#10;vZy5pJev2b/t4v248mtnzPnZtLgDlemY/8rwrS/qUIvTNu7ZJtUZuJ1fS1PuVzNQkv/w9pd1Xen/&#10;/vUXUEsDBBQAAAAIAIdO4kCcAThH0wEAANQDAAAOAAAAZHJzL2Uyb0RvYy54bWytU01v2zAMvQ/Y&#10;fxB0X5wE6LAacXpY1mHAsBXo9gMYibYF6AuiEif/fpSctmt3yWE+yJREPvI9Upu7k7PiiIlM8J1c&#10;LZZSoFdBGz908vev+w+fpKAMXoMNHjt5RpJ32/fvNlNscR3GYDUmwSCe2il2csw5tk1DakQHtAgR&#10;PV/2ITnIvE1DoxNMjO5ss14uPzZTSDqmoJCIT3fzpbwgpmsAQ98bhbugDg59nlETWshMiUYTSW5r&#10;tX2PKv/se8IsbCeZaa4rJ2F7X9Zmu4F2SBBHoy4lwDUlvOHkwHhO+gy1gwzikMw/UM6oFCj0eaGC&#10;a2YiVRFmsVq+0eZxhIiVC0tN8Vl0+n+w6sfxIQmjeRKW61spPDju+TcHA66KOFOkln0e40O67IjN&#10;wvTUJ1f+zEGcqqDnZ0HxlIWaD9XTafMSEhPlrxicKEYnE3epigfH75Q5Dbs+uZQM1oupk7c36xsp&#10;FPDI9dxqNl3ksskPNZaCNfreWFsiKA37zzaJI5S216+QYdxXbiXJDmic/erVPBApHLzmAGhHBP3F&#10;a5HPkXXx/CJkKcahlsIiP6BiVc8Mxl7jyUVYz7UUZWcti7UP+lwlrufc7FrtZTDLNP29r9Evj3H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TLqR3RAAAABwEAAA8AAAAAAAAAAQAgAAAAIgAAAGRy&#10;cy9kb3ducmV2LnhtbFBLAQIUABQAAAAIAIdO4kCcAThH0wEAANQDAAAOAAAAAAAAAAEAIAAAACAB&#10;AABkcnMvZTJvRG9jLnhtbFBLBQYAAAAABgAGAFkBAABlBQAAAAA=&#10;">
                      <v:fill on="f" focussize="0,0"/>
                      <v:stroke color="#000000" joinstyle="round"/>
                      <v:imagedata o:title=""/>
                      <o:lock v:ext="edit" aspectratio="f"/>
                    </v:rect>
                  </w:pict>
                </mc:Fallback>
              </mc:AlternateContent>
            </w:r>
          </w:p>
        </w:tc>
        <w:tc>
          <w:tcPr>
            <w:tcW w:w="2736" w:type="dxa"/>
            <w:vAlign w:val="center"/>
          </w:tcPr>
          <w:p w14:paraId="04B3FF89">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eastAsia" w:ascii="Times New Roman" w:hAnsi="Times New Roman" w:eastAsia="仿宋" w:cs="Times New Roman"/>
                <w:b w:val="0"/>
                <w:bCs w:val="0"/>
                <w:sz w:val="24"/>
              </w:rPr>
            </w:pPr>
            <w:r>
              <w:rPr>
                <w:rFonts w:ascii="Times New Roman" w:hAnsi="Times New Roman" w:eastAsia="仿宋" w:cs="Times New Roman"/>
                <w:b w:val="0"/>
                <w:bCs w:val="0"/>
                <w:sz w:val="24"/>
              </w:rPr>
              <w:t>身份查验与资格审查</w:t>
            </w:r>
            <w:r>
              <w:rPr>
                <w:b w:val="0"/>
                <w:bCs w:val="0"/>
              </w:rPr>
              <mc:AlternateContent>
                <mc:Choice Requires="wps">
                  <w:drawing>
                    <wp:anchor distT="0" distB="0" distL="0" distR="0" simplePos="0" relativeHeight="251660288" behindDoc="0" locked="0" layoutInCell="1" allowOverlap="1">
                      <wp:simplePos x="0" y="0"/>
                      <wp:positionH relativeFrom="character">
                        <wp:posOffset>-106045</wp:posOffset>
                      </wp:positionH>
                      <wp:positionV relativeFrom="line">
                        <wp:posOffset>147320</wp:posOffset>
                      </wp:positionV>
                      <wp:extent cx="0" cy="0"/>
                      <wp:effectExtent l="0" t="0" r="0" b="0"/>
                      <wp:wrapNone/>
                      <wp:docPr id="1032" name="Image1"/>
                      <wp:cNvGraphicFramePr/>
                      <a:graphic xmlns:a="http://schemas.openxmlformats.org/drawingml/2006/main">
                        <a:graphicData uri="http://schemas.microsoft.com/office/word/2010/wordprocessingShape">
                          <wps:wsp>
                            <wps:cNvSpPr/>
                            <wps:spPr>
                              <a:xfrm>
                                <a:off x="0" y="0"/>
                                <a:ext cx="0" cy="0"/>
                              </a:xfrm>
                              <a:prstGeom prst="rect">
                                <a:avLst/>
                              </a:prstGeom>
                              <a:ln w="9525" cap="flat" cmpd="sng">
                                <a:solidFill>
                                  <a:srgbClr val="000000"/>
                                </a:solidFill>
                                <a:prstDash val="solid"/>
                                <a:round/>
                                <a:headEnd type="none" w="med" len="med"/>
                                <a:tailEnd type="none" w="med" len="med"/>
                              </a:ln>
                            </wps:spPr>
                            <wps:bodyPr/>
                          </wps:wsp>
                        </a:graphicData>
                      </a:graphic>
                    </wp:anchor>
                  </w:drawing>
                </mc:Choice>
                <mc:Fallback>
                  <w:pict>
                    <v:rect id="Image1" o:spid="_x0000_s1026" o:spt="1" style="position:absolute;left:0pt;margin-left:-8.35pt;margin-top:11.6pt;height:0pt;width:0pt;mso-position-horizontal-relative:char;mso-position-vertical-relative:line;z-index:251660288;mso-width-relative:page;mso-height-relative:page;" filled="f" stroked="t" coordsize="21600,21600" o:gfxdata="UEsDBAoAAAAAAIdO4kAAAAAAAAAAAAAAAAAEAAAAZHJzL1BLAwQUAAAACACHTuJAPIFMetQAAAAJ&#10;AQAADwAAAGRycy9kb3ducmV2LnhtbE2PwU7DMAyG70i8Q2QkblvaIjZUmk4DseskBtLgljUmqdY4&#10;VZOt4+3xtMM4+ven35+rxcl34ohDbAMpyKcZCKQmmJasgs+P1eQJREyajO4CoYJfjLCob28qXZow&#10;0jseN8kKLqFYagUupb6UMjYOvY7T0CPx7icMXiceByvNoEcu950ssmwmvW6JLzjd46vDZr85eAVv&#10;/fd6+WijXG6T+9qHl3Hl1lap+7s8ewaR8JSuMJz1WR1qdtqFA5koOgWTfDZnVEHxUIBg4BLsLoGs&#10;K/n/g/oPUEsDBBQAAAAIAIdO4kBSQ3Jg0wEAANQDAAAOAAAAZHJzL2Uyb0RvYy54bWytU01v2zAM&#10;vQ/YfxB0X51k6LAZcXpY1mHAsBVo9wMYibYF6AuiEif/fpScplt3yWE+yJREPvI9Uuu7o7PigIlM&#10;8J1c3iykQK+CNn7o5K+n+3cfpaAMXoMNHjt5QpJ3m7dv1lNscRXGYDUmwSCe2il2csw5tk1DakQH&#10;dBMier7sQ3KQeZuGRieYGN3ZZrVYfGimkHRMQSERn27nS3lGTNcAhr43CrdB7R36PKMmtJCZEo0m&#10;ktzUavseVf7Z94RZ2E4y01xXTsL2rqzNZg3tkCCORp1LgGtKeMXJgfGc9AK1hQxin8w/UM6oFCj0&#10;+UYF18xEqiLMYrl4pc3jCBErF5aa4kV0+n+w6sfhIQmjeRIW71dSeHDc828OBlwWcaZILfs8xod0&#10;3hGbhemxT678mYM4VkFPF0HxmIWaD9XzafMSEhPlrxicKEYnE3epigeH75Q5Dbs+u5QM1oupk59u&#10;V7dSKOCR67nVbLrIZZMfaiwFa/S9sbZEUBp2n20SByhtr18hw7h/uZUkW6Bx9qtX80CksPeaA6Ad&#10;EfQXr0U+RdbF84uQpRiHWgqL/ICKVT0zGHuNJxdhPddSlJ21LNYu6FOVuJ5zs2u158Es0/Tnvka/&#10;PMbN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yBTHrUAAAACQEAAA8AAAAAAAAAAQAgAAAAIgAA&#10;AGRycy9kb3ducmV2LnhtbFBLAQIUABQAAAAIAIdO4kBSQ3Jg0wEAANQDAAAOAAAAAAAAAAEAIAAA&#10;ACMBAABkcnMvZTJvRG9jLnhtbFBLBQYAAAAABgAGAFkBAABoBQAAAAA=&#10;">
                      <v:fill on="f" focussize="0,0"/>
                      <v:stroke color="#000000" joinstyle="round"/>
                      <v:imagedata o:title=""/>
                      <o:lock v:ext="edit" aspectratio="f"/>
                    </v:rect>
                  </w:pict>
                </mc:Fallback>
              </mc:AlternateContent>
            </w:r>
            <w:r>
              <w:rPr>
                <w:b w:val="0"/>
                <w:bCs w:val="0"/>
              </w:rPr>
              <mc:AlternateContent>
                <mc:Choice Requires="wps">
                  <w:drawing>
                    <wp:anchor distT="0" distB="0" distL="0" distR="0" simplePos="0" relativeHeight="251660288" behindDoc="0" locked="0" layoutInCell="1" allowOverlap="1">
                      <wp:simplePos x="0" y="0"/>
                      <wp:positionH relativeFrom="character">
                        <wp:posOffset>-198755</wp:posOffset>
                      </wp:positionH>
                      <wp:positionV relativeFrom="line">
                        <wp:posOffset>124460</wp:posOffset>
                      </wp:positionV>
                      <wp:extent cx="0" cy="0"/>
                      <wp:effectExtent l="0" t="0" r="0" b="0"/>
                      <wp:wrapNone/>
                      <wp:docPr id="1033" name="Image1"/>
                      <wp:cNvGraphicFramePr/>
                      <a:graphic xmlns:a="http://schemas.openxmlformats.org/drawingml/2006/main">
                        <a:graphicData uri="http://schemas.microsoft.com/office/word/2010/wordprocessingShape">
                          <wps:wsp>
                            <wps:cNvSpPr/>
                            <wps:spPr>
                              <a:xfrm>
                                <a:off x="0" y="0"/>
                                <a:ext cx="0" cy="0"/>
                              </a:xfrm>
                              <a:prstGeom prst="rect">
                                <a:avLst/>
                              </a:prstGeom>
                              <a:ln w="9525" cap="flat" cmpd="sng">
                                <a:solidFill>
                                  <a:srgbClr val="000000"/>
                                </a:solidFill>
                                <a:prstDash val="solid"/>
                                <a:round/>
                                <a:headEnd type="none" w="med" len="med"/>
                                <a:tailEnd type="none" w="med" len="med"/>
                              </a:ln>
                            </wps:spPr>
                            <wps:bodyPr/>
                          </wps:wsp>
                        </a:graphicData>
                      </a:graphic>
                    </wp:anchor>
                  </w:drawing>
                </mc:Choice>
                <mc:Fallback>
                  <w:pict>
                    <v:rect id="Image1" o:spid="_x0000_s1026" o:spt="1" style="position:absolute;left:0pt;margin-left:-15.65pt;margin-top:9.8pt;height:0pt;width:0pt;mso-position-horizontal-relative:char;mso-position-vertical-relative:line;z-index:251660288;mso-width-relative:page;mso-height-relative:page;" filled="f" stroked="t" coordsize="21600,21600" o:gfxdata="UEsDBAoAAAAAAIdO4kAAAAAAAAAAAAAAAAAEAAAAZHJzL1BLAwQUAAAACACHTuJAZFrU5NQAAAAJ&#10;AQAADwAAAGRycy9kb3ducmV2LnhtbE2PwW7CMBBE75X4B2sr9QZOiopKGgdBVa5IpZVKbybe2hHx&#10;OooNoX/fRRzocWeeZmfKxdm34oR9bAIpyCcZCKQ6mIasgs+P9fgZREyajG4DoYJfjLCoRnelLkwY&#10;6B1P22QFh1AstAKXUldIGWuHXsdJ6JDY+wm914nP3krT64HDfSsfs2wmvW6IPzjd4avD+rA9egVv&#10;3fdm+WSjXH4ltzuE1bB2G6vUw32evYBIeE43GC71uTpU3GkfjmSiaBWMp/mUUTbmMxAMXIX9VZBV&#10;Kf8vqP4AUEsDBBQAAAAIAIdO4kAS2RSt0wEAANQDAAAOAAAAZHJzL2Uyb0RvYy54bWytU01v2zAM&#10;vQ/YfxB0X52k6LAZcXpY1mHAsBXo9gMYibYF6AuiEif/fpScplt3yWE+yJREPvI9Uuv7o7PigIlM&#10;8J1c3iykQK+CNn7o5K+fD+8+SEEZvAYbPHbyhCTvN2/frKfY4iqMwWpMgkE8tVPs5JhzbJuG1IgO&#10;6CZE9HzZh+Qg8zYNjU4wMbqzzWqxeN9MIemYgkIiPt3Ol/KMmK4BDH1vFG6D2jv0eUZNaCEzJRpN&#10;JLmp1fY9qvyj7wmzsJ1kprmunITtXVmbzRraIUEcjTqXANeU8IqTA+M56QVqCxnEPpl/oJxRKVDo&#10;840KrpmJVEWYxXLxSpunESJWLiw1xYvo9P9g1ffDYxJG8yQsbm+l8OC4518dDLgs4kyRWvZ5io/p&#10;vCM2C9Njn1z5MwdxrIKeLoLiMQs1H6rn0+YlJCbKXzA4UYxOJu5SFQ8O3yhzGnZ9dikZrBdTJz/e&#10;re6kUMAj13Or2XSRyyY/1FgK1ugHY22JoDTsPtkkDlDaXr9ChnH/citJtkDj7Fev5oFIYe81B0A7&#10;IujPXot8iqyL5xchSzEOtRQW+QEVq3pmMPYaTy7Ceq6lKDtrWaxd0KcqcT3nZtdqz4NZpunPfY1+&#10;eYy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Ra1OTUAAAACQEAAA8AAAAAAAAAAQAgAAAAIgAA&#10;AGRycy9kb3ducmV2LnhtbFBLAQIUABQAAAAIAIdO4kAS2RSt0wEAANQDAAAOAAAAAAAAAAEAIAAA&#10;ACMBAABkcnMvZTJvRG9jLnhtbFBLBQYAAAAABgAGAFkBAABoBQAAAAA=&#10;">
                      <v:fill on="f" focussize="0,0"/>
                      <v:stroke color="#000000" joinstyle="round"/>
                      <v:imagedata o:title=""/>
                      <o:lock v:ext="edit" aspectratio="f"/>
                    </v:rect>
                  </w:pict>
                </mc:Fallback>
              </mc:AlternateContent>
            </w:r>
            <w:r>
              <w:rPr>
                <w:b w:val="0"/>
                <w:bCs w:val="0"/>
              </w:rPr>
              <mc:AlternateContent>
                <mc:Choice Requires="wps">
                  <w:drawing>
                    <wp:anchor distT="0" distB="0" distL="0" distR="0" simplePos="0" relativeHeight="251660288" behindDoc="0" locked="0" layoutInCell="1" allowOverlap="1">
                      <wp:simplePos x="0" y="0"/>
                      <wp:positionH relativeFrom="character">
                        <wp:posOffset>331470</wp:posOffset>
                      </wp:positionH>
                      <wp:positionV relativeFrom="line">
                        <wp:posOffset>19685</wp:posOffset>
                      </wp:positionV>
                      <wp:extent cx="0" cy="0"/>
                      <wp:effectExtent l="0" t="0" r="0" b="0"/>
                      <wp:wrapNone/>
                      <wp:docPr id="1034" name="Image1"/>
                      <wp:cNvGraphicFramePr/>
                      <a:graphic xmlns:a="http://schemas.openxmlformats.org/drawingml/2006/main">
                        <a:graphicData uri="http://schemas.microsoft.com/office/word/2010/wordprocessingShape">
                          <wps:wsp>
                            <wps:cNvSpPr/>
                            <wps:spPr>
                              <a:xfrm>
                                <a:off x="0" y="0"/>
                                <a:ext cx="0" cy="0"/>
                              </a:xfrm>
                              <a:prstGeom prst="rect">
                                <a:avLst/>
                              </a:prstGeom>
                              <a:ln w="9525" cap="flat" cmpd="sng">
                                <a:solidFill>
                                  <a:srgbClr val="000000"/>
                                </a:solidFill>
                                <a:prstDash val="solid"/>
                                <a:round/>
                                <a:headEnd type="none" w="med" len="med"/>
                                <a:tailEnd type="none" w="med" len="med"/>
                              </a:ln>
                            </wps:spPr>
                            <wps:bodyPr/>
                          </wps:wsp>
                        </a:graphicData>
                      </a:graphic>
                    </wp:anchor>
                  </w:drawing>
                </mc:Choice>
                <mc:Fallback>
                  <w:pict>
                    <v:rect id="Image1" o:spid="_x0000_s1026" o:spt="1" style="position:absolute;left:0pt;margin-left:26.1pt;margin-top:1.55pt;height:0pt;width:0pt;mso-position-horizontal-relative:char;mso-position-vertical-relative:line;z-index:251660288;mso-width-relative:page;mso-height-relative:page;" filled="f" stroked="t" coordsize="21600,21600" o:gfxdata="UEsDBAoAAAAAAIdO4kAAAAAAAAAAAAAAAAAEAAAAZHJzL1BLAwQUAAAACACHTuJAkCVT49AAAAAF&#10;AQAADwAAAGRycy9kb3ducmV2LnhtbE2OwW7CMBBE75X4B2srcStOgqiqNA6CqlyRSiu1vZl4a0fE&#10;6yg2BP6eLZf2+DSjmVctz74TJxxiG0hBPstAIDXBtGQVfLxvHp5AxKTJ6C4QKrhghGU9uat0acJI&#10;b3jaJSt4hGKpFbiU+lLK2Dj0Os5Cj8TZTxi8ToyDlWbQI4/7ThZZ9ii9bokfnO7xxWFz2B29gtf+&#10;e7ta2ChXn8l9HcJ63LitVWp6n2fPIBKe018ZfvVZHWp22ocjmSg6BYui4KaCeQ6C4xvubyjrSv63&#10;r69QSwMEFAAAAAgAh07iQBEUtqLTAQAA1AMAAA4AAABkcnMvZTJvRG9jLnhtbK1TTY8TMQy9I/Ef&#10;otzZaQuLYNTpHiiLkBCstPAD3MQzEylfitNO++9xMt0uLJcemEPGSexnv2dnfXd0VhwwkQm+k8ub&#10;hRToVdDGD5389fP+zQcpKIPXYIPHTp6Q5N3m9av1FFtchTFYjUkwiKd2ip0cc45t05Aa0QHdhIie&#10;L/uQHGTepqHRCSZGd7ZZLRbvmykkHVNQSMSn2/lSnhHTNYCh743CbVB7hz7PqAktZKZEo4kkN7Xa&#10;vkeVf/Q9YRa2k8w015WTsL0ra7NZQzskiKNR5xLgmhJecHJgPCe9QG0hg9gn8w+UMyoFCn2+UcE1&#10;M5GqCLNYLl5o8zhCxMqFpaZ4EZ3+H6z6fnhIwmiehMXbd1J4cNzzrw4GXBZxpkgt+zzGh3TeEZuF&#10;6bFPrvyZgzhWQU8XQfGYhZoP1dNp8xwSE+UvGJwoRicTd6mKB4dvlDkNuz65lAzWi6mTH29Xt1Io&#10;4JHrudVsushlkx9qLAVr9L2xtkRQGnafbBIHKG2vXyHDuH+5lSRboHH2q1fzQKSw95oDoB0R9Gev&#10;RT5F1sXzi5ClGIdaCov8gIpVPTMYe40nF2E911KUnbUs1i7oU5W4nnOza7XnwSzT9Oe+Rj8/xs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CVT49AAAAAFAQAADwAAAAAAAAABACAAAAAiAAAAZHJz&#10;L2Rvd25yZXYueG1sUEsBAhQAFAAAAAgAh07iQBEUtqLTAQAA1AMAAA4AAAAAAAAAAQAgAAAAHwEA&#10;AGRycy9lMm9Eb2MueG1sUEsFBgAAAAAGAAYAWQEAAGQFAAAAAA==&#10;">
                      <v:fill on="f" focussize="0,0"/>
                      <v:stroke color="#000000" joinstyle="round"/>
                      <v:imagedata o:title=""/>
                      <o:lock v:ext="edit" aspectratio="f"/>
                    </v:rect>
                  </w:pict>
                </mc:Fallback>
              </mc:AlternateContent>
            </w:r>
          </w:p>
        </w:tc>
        <w:tc>
          <w:tcPr>
            <w:tcW w:w="2342" w:type="dxa"/>
            <w:vAlign w:val="center"/>
          </w:tcPr>
          <w:p w14:paraId="23436C04">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default"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文学院楼121室</w:t>
            </w:r>
          </w:p>
        </w:tc>
      </w:tr>
      <w:tr w14:paraId="2172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4" w:type="dxa"/>
            <w:vMerge w:val="continue"/>
            <w:vAlign w:val="center"/>
          </w:tcPr>
          <w:p w14:paraId="52B55B3D">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p>
        </w:tc>
        <w:tc>
          <w:tcPr>
            <w:tcW w:w="2342" w:type="dxa"/>
            <w:vAlign w:val="center"/>
          </w:tcPr>
          <w:p w14:paraId="3499C6CD">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eastAsia" w:ascii="Times New Roman" w:hAnsi="Times New Roman" w:eastAsia="仿宋" w:cs="Times New Roman"/>
                <w:b w:val="0"/>
                <w:bCs w:val="0"/>
                <w:color w:val="000000"/>
                <w:sz w:val="24"/>
              </w:rPr>
            </w:pPr>
            <w:r>
              <w:rPr>
                <w:rFonts w:hint="eastAsia" w:ascii="Times New Roman" w:hAnsi="Times New Roman" w:eastAsia="仿宋" w:cs="Times New Roman"/>
                <w:b w:val="0"/>
                <w:bCs w:val="0"/>
                <w:color w:val="000000"/>
                <w:sz w:val="24"/>
              </w:rPr>
              <w:t>9</w:t>
            </w:r>
            <w:r>
              <w:rPr>
                <w:rFonts w:ascii="Times New Roman" w:hAnsi="Times New Roman" w:eastAsia="仿宋" w:cs="Times New Roman"/>
                <w:b w:val="0"/>
                <w:bCs w:val="0"/>
                <w:color w:val="000000"/>
                <w:sz w:val="24"/>
              </w:rPr>
              <w:t>:</w:t>
            </w:r>
            <w:r>
              <w:rPr>
                <w:rFonts w:hint="eastAsia" w:ascii="Times New Roman" w:hAnsi="Times New Roman" w:eastAsia="仿宋" w:cs="Times New Roman"/>
                <w:b w:val="0"/>
                <w:bCs w:val="0"/>
                <w:color w:val="000000"/>
                <w:sz w:val="24"/>
                <w:lang w:val="en-US" w:eastAsia="zh-CN"/>
              </w:rPr>
              <w:t>3</w:t>
            </w:r>
            <w:r>
              <w:rPr>
                <w:rFonts w:ascii="Times New Roman" w:hAnsi="Times New Roman" w:eastAsia="仿宋" w:cs="Times New Roman"/>
                <w:b w:val="0"/>
                <w:bCs w:val="0"/>
                <w:color w:val="000000"/>
                <w:sz w:val="24"/>
              </w:rPr>
              <w:t>0-1</w:t>
            </w:r>
            <w:r>
              <w:rPr>
                <w:rFonts w:hint="eastAsia" w:ascii="Times New Roman" w:hAnsi="Times New Roman" w:eastAsia="仿宋" w:cs="Times New Roman"/>
                <w:b w:val="0"/>
                <w:bCs w:val="0"/>
                <w:color w:val="000000"/>
                <w:sz w:val="24"/>
                <w:lang w:val="en-US" w:eastAsia="zh-CN"/>
              </w:rPr>
              <w:t>2</w:t>
            </w:r>
            <w:r>
              <w:rPr>
                <w:rFonts w:ascii="Times New Roman" w:hAnsi="Times New Roman" w:eastAsia="仿宋" w:cs="Times New Roman"/>
                <w:b w:val="0"/>
                <w:bCs w:val="0"/>
                <w:color w:val="000000"/>
                <w:sz w:val="24"/>
              </w:rPr>
              <w:t>:</w:t>
            </w:r>
            <w:r>
              <w:rPr>
                <w:rFonts w:hint="eastAsia" w:ascii="Times New Roman" w:hAnsi="Times New Roman" w:eastAsia="仿宋" w:cs="Times New Roman"/>
                <w:b w:val="0"/>
                <w:bCs w:val="0"/>
                <w:color w:val="000000"/>
                <w:sz w:val="24"/>
                <w:lang w:val="en-US" w:eastAsia="zh-CN"/>
              </w:rPr>
              <w:t>0</w:t>
            </w:r>
            <w:r>
              <w:rPr>
                <w:rFonts w:hint="eastAsia" w:ascii="Times New Roman" w:hAnsi="Times New Roman" w:eastAsia="仿宋" w:cs="Times New Roman"/>
                <w:b w:val="0"/>
                <w:bCs w:val="0"/>
                <w:color w:val="000000"/>
                <w:sz w:val="24"/>
              </w:rPr>
              <w:t>0</w:t>
            </w:r>
          </w:p>
        </w:tc>
        <w:tc>
          <w:tcPr>
            <w:tcW w:w="2736" w:type="dxa"/>
            <w:vAlign w:val="center"/>
          </w:tcPr>
          <w:p w14:paraId="04BC0CF8">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文</w:t>
            </w:r>
            <w:r>
              <w:rPr>
                <w:rFonts w:hint="eastAsia" w:ascii="Times New Roman" w:hAnsi="Times New Roman" w:eastAsia="仿宋" w:cs="Times New Roman"/>
                <w:b w:val="0"/>
                <w:bCs w:val="0"/>
                <w:sz w:val="24"/>
                <w:lang w:val="en-US" w:eastAsia="zh-CN"/>
              </w:rPr>
              <w:t>艺</w:t>
            </w:r>
            <w:r>
              <w:rPr>
                <w:rFonts w:hint="eastAsia" w:ascii="Times New Roman" w:hAnsi="Times New Roman" w:eastAsia="仿宋" w:cs="Times New Roman"/>
                <w:b w:val="0"/>
                <w:bCs w:val="0"/>
                <w:sz w:val="24"/>
              </w:rPr>
              <w:t>美学</w:t>
            </w:r>
          </w:p>
        </w:tc>
        <w:tc>
          <w:tcPr>
            <w:tcW w:w="2342" w:type="dxa"/>
            <w:vAlign w:val="center"/>
          </w:tcPr>
          <w:p w14:paraId="2379001A">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default"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rPr>
              <w:t>文学院</w:t>
            </w:r>
            <w:r>
              <w:rPr>
                <w:rFonts w:hint="eastAsia" w:ascii="Times New Roman" w:hAnsi="Times New Roman" w:eastAsia="仿宋" w:cs="Times New Roman"/>
                <w:b w:val="0"/>
                <w:bCs w:val="0"/>
                <w:sz w:val="24"/>
                <w:lang w:val="en-US" w:eastAsia="zh-CN"/>
              </w:rPr>
              <w:t>306室</w:t>
            </w:r>
          </w:p>
        </w:tc>
      </w:tr>
      <w:tr w14:paraId="5DED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4" w:type="dxa"/>
            <w:vMerge w:val="continue"/>
            <w:vAlign w:val="center"/>
          </w:tcPr>
          <w:p w14:paraId="36DBA398">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p>
        </w:tc>
        <w:tc>
          <w:tcPr>
            <w:tcW w:w="2342" w:type="dxa"/>
            <w:vAlign w:val="center"/>
          </w:tcPr>
          <w:p w14:paraId="67A523EC">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eastAsia" w:ascii="Times New Roman" w:hAnsi="Times New Roman" w:eastAsia="仿宋" w:cs="Times New Roman"/>
                <w:b w:val="0"/>
                <w:bCs w:val="0"/>
                <w:color w:val="000000"/>
                <w:sz w:val="24"/>
              </w:rPr>
            </w:pPr>
            <w:r>
              <w:rPr>
                <w:rFonts w:ascii="Times New Roman" w:hAnsi="Times New Roman" w:eastAsia="仿宋" w:cs="Times New Roman"/>
                <w:b w:val="0"/>
                <w:bCs w:val="0"/>
                <w:color w:val="000000"/>
                <w:sz w:val="24"/>
              </w:rPr>
              <w:t>1</w:t>
            </w:r>
            <w:r>
              <w:rPr>
                <w:rFonts w:hint="eastAsia" w:ascii="Times New Roman" w:hAnsi="Times New Roman" w:eastAsia="仿宋" w:cs="Times New Roman"/>
                <w:b w:val="0"/>
                <w:bCs w:val="0"/>
                <w:color w:val="000000"/>
                <w:sz w:val="24"/>
                <w:lang w:val="en-US" w:eastAsia="zh-CN"/>
              </w:rPr>
              <w:t>4</w:t>
            </w:r>
            <w:r>
              <w:rPr>
                <w:rFonts w:ascii="Times New Roman" w:hAnsi="Times New Roman" w:eastAsia="仿宋" w:cs="Times New Roman"/>
                <w:b w:val="0"/>
                <w:bCs w:val="0"/>
                <w:color w:val="000000"/>
                <w:sz w:val="24"/>
              </w:rPr>
              <w:t>:</w:t>
            </w:r>
            <w:r>
              <w:rPr>
                <w:rFonts w:hint="eastAsia" w:ascii="Times New Roman" w:hAnsi="Times New Roman" w:eastAsia="仿宋" w:cs="Times New Roman"/>
                <w:b w:val="0"/>
                <w:bCs w:val="0"/>
                <w:color w:val="000000"/>
                <w:sz w:val="24"/>
                <w:lang w:val="en-US" w:eastAsia="zh-CN"/>
              </w:rPr>
              <w:t>0</w:t>
            </w:r>
            <w:r>
              <w:rPr>
                <w:rFonts w:hint="eastAsia" w:ascii="Times New Roman" w:hAnsi="Times New Roman" w:eastAsia="仿宋" w:cs="Times New Roman"/>
                <w:b w:val="0"/>
                <w:bCs w:val="0"/>
                <w:color w:val="000000"/>
                <w:sz w:val="24"/>
              </w:rPr>
              <w:t>0-1</w:t>
            </w:r>
            <w:r>
              <w:rPr>
                <w:rFonts w:hint="eastAsia" w:ascii="Times New Roman" w:hAnsi="Times New Roman" w:eastAsia="仿宋" w:cs="Times New Roman"/>
                <w:b w:val="0"/>
                <w:bCs w:val="0"/>
                <w:color w:val="000000"/>
                <w:sz w:val="24"/>
                <w:lang w:val="en-US" w:eastAsia="zh-CN"/>
              </w:rPr>
              <w:t>7</w:t>
            </w:r>
            <w:r>
              <w:rPr>
                <w:rFonts w:hint="eastAsia" w:ascii="Times New Roman" w:hAnsi="Times New Roman" w:eastAsia="仿宋" w:cs="Times New Roman"/>
                <w:b w:val="0"/>
                <w:bCs w:val="0"/>
                <w:color w:val="000000"/>
                <w:sz w:val="24"/>
              </w:rPr>
              <w:t>:</w:t>
            </w:r>
            <w:r>
              <w:rPr>
                <w:rFonts w:hint="eastAsia" w:ascii="Times New Roman" w:hAnsi="Times New Roman" w:eastAsia="仿宋" w:cs="Times New Roman"/>
                <w:b w:val="0"/>
                <w:bCs w:val="0"/>
                <w:color w:val="000000"/>
                <w:sz w:val="24"/>
                <w:lang w:val="en-US" w:eastAsia="zh-CN"/>
              </w:rPr>
              <w:t>0</w:t>
            </w:r>
            <w:r>
              <w:rPr>
                <w:rFonts w:hint="eastAsia" w:ascii="Times New Roman" w:hAnsi="Times New Roman" w:eastAsia="仿宋" w:cs="Times New Roman"/>
                <w:b w:val="0"/>
                <w:bCs w:val="0"/>
                <w:color w:val="000000"/>
                <w:sz w:val="24"/>
              </w:rPr>
              <w:t>0</w:t>
            </w:r>
          </w:p>
        </w:tc>
        <w:tc>
          <w:tcPr>
            <w:tcW w:w="2736" w:type="dxa"/>
            <w:vAlign w:val="center"/>
          </w:tcPr>
          <w:p w14:paraId="1CCC824A">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文艺学</w:t>
            </w:r>
          </w:p>
        </w:tc>
        <w:tc>
          <w:tcPr>
            <w:tcW w:w="2342" w:type="dxa"/>
            <w:vAlign w:val="center"/>
          </w:tcPr>
          <w:p w14:paraId="316D0D66">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文学院</w:t>
            </w:r>
            <w:r>
              <w:rPr>
                <w:rFonts w:hint="eastAsia" w:ascii="Times New Roman" w:hAnsi="Times New Roman" w:eastAsia="仿宋" w:cs="Times New Roman"/>
                <w:b w:val="0"/>
                <w:bCs w:val="0"/>
                <w:sz w:val="24"/>
                <w:lang w:val="en-US" w:eastAsia="zh-CN"/>
              </w:rPr>
              <w:t>306室</w:t>
            </w:r>
          </w:p>
        </w:tc>
      </w:tr>
      <w:tr w14:paraId="0D12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4" w:type="dxa"/>
            <w:vMerge w:val="continue"/>
            <w:vAlign w:val="center"/>
          </w:tcPr>
          <w:p w14:paraId="7AF12AEC">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p>
        </w:tc>
        <w:tc>
          <w:tcPr>
            <w:tcW w:w="2342" w:type="dxa"/>
            <w:shd w:val="clear" w:color="auto" w:fill="auto"/>
            <w:vAlign w:val="center"/>
          </w:tcPr>
          <w:p w14:paraId="65909B27">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r>
              <w:rPr>
                <w:rFonts w:hint="eastAsia" w:ascii="Times New Roman" w:hAnsi="Times New Roman" w:eastAsia="仿宋" w:cs="Times New Roman"/>
                <w:b w:val="0"/>
                <w:bCs w:val="0"/>
                <w:sz w:val="24"/>
              </w:rPr>
              <w:t>9</w:t>
            </w:r>
            <w:r>
              <w:rPr>
                <w:rFonts w:ascii="Times New Roman" w:hAnsi="Times New Roman" w:eastAsia="仿宋" w:cs="Times New Roman"/>
                <w:b w:val="0"/>
                <w:bCs w:val="0"/>
                <w:sz w:val="24"/>
              </w:rPr>
              <w:t>:</w:t>
            </w:r>
            <w:r>
              <w:rPr>
                <w:rFonts w:hint="eastAsia" w:ascii="Times New Roman" w:hAnsi="Times New Roman" w:eastAsia="仿宋" w:cs="Times New Roman"/>
                <w:b w:val="0"/>
                <w:bCs w:val="0"/>
                <w:sz w:val="24"/>
                <w:lang w:val="en-US" w:eastAsia="zh-CN"/>
              </w:rPr>
              <w:t>3</w:t>
            </w:r>
            <w:r>
              <w:rPr>
                <w:rFonts w:ascii="Times New Roman" w:hAnsi="Times New Roman" w:eastAsia="仿宋" w:cs="Times New Roman"/>
                <w:b w:val="0"/>
                <w:bCs w:val="0"/>
                <w:sz w:val="24"/>
              </w:rPr>
              <w:t>0-1</w:t>
            </w:r>
            <w:r>
              <w:rPr>
                <w:rFonts w:hint="eastAsia" w:ascii="Times New Roman" w:hAnsi="Times New Roman" w:eastAsia="仿宋" w:cs="Times New Roman"/>
                <w:b w:val="0"/>
                <w:bCs w:val="0"/>
                <w:sz w:val="24"/>
              </w:rPr>
              <w:t>2</w:t>
            </w:r>
            <w:r>
              <w:rPr>
                <w:rFonts w:ascii="Times New Roman" w:hAnsi="Times New Roman" w:eastAsia="仿宋" w:cs="Times New Roman"/>
                <w:b w:val="0"/>
                <w:bCs w:val="0"/>
                <w:sz w:val="24"/>
              </w:rPr>
              <w:t>:00</w:t>
            </w:r>
          </w:p>
        </w:tc>
        <w:tc>
          <w:tcPr>
            <w:tcW w:w="2736" w:type="dxa"/>
            <w:shd w:val="clear" w:color="auto" w:fill="auto"/>
            <w:vAlign w:val="center"/>
          </w:tcPr>
          <w:p w14:paraId="22C951A1">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r>
              <w:rPr>
                <w:rFonts w:hint="eastAsia" w:ascii="Times New Roman" w:hAnsi="Times New Roman" w:eastAsia="仿宋" w:cs="Times New Roman"/>
                <w:b w:val="0"/>
                <w:bCs w:val="0"/>
                <w:sz w:val="24"/>
              </w:rPr>
              <w:t>中国现当代文学</w:t>
            </w:r>
          </w:p>
        </w:tc>
        <w:tc>
          <w:tcPr>
            <w:tcW w:w="2342" w:type="dxa"/>
            <w:shd w:val="clear" w:color="auto" w:fill="auto"/>
            <w:vAlign w:val="center"/>
          </w:tcPr>
          <w:p w14:paraId="29DE5906">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default"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文学院楼126室</w:t>
            </w:r>
          </w:p>
        </w:tc>
      </w:tr>
      <w:tr w14:paraId="06F1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4" w:type="dxa"/>
            <w:vMerge w:val="continue"/>
            <w:vAlign w:val="center"/>
          </w:tcPr>
          <w:p w14:paraId="0E2F8A92">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p>
        </w:tc>
        <w:tc>
          <w:tcPr>
            <w:tcW w:w="2342" w:type="dxa"/>
            <w:vAlign w:val="center"/>
          </w:tcPr>
          <w:p w14:paraId="7E743422">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r>
              <w:rPr>
                <w:rFonts w:hint="eastAsia" w:ascii="Times New Roman" w:hAnsi="Times New Roman" w:eastAsia="仿宋" w:cs="Times New Roman"/>
                <w:b w:val="0"/>
                <w:bCs w:val="0"/>
                <w:sz w:val="24"/>
              </w:rPr>
              <w:t>9</w:t>
            </w:r>
            <w:r>
              <w:rPr>
                <w:rFonts w:ascii="Times New Roman" w:hAnsi="Times New Roman" w:eastAsia="仿宋" w:cs="Times New Roman"/>
                <w:b w:val="0"/>
                <w:bCs w:val="0"/>
                <w:sz w:val="24"/>
              </w:rPr>
              <w:t>:</w:t>
            </w:r>
            <w:r>
              <w:rPr>
                <w:rFonts w:hint="eastAsia" w:ascii="Times New Roman" w:hAnsi="Times New Roman" w:eastAsia="仿宋" w:cs="Times New Roman"/>
                <w:b w:val="0"/>
                <w:bCs w:val="0"/>
                <w:sz w:val="24"/>
                <w:lang w:val="en-US" w:eastAsia="zh-CN"/>
              </w:rPr>
              <w:t>3</w:t>
            </w:r>
            <w:r>
              <w:rPr>
                <w:rFonts w:ascii="Times New Roman" w:hAnsi="Times New Roman" w:eastAsia="仿宋" w:cs="Times New Roman"/>
                <w:b w:val="0"/>
                <w:bCs w:val="0"/>
                <w:sz w:val="24"/>
              </w:rPr>
              <w:t>0-1</w:t>
            </w:r>
            <w:r>
              <w:rPr>
                <w:rFonts w:hint="eastAsia" w:ascii="Times New Roman" w:hAnsi="Times New Roman" w:eastAsia="仿宋" w:cs="Times New Roman"/>
                <w:b w:val="0"/>
                <w:bCs w:val="0"/>
                <w:sz w:val="24"/>
                <w:lang w:val="en-US" w:eastAsia="zh-CN"/>
              </w:rPr>
              <w:t>0</w:t>
            </w:r>
            <w:r>
              <w:rPr>
                <w:rFonts w:ascii="Times New Roman" w:hAnsi="Times New Roman" w:eastAsia="仿宋" w:cs="Times New Roman"/>
                <w:b w:val="0"/>
                <w:bCs w:val="0"/>
                <w:sz w:val="24"/>
              </w:rPr>
              <w:t>:</w:t>
            </w:r>
            <w:r>
              <w:rPr>
                <w:rFonts w:hint="eastAsia" w:ascii="Times New Roman" w:hAnsi="Times New Roman" w:eastAsia="仿宋" w:cs="Times New Roman"/>
                <w:b w:val="0"/>
                <w:bCs w:val="0"/>
                <w:sz w:val="24"/>
                <w:lang w:val="en-US" w:eastAsia="zh-CN"/>
              </w:rPr>
              <w:t>3</w:t>
            </w:r>
            <w:r>
              <w:rPr>
                <w:rFonts w:ascii="Times New Roman" w:hAnsi="Times New Roman" w:eastAsia="仿宋" w:cs="Times New Roman"/>
                <w:b w:val="0"/>
                <w:bCs w:val="0"/>
                <w:sz w:val="24"/>
              </w:rPr>
              <w:t>0</w:t>
            </w:r>
          </w:p>
        </w:tc>
        <w:tc>
          <w:tcPr>
            <w:tcW w:w="2736" w:type="dxa"/>
            <w:vAlign w:val="center"/>
          </w:tcPr>
          <w:p w14:paraId="52C3E378">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r>
              <w:rPr>
                <w:rFonts w:hint="eastAsia" w:ascii="Times New Roman" w:hAnsi="Times New Roman" w:eastAsia="仿宋" w:cs="Times New Roman"/>
                <w:b w:val="0"/>
                <w:bCs w:val="0"/>
                <w:sz w:val="24"/>
              </w:rPr>
              <w:t>语言学及应用语言学</w:t>
            </w:r>
          </w:p>
        </w:tc>
        <w:tc>
          <w:tcPr>
            <w:tcW w:w="2342" w:type="dxa"/>
            <w:vAlign w:val="center"/>
          </w:tcPr>
          <w:p w14:paraId="00D50FE5">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r>
              <w:rPr>
                <w:rFonts w:hint="eastAsia" w:ascii="Times New Roman" w:hAnsi="Times New Roman" w:eastAsia="仿宋" w:cs="Times New Roman"/>
                <w:b w:val="0"/>
                <w:bCs w:val="0"/>
                <w:sz w:val="24"/>
                <w:lang w:val="en-US" w:eastAsia="zh-CN"/>
              </w:rPr>
              <w:t>文学院楼215室</w:t>
            </w:r>
          </w:p>
        </w:tc>
      </w:tr>
      <w:tr w14:paraId="3745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4" w:type="dxa"/>
            <w:vMerge w:val="continue"/>
            <w:vAlign w:val="center"/>
          </w:tcPr>
          <w:p w14:paraId="70EF1650">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p>
        </w:tc>
        <w:tc>
          <w:tcPr>
            <w:tcW w:w="2342" w:type="dxa"/>
            <w:vAlign w:val="center"/>
          </w:tcPr>
          <w:p w14:paraId="65398BD3">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r>
              <w:rPr>
                <w:rFonts w:hint="eastAsia" w:ascii="Times New Roman" w:hAnsi="Times New Roman" w:eastAsia="仿宋" w:cs="Times New Roman"/>
                <w:b w:val="0"/>
                <w:bCs w:val="0"/>
                <w:sz w:val="24"/>
              </w:rPr>
              <w:t>1</w:t>
            </w:r>
            <w:r>
              <w:rPr>
                <w:rFonts w:hint="eastAsia" w:ascii="Times New Roman" w:hAnsi="Times New Roman" w:eastAsia="仿宋" w:cs="Times New Roman"/>
                <w:b w:val="0"/>
                <w:bCs w:val="0"/>
                <w:sz w:val="24"/>
                <w:lang w:val="en-US" w:eastAsia="zh-CN"/>
              </w:rPr>
              <w:t>0</w:t>
            </w:r>
            <w:r>
              <w:rPr>
                <w:rFonts w:hint="eastAsia" w:ascii="Times New Roman" w:hAnsi="Times New Roman" w:eastAsia="仿宋" w:cs="Times New Roman"/>
                <w:b w:val="0"/>
                <w:bCs w:val="0"/>
                <w:sz w:val="24"/>
              </w:rPr>
              <w:t>:</w:t>
            </w:r>
            <w:r>
              <w:rPr>
                <w:rFonts w:hint="eastAsia" w:ascii="Times New Roman" w:hAnsi="Times New Roman" w:eastAsia="仿宋" w:cs="Times New Roman"/>
                <w:b w:val="0"/>
                <w:bCs w:val="0"/>
                <w:sz w:val="24"/>
                <w:lang w:val="en-US" w:eastAsia="zh-CN"/>
              </w:rPr>
              <w:t>3</w:t>
            </w:r>
            <w:r>
              <w:rPr>
                <w:rFonts w:hint="eastAsia" w:ascii="Times New Roman" w:hAnsi="Times New Roman" w:eastAsia="仿宋" w:cs="Times New Roman"/>
                <w:b w:val="0"/>
                <w:bCs w:val="0"/>
                <w:sz w:val="24"/>
              </w:rPr>
              <w:t>0-1</w:t>
            </w:r>
            <w:r>
              <w:rPr>
                <w:rFonts w:hint="eastAsia" w:ascii="Times New Roman" w:hAnsi="Times New Roman" w:eastAsia="仿宋" w:cs="Times New Roman"/>
                <w:b w:val="0"/>
                <w:bCs w:val="0"/>
                <w:sz w:val="24"/>
                <w:lang w:val="en-US" w:eastAsia="zh-CN"/>
              </w:rPr>
              <w:t>1</w:t>
            </w:r>
            <w:r>
              <w:rPr>
                <w:rFonts w:hint="eastAsia" w:ascii="Times New Roman" w:hAnsi="Times New Roman" w:eastAsia="仿宋" w:cs="Times New Roman"/>
                <w:b w:val="0"/>
                <w:bCs w:val="0"/>
                <w:sz w:val="24"/>
              </w:rPr>
              <w:t>:</w:t>
            </w:r>
            <w:r>
              <w:rPr>
                <w:rFonts w:hint="eastAsia" w:ascii="Times New Roman" w:hAnsi="Times New Roman" w:eastAsia="仿宋" w:cs="Times New Roman"/>
                <w:b w:val="0"/>
                <w:bCs w:val="0"/>
                <w:sz w:val="24"/>
                <w:lang w:val="en-US" w:eastAsia="zh-CN"/>
              </w:rPr>
              <w:t>3</w:t>
            </w:r>
            <w:r>
              <w:rPr>
                <w:rFonts w:hint="eastAsia" w:ascii="Times New Roman" w:hAnsi="Times New Roman" w:eastAsia="仿宋" w:cs="Times New Roman"/>
                <w:b w:val="0"/>
                <w:bCs w:val="0"/>
                <w:sz w:val="24"/>
              </w:rPr>
              <w:t>0</w:t>
            </w:r>
          </w:p>
        </w:tc>
        <w:tc>
          <w:tcPr>
            <w:tcW w:w="2736" w:type="dxa"/>
            <w:vAlign w:val="center"/>
          </w:tcPr>
          <w:p w14:paraId="01C75E28">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r>
              <w:rPr>
                <w:rFonts w:hint="eastAsia" w:ascii="Times New Roman" w:hAnsi="Times New Roman" w:eastAsia="仿宋" w:cs="Times New Roman"/>
                <w:b w:val="0"/>
                <w:bCs w:val="0"/>
                <w:sz w:val="24"/>
              </w:rPr>
              <w:t>汉语言文字学</w:t>
            </w:r>
          </w:p>
        </w:tc>
        <w:tc>
          <w:tcPr>
            <w:tcW w:w="2342" w:type="dxa"/>
            <w:vAlign w:val="center"/>
          </w:tcPr>
          <w:p w14:paraId="4D525EE4">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r>
              <w:rPr>
                <w:rFonts w:hint="eastAsia" w:ascii="Times New Roman" w:hAnsi="Times New Roman" w:eastAsia="仿宋" w:cs="Times New Roman"/>
                <w:b w:val="0"/>
                <w:bCs w:val="0"/>
                <w:sz w:val="24"/>
                <w:lang w:val="en-US" w:eastAsia="zh-CN"/>
              </w:rPr>
              <w:t>文学院楼215室</w:t>
            </w:r>
          </w:p>
        </w:tc>
      </w:tr>
      <w:tr w14:paraId="41F9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4" w:type="dxa"/>
            <w:vMerge w:val="continue"/>
            <w:vAlign w:val="center"/>
          </w:tcPr>
          <w:p w14:paraId="709100C7">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p>
        </w:tc>
        <w:tc>
          <w:tcPr>
            <w:tcW w:w="2342" w:type="dxa"/>
            <w:vAlign w:val="center"/>
          </w:tcPr>
          <w:p w14:paraId="4E5A8723">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r>
              <w:rPr>
                <w:rFonts w:hint="eastAsia" w:ascii="Times New Roman" w:hAnsi="Times New Roman" w:eastAsia="仿宋" w:cs="Times New Roman"/>
                <w:b w:val="0"/>
                <w:bCs w:val="0"/>
                <w:sz w:val="24"/>
              </w:rPr>
              <w:t>14:30-1</w:t>
            </w:r>
            <w:r>
              <w:rPr>
                <w:rFonts w:hint="eastAsia" w:ascii="Times New Roman" w:hAnsi="Times New Roman" w:eastAsia="仿宋" w:cs="Times New Roman"/>
                <w:b w:val="0"/>
                <w:bCs w:val="0"/>
                <w:sz w:val="24"/>
                <w:lang w:val="en-US" w:eastAsia="zh-CN"/>
              </w:rPr>
              <w:t>8</w:t>
            </w:r>
            <w:r>
              <w:rPr>
                <w:rFonts w:hint="eastAsia" w:ascii="Times New Roman" w:hAnsi="Times New Roman" w:eastAsia="仿宋" w:cs="Times New Roman"/>
                <w:b w:val="0"/>
                <w:bCs w:val="0"/>
                <w:sz w:val="24"/>
              </w:rPr>
              <w:t>:00</w:t>
            </w:r>
          </w:p>
        </w:tc>
        <w:tc>
          <w:tcPr>
            <w:tcW w:w="2736" w:type="dxa"/>
            <w:vAlign w:val="center"/>
          </w:tcPr>
          <w:p w14:paraId="1754B44A">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sz w:val="24"/>
              </w:rPr>
            </w:pPr>
            <w:r>
              <w:rPr>
                <w:rFonts w:hint="eastAsia" w:ascii="Times New Roman" w:hAnsi="Times New Roman" w:eastAsia="仿宋" w:cs="Times New Roman"/>
                <w:b w:val="0"/>
                <w:bCs w:val="0"/>
                <w:sz w:val="24"/>
              </w:rPr>
              <w:t>国际中文教育</w:t>
            </w:r>
          </w:p>
        </w:tc>
        <w:tc>
          <w:tcPr>
            <w:tcW w:w="2342" w:type="dxa"/>
            <w:vAlign w:val="center"/>
          </w:tcPr>
          <w:p w14:paraId="4E729BC8">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ascii="Times New Roman" w:hAnsi="Times New Roman" w:eastAsia="仿宋" w:cs="Times New Roman"/>
                <w:b w:val="0"/>
                <w:bCs w:val="0"/>
                <w:kern w:val="2"/>
                <w:sz w:val="24"/>
                <w:szCs w:val="24"/>
                <w:lang w:val="en-US" w:eastAsia="zh-CN" w:bidi="ar-SA"/>
              </w:rPr>
            </w:pPr>
            <w:r>
              <w:rPr>
                <w:rFonts w:hint="eastAsia" w:ascii="Times New Roman" w:hAnsi="Times New Roman" w:eastAsia="仿宋" w:cs="Times New Roman"/>
                <w:b w:val="0"/>
                <w:bCs w:val="0"/>
                <w:sz w:val="24"/>
                <w:lang w:val="en-US" w:eastAsia="zh-CN"/>
              </w:rPr>
              <w:t>文学院楼215室</w:t>
            </w:r>
          </w:p>
        </w:tc>
      </w:tr>
      <w:tr w14:paraId="0F2C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4" w:type="dxa"/>
            <w:vMerge w:val="restart"/>
            <w:vAlign w:val="center"/>
          </w:tcPr>
          <w:p w14:paraId="4D04FE7E">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202</w:t>
            </w:r>
            <w:r>
              <w:rPr>
                <w:rFonts w:hint="eastAsia" w:ascii="Times New Roman" w:hAnsi="Times New Roman" w:eastAsia="仿宋" w:cs="Times New Roman"/>
                <w:b w:val="0"/>
                <w:bCs w:val="0"/>
                <w:sz w:val="24"/>
                <w:lang w:val="en-US" w:eastAsia="zh-CN"/>
              </w:rPr>
              <w:t>6</w:t>
            </w:r>
            <w:r>
              <w:rPr>
                <w:rFonts w:hint="default" w:ascii="Times New Roman" w:hAnsi="Times New Roman" w:eastAsia="仿宋" w:cs="Times New Roman"/>
                <w:b w:val="0"/>
                <w:bCs w:val="0"/>
                <w:sz w:val="24"/>
              </w:rPr>
              <w:t>年</w:t>
            </w:r>
            <w:r>
              <w:rPr>
                <w:rFonts w:hint="eastAsia" w:ascii="Times New Roman" w:hAnsi="Times New Roman" w:eastAsia="仿宋" w:cs="Times New Roman"/>
                <w:b w:val="0"/>
                <w:bCs w:val="0"/>
                <w:sz w:val="24"/>
                <w:lang w:val="en-US" w:eastAsia="zh-CN"/>
              </w:rPr>
              <w:t>4</w:t>
            </w:r>
            <w:r>
              <w:rPr>
                <w:rFonts w:hint="default" w:ascii="Times New Roman" w:hAnsi="Times New Roman" w:eastAsia="仿宋" w:cs="Times New Roman"/>
                <w:b w:val="0"/>
                <w:bCs w:val="0"/>
                <w:sz w:val="24"/>
              </w:rPr>
              <w:t>月</w:t>
            </w:r>
            <w:r>
              <w:rPr>
                <w:rFonts w:hint="eastAsia" w:ascii="Times New Roman" w:hAnsi="Times New Roman" w:eastAsia="仿宋" w:cs="Times New Roman"/>
                <w:b w:val="0"/>
                <w:bCs w:val="0"/>
                <w:sz w:val="24"/>
                <w:lang w:val="en-US" w:eastAsia="zh-CN"/>
              </w:rPr>
              <w:t>29</w:t>
            </w:r>
            <w:r>
              <w:rPr>
                <w:rFonts w:hint="default" w:ascii="Times New Roman" w:hAnsi="Times New Roman" w:eastAsia="仿宋" w:cs="Times New Roman"/>
                <w:b w:val="0"/>
                <w:bCs w:val="0"/>
                <w:sz w:val="24"/>
              </w:rPr>
              <w:t>日</w:t>
            </w:r>
          </w:p>
        </w:tc>
        <w:tc>
          <w:tcPr>
            <w:tcW w:w="2342" w:type="dxa"/>
            <w:vAlign w:val="center"/>
          </w:tcPr>
          <w:p w14:paraId="16E964FB">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color w:val="000000"/>
                <w:sz w:val="24"/>
              </w:rPr>
              <w:t>9</w:t>
            </w:r>
            <w:r>
              <w:rPr>
                <w:rFonts w:ascii="Times New Roman" w:hAnsi="Times New Roman" w:eastAsia="仿宋" w:cs="Times New Roman"/>
                <w:b w:val="0"/>
                <w:bCs w:val="0"/>
                <w:color w:val="000000"/>
                <w:sz w:val="24"/>
              </w:rPr>
              <w:t>:00-1</w:t>
            </w:r>
            <w:r>
              <w:rPr>
                <w:rFonts w:hint="default" w:ascii="Times New Roman" w:hAnsi="Times New Roman" w:eastAsia="仿宋" w:cs="Times New Roman"/>
                <w:b w:val="0"/>
                <w:bCs w:val="0"/>
                <w:color w:val="000000"/>
                <w:sz w:val="24"/>
              </w:rPr>
              <w:t>2</w:t>
            </w:r>
            <w:r>
              <w:rPr>
                <w:rFonts w:ascii="Times New Roman" w:hAnsi="Times New Roman" w:eastAsia="仿宋" w:cs="Times New Roman"/>
                <w:b w:val="0"/>
                <w:bCs w:val="0"/>
                <w:color w:val="000000"/>
                <w:sz w:val="24"/>
              </w:rPr>
              <w:t>:00</w:t>
            </w:r>
          </w:p>
        </w:tc>
        <w:tc>
          <w:tcPr>
            <w:tcW w:w="2736" w:type="dxa"/>
            <w:vAlign w:val="center"/>
          </w:tcPr>
          <w:p w14:paraId="7359B081">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sz w:val="24"/>
              </w:rPr>
              <w:t>中国古代文学</w:t>
            </w:r>
          </w:p>
        </w:tc>
        <w:tc>
          <w:tcPr>
            <w:tcW w:w="2342" w:type="dxa"/>
            <w:vAlign w:val="center"/>
          </w:tcPr>
          <w:p w14:paraId="316C86CF">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eastAsia"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文学院楼124室</w:t>
            </w:r>
          </w:p>
        </w:tc>
      </w:tr>
      <w:tr w14:paraId="25EC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214" w:type="dxa"/>
            <w:vMerge w:val="continue"/>
            <w:vAlign w:val="center"/>
          </w:tcPr>
          <w:p w14:paraId="26DE19D4">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default" w:ascii="Times New Roman" w:hAnsi="Times New Roman" w:eastAsia="仿宋" w:cs="Times New Roman"/>
                <w:b w:val="0"/>
                <w:bCs w:val="0"/>
                <w:sz w:val="24"/>
              </w:rPr>
            </w:pPr>
          </w:p>
        </w:tc>
        <w:tc>
          <w:tcPr>
            <w:tcW w:w="2342" w:type="dxa"/>
            <w:vAlign w:val="center"/>
          </w:tcPr>
          <w:p w14:paraId="4379F3F4">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eastAsia" w:ascii="Times New Roman" w:hAnsi="Times New Roman" w:eastAsia="仿宋" w:cs="Times New Roman"/>
                <w:b w:val="0"/>
                <w:bCs w:val="0"/>
                <w:sz w:val="24"/>
              </w:rPr>
            </w:pPr>
            <w:r>
              <w:rPr>
                <w:rFonts w:hint="eastAsia" w:ascii="Times New Roman" w:hAnsi="Times New Roman" w:eastAsia="仿宋" w:cs="Times New Roman"/>
                <w:b w:val="0"/>
                <w:bCs w:val="0"/>
                <w:color w:val="000000"/>
                <w:sz w:val="24"/>
              </w:rPr>
              <w:t>1</w:t>
            </w:r>
            <w:r>
              <w:rPr>
                <w:rFonts w:hint="default" w:ascii="Times New Roman" w:hAnsi="Times New Roman" w:eastAsia="仿宋" w:cs="Times New Roman"/>
                <w:b w:val="0"/>
                <w:bCs w:val="0"/>
                <w:color w:val="000000"/>
                <w:sz w:val="24"/>
              </w:rPr>
              <w:t>3</w:t>
            </w:r>
            <w:r>
              <w:rPr>
                <w:rFonts w:hint="eastAsia" w:ascii="Times New Roman" w:hAnsi="Times New Roman" w:eastAsia="仿宋" w:cs="Times New Roman"/>
                <w:b w:val="0"/>
                <w:bCs w:val="0"/>
                <w:color w:val="000000"/>
                <w:sz w:val="24"/>
              </w:rPr>
              <w:t>:00-1</w:t>
            </w:r>
            <w:r>
              <w:rPr>
                <w:rFonts w:hint="default" w:ascii="Times New Roman" w:hAnsi="Times New Roman" w:eastAsia="仿宋" w:cs="Times New Roman"/>
                <w:b w:val="0"/>
                <w:bCs w:val="0"/>
                <w:color w:val="000000"/>
                <w:sz w:val="24"/>
              </w:rPr>
              <w:t>5</w:t>
            </w:r>
            <w:r>
              <w:rPr>
                <w:rFonts w:hint="eastAsia" w:ascii="Times New Roman" w:hAnsi="Times New Roman" w:eastAsia="仿宋" w:cs="Times New Roman"/>
                <w:b w:val="0"/>
                <w:bCs w:val="0"/>
                <w:color w:val="000000"/>
                <w:sz w:val="24"/>
              </w:rPr>
              <w:t>:00</w:t>
            </w:r>
          </w:p>
        </w:tc>
        <w:tc>
          <w:tcPr>
            <w:tcW w:w="2736" w:type="dxa"/>
            <w:vAlign w:val="center"/>
          </w:tcPr>
          <w:p w14:paraId="293ED4EB">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default" w:ascii="Times New Roman" w:hAnsi="Times New Roman" w:eastAsia="仿宋" w:cs="Times New Roman"/>
                <w:b w:val="0"/>
                <w:bCs w:val="0"/>
                <w:sz w:val="24"/>
              </w:rPr>
            </w:pPr>
            <w:r>
              <w:rPr>
                <w:rFonts w:hint="default" w:ascii="Times New Roman" w:hAnsi="Times New Roman" w:eastAsia="仿宋" w:cs="Times New Roman"/>
                <w:b w:val="0"/>
                <w:bCs w:val="0"/>
                <w:sz w:val="24"/>
              </w:rPr>
              <w:t>中国古典文献学</w:t>
            </w:r>
          </w:p>
        </w:tc>
        <w:tc>
          <w:tcPr>
            <w:tcW w:w="2342" w:type="dxa"/>
            <w:vAlign w:val="center"/>
          </w:tcPr>
          <w:p w14:paraId="06D46D01">
            <w:pPr>
              <w:keepNext w:val="0"/>
              <w:keepLines w:val="0"/>
              <w:pageBreakBefore w:val="0"/>
              <w:widowControl w:val="0"/>
              <w:kinsoku/>
              <w:wordWrap w:val="0"/>
              <w:overflowPunct/>
              <w:topLinePunct w:val="0"/>
              <w:autoSpaceDE/>
              <w:autoSpaceDN/>
              <w:bidi w:val="0"/>
              <w:adjustRightInd/>
              <w:snapToGrid w:val="0"/>
              <w:spacing w:line="560" w:lineRule="exact"/>
              <w:jc w:val="both"/>
              <w:textAlignment w:val="auto"/>
              <w:rPr>
                <w:rFonts w:hint="eastAsia" w:ascii="Times New Roman" w:hAnsi="Times New Roman" w:eastAsia="仿宋" w:cs="Times New Roman"/>
                <w:b w:val="0"/>
                <w:bCs w:val="0"/>
                <w:sz w:val="24"/>
                <w:lang w:val="en-US" w:eastAsia="zh-CN"/>
              </w:rPr>
            </w:pPr>
            <w:r>
              <w:rPr>
                <w:rFonts w:hint="eastAsia" w:ascii="Times New Roman" w:hAnsi="Times New Roman" w:eastAsia="仿宋" w:cs="Times New Roman"/>
                <w:b w:val="0"/>
                <w:bCs w:val="0"/>
                <w:sz w:val="24"/>
                <w:lang w:val="en-US" w:eastAsia="zh-CN"/>
              </w:rPr>
              <w:t>文学院楼124室</w:t>
            </w:r>
          </w:p>
        </w:tc>
      </w:tr>
    </w:tbl>
    <w:p w14:paraId="71C42FB5">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lang w:val="en-US" w:eastAsia="zh-CN"/>
        </w:rPr>
      </w:pPr>
      <w:r>
        <w:rPr>
          <w:rFonts w:hint="eastAsia" w:ascii="Times New Roman" w:hAnsi="Times New Roman" w:eastAsia="华文仿宋" w:cs="Times New Roman"/>
          <w:b w:val="0"/>
          <w:bCs w:val="0"/>
          <w:color w:val="000000"/>
          <w:sz w:val="30"/>
          <w:szCs w:val="30"/>
        </w:rPr>
        <w:t>参加复试的同学务必第一时间加入QQ群：</w:t>
      </w:r>
      <w:r>
        <w:rPr>
          <w:rFonts w:hint="eastAsia" w:ascii="Times New Roman" w:hAnsi="Times New Roman" w:eastAsia="华文仿宋" w:cs="Times New Roman"/>
          <w:b w:val="0"/>
          <w:bCs w:val="0"/>
          <w:color w:val="000000"/>
          <w:sz w:val="30"/>
          <w:szCs w:val="30"/>
          <w:lang w:val="en-US" w:eastAsia="zh-CN"/>
        </w:rPr>
        <w:t>1080948257</w:t>
      </w:r>
    </w:p>
    <w:p w14:paraId="198B23E9">
      <w:pPr>
        <w:keepNext w:val="0"/>
        <w:keepLines w:val="0"/>
        <w:pageBreakBefore w:val="0"/>
        <w:widowControl w:val="0"/>
        <w:kinsoku/>
        <w:overflowPunct/>
        <w:topLinePunct w:val="0"/>
        <w:autoSpaceDE/>
        <w:autoSpaceDN/>
        <w:bidi w:val="0"/>
        <w:adjustRightInd/>
        <w:spacing w:line="560" w:lineRule="exact"/>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val="en-US" w:eastAsia="zh-CN"/>
        </w:rPr>
        <w:t>川师文学院26年博士复试群</w:t>
      </w:r>
      <w:r>
        <w:rPr>
          <w:rFonts w:hint="eastAsia" w:ascii="Times New Roman" w:hAnsi="Times New Roman" w:eastAsia="华文仿宋" w:cs="Times New Roman"/>
          <w:b w:val="0"/>
          <w:bCs w:val="0"/>
          <w:color w:val="000000"/>
          <w:sz w:val="30"/>
          <w:szCs w:val="30"/>
        </w:rPr>
        <w:t>（加群时请备注：姓名+专业）。</w:t>
      </w:r>
    </w:p>
    <w:p w14:paraId="1E48392C">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themeColor="text1"/>
          <w:sz w:val="30"/>
          <w:szCs w:val="30"/>
          <w14:textFill>
            <w14:solidFill>
              <w14:schemeClr w14:val="tx1"/>
            </w14:solidFill>
          </w14:textFill>
        </w:rPr>
        <w:t>同等学力、跨专业加试</w:t>
      </w:r>
      <w:r>
        <w:rPr>
          <w:rFonts w:hint="eastAsia" w:ascii="Times New Roman" w:hAnsi="Times New Roman" w:eastAsia="华文仿宋" w:cs="Times New Roman"/>
          <w:b w:val="0"/>
          <w:bCs w:val="0"/>
          <w:color w:val="000000" w:themeColor="text1"/>
          <w:sz w:val="30"/>
          <w:szCs w:val="30"/>
          <w:lang w:val="en-US" w:eastAsia="zh-CN"/>
          <w14:textFill>
            <w14:solidFill>
              <w14:schemeClr w14:val="tx1"/>
            </w14:solidFill>
          </w14:textFill>
        </w:rPr>
        <w:t>在</w:t>
      </w:r>
      <w:r>
        <w:rPr>
          <w:rFonts w:hint="eastAsia" w:ascii="Times New Roman" w:hAnsi="Times New Roman" w:eastAsia="华文仿宋" w:cs="Times New Roman"/>
          <w:b w:val="0"/>
          <w:bCs w:val="0"/>
          <w:color w:val="000000" w:themeColor="text1"/>
          <w:sz w:val="30"/>
          <w:szCs w:val="30"/>
          <w14:textFill>
            <w14:solidFill>
              <w14:schemeClr w14:val="tx1"/>
            </w14:solidFill>
          </w14:textFill>
        </w:rPr>
        <w:t>复试期间进行，</w:t>
      </w:r>
      <w:r>
        <w:rPr>
          <w:rFonts w:hint="eastAsia" w:ascii="Times New Roman" w:hAnsi="Times New Roman" w:eastAsia="华文仿宋" w:cs="Times New Roman"/>
          <w:b w:val="0"/>
          <w:bCs w:val="0"/>
          <w:color w:val="000000" w:themeColor="text1"/>
          <w:sz w:val="30"/>
          <w:szCs w:val="30"/>
          <w:u w:val="none"/>
          <w:lang w:val="en-US" w:eastAsia="zh-CN"/>
          <w14:textFill>
            <w14:solidFill>
              <w14:schemeClr w14:val="tx1"/>
            </w14:solidFill>
          </w14:textFill>
        </w:rPr>
        <w:t>形式</w:t>
      </w:r>
      <w:r>
        <w:rPr>
          <w:rFonts w:hint="eastAsia" w:ascii="Times New Roman" w:hAnsi="Times New Roman" w:eastAsia="华文仿宋" w:cs="Times New Roman"/>
          <w:b w:val="0"/>
          <w:bCs w:val="0"/>
          <w:color w:val="000000" w:themeColor="text1"/>
          <w:sz w:val="30"/>
          <w:szCs w:val="30"/>
          <w:u w:val="none"/>
          <w14:textFill>
            <w14:solidFill>
              <w14:schemeClr w14:val="tx1"/>
            </w14:solidFill>
          </w14:textFill>
        </w:rPr>
        <w:t>为</w:t>
      </w:r>
      <w:r>
        <w:rPr>
          <w:rFonts w:hint="eastAsia" w:ascii="Times New Roman" w:hAnsi="Times New Roman" w:eastAsia="华文仿宋" w:cs="Times New Roman"/>
          <w:b w:val="0"/>
          <w:bCs w:val="0"/>
          <w:color w:val="000000" w:themeColor="text1"/>
          <w:sz w:val="30"/>
          <w:szCs w:val="30"/>
          <w:u w:val="none"/>
          <w:lang w:val="en-US" w:eastAsia="zh-CN"/>
          <w14:textFill>
            <w14:solidFill>
              <w14:schemeClr w14:val="tx1"/>
            </w14:solidFill>
          </w14:textFill>
        </w:rPr>
        <w:t>笔</w:t>
      </w:r>
      <w:r>
        <w:rPr>
          <w:rFonts w:hint="eastAsia" w:ascii="Times New Roman" w:hAnsi="Times New Roman" w:eastAsia="华文仿宋" w:cs="Times New Roman"/>
          <w:b w:val="0"/>
          <w:bCs w:val="0"/>
          <w:color w:val="000000" w:themeColor="text1"/>
          <w:sz w:val="30"/>
          <w:szCs w:val="30"/>
          <w:u w:val="none"/>
          <w14:textFill>
            <w14:solidFill>
              <w14:schemeClr w14:val="tx1"/>
            </w14:solidFill>
          </w14:textFill>
        </w:rPr>
        <w:t>试，</w:t>
      </w:r>
      <w:r>
        <w:rPr>
          <w:rFonts w:hint="eastAsia" w:ascii="Times New Roman" w:hAnsi="Times New Roman" w:eastAsia="华文仿宋" w:cs="Times New Roman"/>
          <w:b w:val="0"/>
          <w:bCs w:val="0"/>
          <w:color w:val="000000" w:themeColor="text1"/>
          <w:sz w:val="30"/>
          <w:szCs w:val="30"/>
          <w14:textFill>
            <w14:solidFill>
              <w14:schemeClr w14:val="tx1"/>
            </w14:solidFill>
          </w14:textFill>
        </w:rPr>
        <w:t>考试内</w:t>
      </w:r>
      <w:r>
        <w:rPr>
          <w:rFonts w:hint="eastAsia" w:ascii="Times New Roman" w:hAnsi="Times New Roman" w:eastAsia="华文仿宋" w:cs="Times New Roman"/>
          <w:b w:val="0"/>
          <w:bCs w:val="0"/>
          <w:color w:val="000000"/>
          <w:sz w:val="30"/>
          <w:szCs w:val="30"/>
        </w:rPr>
        <w:t>容为与报考专业相关的硕士研究生主干课程，60分以下者不能参与考生综合成绩排序。</w:t>
      </w:r>
    </w:p>
    <w:p w14:paraId="1E103EC2">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复试前，我院将对考生复试资格进行严格审查。考生须按要求提交资格审查相关材料</w:t>
      </w:r>
      <w:r>
        <w:rPr>
          <w:rFonts w:hint="eastAsia" w:ascii="Times New Roman" w:hAnsi="Times New Roman" w:eastAsia="华文仿宋" w:cs="Times New Roman"/>
          <w:b w:val="0"/>
          <w:bCs w:val="0"/>
          <w:color w:val="000000"/>
          <w:sz w:val="30"/>
          <w:szCs w:val="30"/>
          <w:lang w:val="en-US" w:eastAsia="zh-CN"/>
        </w:rPr>
        <w:t>的原件及复印件</w:t>
      </w:r>
      <w:r>
        <w:rPr>
          <w:rFonts w:hint="eastAsia" w:ascii="Times New Roman" w:hAnsi="Times New Roman" w:eastAsia="华文仿宋" w:cs="Times New Roman"/>
          <w:b w:val="0"/>
          <w:bCs w:val="0"/>
          <w:color w:val="000000"/>
          <w:sz w:val="30"/>
          <w:szCs w:val="30"/>
        </w:rPr>
        <w:t>。</w:t>
      </w:r>
      <w:r>
        <w:rPr>
          <w:rFonts w:hint="eastAsia" w:ascii="Times New Roman" w:hAnsi="Times New Roman" w:eastAsia="华文仿宋" w:cs="Times New Roman"/>
          <w:b w:val="0"/>
          <w:bCs w:val="0"/>
          <w:color w:val="000000"/>
          <w:sz w:val="30"/>
          <w:szCs w:val="30"/>
          <w:lang w:val="en-US" w:eastAsia="zh-CN"/>
        </w:rPr>
        <w:t>凡是</w:t>
      </w:r>
      <w:r>
        <w:rPr>
          <w:rFonts w:hint="eastAsia" w:ascii="Times New Roman" w:hAnsi="Times New Roman" w:eastAsia="华文仿宋" w:cs="Times New Roman"/>
          <w:b w:val="0"/>
          <w:bCs w:val="0"/>
          <w:color w:val="000000"/>
          <w:sz w:val="30"/>
          <w:szCs w:val="30"/>
        </w:rPr>
        <w:t>不符合报考条件</w:t>
      </w:r>
      <w:r>
        <w:rPr>
          <w:rFonts w:hint="eastAsia" w:ascii="Times New Roman" w:hAnsi="Times New Roman" w:eastAsia="华文仿宋" w:cs="Times New Roman"/>
          <w:b w:val="0"/>
          <w:bCs w:val="0"/>
          <w:color w:val="000000"/>
          <w:sz w:val="30"/>
          <w:szCs w:val="30"/>
          <w:lang w:val="en-US" w:eastAsia="zh-CN"/>
        </w:rPr>
        <w:t>或</w:t>
      </w:r>
      <w:r>
        <w:rPr>
          <w:rFonts w:hint="eastAsia" w:ascii="Times New Roman" w:hAnsi="Times New Roman" w:eastAsia="华文仿宋" w:cs="Times New Roman"/>
          <w:b w:val="0"/>
          <w:bCs w:val="0"/>
          <w:color w:val="000000"/>
          <w:sz w:val="30"/>
          <w:szCs w:val="30"/>
        </w:rPr>
        <w:t>资格审查未通过者，一律不得参加复试。</w:t>
      </w:r>
    </w:p>
    <w:p w14:paraId="40BAA479">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3.资格审查材料清单</w:t>
      </w:r>
    </w:p>
    <w:p w14:paraId="3FD3982E">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lang w:val="en-US" w:eastAsia="zh-CN"/>
        </w:rPr>
        <w:t>1</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rPr>
        <w:t>本人有效居民身份证；</w:t>
      </w:r>
    </w:p>
    <w:p w14:paraId="383E2F5C">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lang w:val="en-US" w:eastAsia="zh-CN"/>
        </w:rPr>
        <w:t>2</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rPr>
        <w:t>硕士毕业证、学位证书；应届硕士生需提交教育部学籍在线验证报告，应届硕士生入学前不能取得学位证书的取消其入学资格；国外学位获得者须提供教育部留学服务中心出具的国外学籍学位认证书；</w:t>
      </w:r>
    </w:p>
    <w:p w14:paraId="7D248BB6">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lang w:val="en-US" w:eastAsia="zh-CN"/>
        </w:rPr>
        <w:t>3</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rPr>
        <w:t>学生证（应届硕士生）；</w:t>
      </w:r>
    </w:p>
    <w:p w14:paraId="6E006507">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lang w:val="en-US" w:eastAsia="zh-CN"/>
        </w:rPr>
        <w:t>4</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rPr>
        <w:t>个人简历（应包含个人基本信息、学习经历及工作经历、科研经历（结合专业综述）、支撑材料（如硕士成绩单、论文、项目、证书等）（提交1式7份）；</w:t>
      </w:r>
    </w:p>
    <w:p w14:paraId="739B3264">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lang w:val="en-US" w:eastAsia="zh-CN"/>
        </w:rPr>
        <w:t>5</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themeColor="text1"/>
          <w:sz w:val="30"/>
          <w:szCs w:val="30"/>
          <w14:textFill>
            <w14:solidFill>
              <w14:schemeClr w14:val="tx1"/>
            </w14:solidFill>
          </w14:textFill>
        </w:rPr>
        <w:t>研究计划（提交1式7份）</w:t>
      </w:r>
      <w:r>
        <w:rPr>
          <w:rFonts w:hint="eastAsia" w:ascii="Times New Roman" w:hAnsi="Times New Roman" w:eastAsia="华文仿宋" w:cs="Times New Roman"/>
          <w:b w:val="0"/>
          <w:bCs w:val="0"/>
          <w:color w:val="000000"/>
          <w:sz w:val="30"/>
          <w:szCs w:val="30"/>
        </w:rPr>
        <w:t>；</w:t>
      </w:r>
    </w:p>
    <w:p w14:paraId="64B30C11">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lang w:val="en-US" w:eastAsia="zh-CN"/>
        </w:rPr>
        <w:t>6</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rPr>
        <w:t>同等学力还需提交在公开刊物发表的与硕士学位论文相当的学术论文以及学士学位证书复印件（需本人签名）；</w:t>
      </w:r>
    </w:p>
    <w:p w14:paraId="1EDB643F">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lang w:val="en-US" w:eastAsia="zh-CN"/>
        </w:rPr>
        <w:t>7</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rPr>
        <w:t>《考生诚信承诺书》</w:t>
      </w:r>
      <w:r>
        <w:rPr>
          <w:rFonts w:hint="eastAsia" w:ascii="Times New Roman" w:hAnsi="Times New Roman" w:eastAsia="华文仿宋" w:cs="Times New Roman"/>
          <w:b w:val="0"/>
          <w:bCs w:val="0"/>
          <w:color w:val="000000"/>
          <w:sz w:val="30"/>
          <w:szCs w:val="30"/>
          <w:lang w:val="en-US" w:eastAsia="zh-CN"/>
        </w:rPr>
        <w:t>由</w:t>
      </w:r>
      <w:r>
        <w:rPr>
          <w:rFonts w:hint="eastAsia" w:ascii="Times New Roman" w:hAnsi="Times New Roman" w:eastAsia="华文仿宋" w:cs="Times New Roman"/>
          <w:b w:val="0"/>
          <w:bCs w:val="0"/>
          <w:color w:val="000000"/>
          <w:sz w:val="30"/>
          <w:szCs w:val="30"/>
        </w:rPr>
        <w:t>学院</w:t>
      </w:r>
      <w:r>
        <w:rPr>
          <w:rFonts w:hint="eastAsia" w:ascii="Times New Roman" w:hAnsi="Times New Roman" w:eastAsia="华文仿宋" w:cs="Times New Roman"/>
          <w:b w:val="0"/>
          <w:bCs w:val="0"/>
          <w:color w:val="000000"/>
          <w:sz w:val="30"/>
          <w:szCs w:val="30"/>
          <w:lang w:val="en-US" w:eastAsia="zh-CN"/>
        </w:rPr>
        <w:t>统一</w:t>
      </w:r>
      <w:r>
        <w:rPr>
          <w:rFonts w:hint="eastAsia" w:ascii="Times New Roman" w:hAnsi="Times New Roman" w:eastAsia="华文仿宋" w:cs="Times New Roman"/>
          <w:b w:val="0"/>
          <w:bCs w:val="0"/>
          <w:color w:val="000000"/>
          <w:sz w:val="30"/>
          <w:szCs w:val="30"/>
        </w:rPr>
        <w:t>打印，现场提供给考生填写；</w:t>
      </w:r>
    </w:p>
    <w:p w14:paraId="21F30714">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lang w:val="en-US" w:eastAsia="zh-CN"/>
        </w:rPr>
        <w:t>8</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rPr>
        <w:t>其他相关学术科研成就以及综合素质</w:t>
      </w:r>
      <w:r>
        <w:rPr>
          <w:rFonts w:hint="eastAsia" w:ascii="Times New Roman" w:hAnsi="Times New Roman" w:eastAsia="华文仿宋" w:cs="Times New Roman"/>
          <w:b w:val="0"/>
          <w:bCs w:val="0"/>
          <w:sz w:val="30"/>
          <w:szCs w:val="30"/>
        </w:rPr>
        <w:t>证明</w:t>
      </w:r>
      <w:r>
        <w:rPr>
          <w:rFonts w:hint="eastAsia" w:ascii="Times New Roman" w:hAnsi="Times New Roman" w:eastAsia="华文仿宋" w:cs="Times New Roman"/>
          <w:b w:val="0"/>
          <w:bCs w:val="0"/>
          <w:color w:val="000000"/>
          <w:sz w:val="30"/>
          <w:szCs w:val="30"/>
        </w:rPr>
        <w:t>材料。</w:t>
      </w:r>
    </w:p>
    <w:p w14:paraId="50855FB1">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4.考生成绩构成及复试基本流程</w:t>
      </w:r>
    </w:p>
    <w:p w14:paraId="79CD5A62">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（1）考生成绩构成</w:t>
      </w:r>
    </w:p>
    <w:p w14:paraId="3B71D434">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普通招考考生综合成绩=初试业务课总成绩+复试总成绩</w:t>
      </w:r>
    </w:p>
    <w:p w14:paraId="3C4472FE">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普通招考复试总成绩=专业综合素质考核成绩+研究计划考核成绩+外语听说能力考核成绩。</w:t>
      </w:r>
    </w:p>
    <w:p w14:paraId="78F566E4">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lang w:eastAsia="zh-CN"/>
        </w:rPr>
      </w:pPr>
      <w:r>
        <w:rPr>
          <w:rFonts w:hint="eastAsia" w:ascii="Times New Roman" w:hAnsi="Times New Roman" w:eastAsia="华文仿宋" w:cs="Times New Roman"/>
          <w:b w:val="0"/>
          <w:bCs w:val="0"/>
          <w:color w:val="000000"/>
          <w:sz w:val="30"/>
          <w:szCs w:val="30"/>
        </w:rPr>
        <w:t>其中专业综合素质考核满分 100 分，研究计划考核满分 80 分，外语听说能力考核20分</w:t>
      </w:r>
      <w:r>
        <w:rPr>
          <w:rFonts w:hint="eastAsia" w:ascii="Times New Roman" w:hAnsi="Times New Roman" w:eastAsia="华文仿宋" w:cs="Times New Roman"/>
          <w:b w:val="0"/>
          <w:bCs w:val="0"/>
          <w:color w:val="000000"/>
          <w:sz w:val="30"/>
          <w:szCs w:val="30"/>
          <w:lang w:eastAsia="zh-CN"/>
        </w:rPr>
        <w:t>。</w:t>
      </w:r>
    </w:p>
    <w:p w14:paraId="67C8E355">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lang w:eastAsia="zh-CN"/>
        </w:rPr>
      </w:pPr>
      <w:r>
        <w:rPr>
          <w:rFonts w:hint="eastAsia" w:ascii="Times New Roman" w:hAnsi="Times New Roman" w:eastAsia="华文仿宋" w:cs="Times New Roman"/>
          <w:b w:val="0"/>
          <w:bCs w:val="0"/>
          <w:color w:val="000000"/>
          <w:sz w:val="30"/>
          <w:szCs w:val="30"/>
        </w:rPr>
        <w:t>专业综合素质考核低于</w:t>
      </w:r>
      <w:r>
        <w:rPr>
          <w:rFonts w:hint="eastAsia" w:ascii="Times New Roman" w:hAnsi="Times New Roman" w:eastAsia="华文仿宋" w:cs="Times New Roman"/>
          <w:b w:val="0"/>
          <w:bCs w:val="0"/>
          <w:color w:val="000000"/>
          <w:sz w:val="30"/>
          <w:szCs w:val="30"/>
          <w:lang w:val="en-US" w:eastAsia="zh-CN"/>
        </w:rPr>
        <w:t>60</w:t>
      </w:r>
      <w:r>
        <w:rPr>
          <w:rFonts w:hint="eastAsia" w:ascii="Times New Roman" w:hAnsi="Times New Roman" w:eastAsia="华文仿宋" w:cs="Times New Roman"/>
          <w:b w:val="0"/>
          <w:bCs w:val="0"/>
          <w:color w:val="000000"/>
          <w:sz w:val="30"/>
          <w:szCs w:val="30"/>
        </w:rPr>
        <w:t>分、研究计划低于48分或外语听说能力考核低于12分者，不予录取。</w:t>
      </w:r>
    </w:p>
    <w:p w14:paraId="27E6EFA4">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（2）综合面试考核</w:t>
      </w:r>
    </w:p>
    <w:p w14:paraId="1F43D2FF">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lang w:eastAsia="zh-CN"/>
        </w:rPr>
      </w:pPr>
      <w:r>
        <w:rPr>
          <w:rFonts w:hint="eastAsia" w:ascii="Times New Roman" w:hAnsi="Times New Roman" w:eastAsia="华文仿宋" w:cs="Times New Roman"/>
          <w:b w:val="0"/>
          <w:bCs w:val="0"/>
          <w:color w:val="000000"/>
          <w:sz w:val="30"/>
          <w:szCs w:val="30"/>
        </w:rPr>
        <w:t>每位考生的面试时间不低于20分钟（其中外国语环节不低于5分钟，其余环节总时长不低于15分钟）</w:t>
      </w:r>
      <w:r>
        <w:rPr>
          <w:rFonts w:hint="eastAsia" w:ascii="Times New Roman" w:hAnsi="Times New Roman" w:eastAsia="华文仿宋" w:cs="Times New Roman"/>
          <w:b w:val="0"/>
          <w:bCs w:val="0"/>
          <w:color w:val="000000"/>
          <w:sz w:val="30"/>
          <w:szCs w:val="30"/>
          <w:lang w:eastAsia="zh-CN"/>
        </w:rPr>
        <w:t>。</w:t>
      </w:r>
    </w:p>
    <w:p w14:paraId="457B80BF">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Calibri" w:hAnsi="Calibri" w:eastAsia="华文仿宋" w:cs="Calibri"/>
          <w:b w:val="0"/>
          <w:bCs w:val="0"/>
          <w:color w:val="000000"/>
          <w:sz w:val="30"/>
          <w:szCs w:val="30"/>
        </w:rPr>
      </w:pPr>
      <w:r>
        <w:rPr>
          <w:rFonts w:hint="eastAsia" w:ascii="Calibri" w:hAnsi="Calibri" w:eastAsia="华文仿宋" w:cs="Calibri"/>
          <w:b w:val="0"/>
          <w:bCs w:val="0"/>
          <w:color w:val="000000"/>
          <w:sz w:val="30"/>
          <w:szCs w:val="30"/>
        </w:rPr>
        <w:t>考生须提交研究计划、个人简历、硕士毕业论文摘要各一式 7份，所有材料</w:t>
      </w:r>
      <w:r>
        <w:rPr>
          <w:rFonts w:hint="eastAsia" w:eastAsia="华文仿宋" w:cs="Calibri"/>
          <w:b w:val="0"/>
          <w:bCs w:val="0"/>
          <w:color w:val="000000"/>
          <w:sz w:val="30"/>
          <w:szCs w:val="30"/>
          <w:lang w:val="en-US" w:eastAsia="zh-CN"/>
        </w:rPr>
        <w:t>均</w:t>
      </w:r>
      <w:r>
        <w:rPr>
          <w:rFonts w:hint="eastAsia" w:ascii="Calibri" w:hAnsi="Calibri" w:eastAsia="华文仿宋" w:cs="Calibri"/>
          <w:b w:val="0"/>
          <w:bCs w:val="0"/>
          <w:color w:val="000000"/>
          <w:sz w:val="30"/>
          <w:szCs w:val="30"/>
        </w:rPr>
        <w:t>须隐去姓名、毕业院校等个人身份信息，面试时以代号自称（复试名单公布后另行通知）。</w:t>
      </w:r>
    </w:p>
    <w:p w14:paraId="0E88BA18">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①外语（英语）能力考察：由专家组进行外语交流考核，通过英文自我介绍（含学术科研经历）、专家外语提问等方式，考察口语及听力水平。满分20分，时长不低于5分钟。</w:t>
      </w:r>
    </w:p>
    <w:p w14:paraId="3087F04C">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lang w:val="en-US" w:eastAsia="zh-CN"/>
        </w:rPr>
      </w:pPr>
      <w:r>
        <w:rPr>
          <w:rFonts w:hint="eastAsia" w:ascii="Times New Roman" w:hAnsi="Times New Roman" w:eastAsia="华文仿宋" w:cs="Times New Roman"/>
          <w:b w:val="0"/>
          <w:bCs w:val="0"/>
          <w:color w:val="000000"/>
          <w:sz w:val="30"/>
          <w:szCs w:val="30"/>
        </w:rPr>
        <w:t>②研究计划报告：考生简要汇报学术科研基础及研究计划，考察学术潜力与研究能力。满分80分，时长不低于10分钟。</w:t>
      </w:r>
      <w:r>
        <w:rPr>
          <w:rFonts w:hint="eastAsia" w:ascii="Times New Roman" w:hAnsi="Times New Roman" w:eastAsia="华文仿宋" w:cs="Times New Roman"/>
          <w:b w:val="0"/>
          <w:bCs w:val="0"/>
          <w:color w:val="000000"/>
          <w:sz w:val="30"/>
          <w:szCs w:val="30"/>
          <w:lang w:val="en-US" w:eastAsia="zh-CN"/>
        </w:rPr>
        <w:t xml:space="preserve">  </w:t>
      </w:r>
    </w:p>
    <w:p w14:paraId="6A10473B">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③综合能力考察：专家组结合考生学位论文、科研经历、成果及简历等进行提问，考察学术水平、科研能力与培养潜质。满分100分，时长不低于5分钟。</w:t>
      </w:r>
    </w:p>
    <w:p w14:paraId="7EFD18C8">
      <w:pPr>
        <w:keepNext w:val="0"/>
        <w:keepLines w:val="0"/>
        <w:pageBreakBefore w:val="0"/>
        <w:widowControl w:val="0"/>
        <w:numPr>
          <w:ilvl w:val="0"/>
          <w:numId w:val="0"/>
        </w:numPr>
        <w:kinsoku/>
        <w:overflowPunct/>
        <w:topLinePunct w:val="0"/>
        <w:autoSpaceDE/>
        <w:autoSpaceDN/>
        <w:bidi w:val="0"/>
        <w:adjustRightInd/>
        <w:spacing w:line="560" w:lineRule="exact"/>
        <w:ind w:firstLine="600" w:firstLineChars="200"/>
        <w:jc w:val="both"/>
        <w:textAlignment w:val="auto"/>
        <w:rPr>
          <w:rFonts w:hint="eastAsia" w:eastAsia="华文仿宋" w:cs="Calibri"/>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5.复试</w:t>
      </w:r>
      <w:r>
        <w:rPr>
          <w:rFonts w:hint="eastAsia" w:eastAsia="华文仿宋" w:cs="Calibri"/>
          <w:b w:val="0"/>
          <w:bCs w:val="0"/>
          <w:color w:val="000000"/>
          <w:sz w:val="30"/>
          <w:szCs w:val="30"/>
          <w:lang w:val="en-US" w:eastAsia="zh-CN"/>
        </w:rPr>
        <w:t>纪律与相关要求</w:t>
      </w:r>
    </w:p>
    <w:p w14:paraId="6A930A06">
      <w:pPr>
        <w:keepNext w:val="0"/>
        <w:keepLines w:val="0"/>
        <w:pageBreakBefore w:val="0"/>
        <w:widowControl w:val="0"/>
        <w:numPr>
          <w:ilvl w:val="0"/>
          <w:numId w:val="0"/>
        </w:numPr>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复试全程严禁泄露个人身份信息，考生须着装得体，禁止佩戴耳机及使用具有通信、录音、录像等功能的电子设备。严禁以任何形式泄露、传播复试试题及相关内容，违者将追究相应责任，并取消</w:t>
      </w:r>
      <w:r>
        <w:rPr>
          <w:rFonts w:hint="eastAsia" w:ascii="Times New Roman" w:hAnsi="Times New Roman" w:eastAsia="华文仿宋" w:cs="Times New Roman"/>
          <w:b w:val="0"/>
          <w:bCs w:val="0"/>
          <w:color w:val="000000"/>
          <w:sz w:val="30"/>
          <w:szCs w:val="30"/>
          <w:lang w:val="en-US" w:eastAsia="zh-CN"/>
        </w:rPr>
        <w:t>其</w:t>
      </w:r>
      <w:r>
        <w:rPr>
          <w:rFonts w:hint="eastAsia" w:ascii="Times New Roman" w:hAnsi="Times New Roman" w:eastAsia="华文仿宋" w:cs="Times New Roman"/>
          <w:b w:val="0"/>
          <w:bCs w:val="0"/>
          <w:color w:val="000000"/>
          <w:sz w:val="30"/>
          <w:szCs w:val="30"/>
        </w:rPr>
        <w:t>录取资格。</w:t>
      </w:r>
    </w:p>
    <w:p w14:paraId="2A969CBC">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考生如在复试前放弃复试或在拟录取阶段放弃资格，须下载《2026 年博士研究生放弃考试/拟录取情况说明表》，签字后扫描</w:t>
      </w:r>
      <w:r>
        <w:rPr>
          <w:rFonts w:hint="eastAsia" w:ascii="Times New Roman" w:hAnsi="Times New Roman" w:eastAsia="华文仿宋" w:cs="Times New Roman"/>
          <w:b w:val="0"/>
          <w:bCs w:val="0"/>
          <w:color w:val="000000"/>
          <w:sz w:val="30"/>
          <w:szCs w:val="30"/>
          <w:lang w:val="en-US" w:eastAsia="zh-CN"/>
        </w:rPr>
        <w:t>为</w:t>
      </w:r>
      <w:r>
        <w:rPr>
          <w:rFonts w:hint="eastAsia" w:ascii="Times New Roman" w:hAnsi="Times New Roman" w:eastAsia="华文仿宋" w:cs="Times New Roman"/>
          <w:b w:val="0"/>
          <w:bCs w:val="0"/>
          <w:color w:val="000000"/>
          <w:sz w:val="30"/>
          <w:szCs w:val="30"/>
        </w:rPr>
        <w:t>PDF格式，发送至文学院研究生工作邮箱：cswxyyjb@163.com，文件命名格式为：报名号 - 姓名 - 放弃复试 / 放弃拟录取。</w:t>
      </w:r>
    </w:p>
    <w:p w14:paraId="2C2905A5">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val="en-US" w:eastAsia="zh-CN"/>
        </w:rPr>
        <w:t>6.复试费用缴纳</w:t>
      </w:r>
      <w:r>
        <w:rPr>
          <w:rFonts w:hint="eastAsia" w:ascii="Times New Roman" w:hAnsi="Times New Roman" w:eastAsia="华文仿宋" w:cs="Times New Roman"/>
          <w:b w:val="0"/>
          <w:bCs w:val="0"/>
          <w:color w:val="000000"/>
          <w:sz w:val="30"/>
          <w:szCs w:val="30"/>
        </w:rPr>
        <w:t>：根据四川省相关文件，复试考生按120元/生的标准缴纳复试费，加试考生另按80元/生的标准缴纳加试费。</w:t>
      </w:r>
      <w:r>
        <w:rPr>
          <w:rFonts w:hint="eastAsia" w:ascii="Times New Roman" w:hAnsi="Times New Roman" w:eastAsia="华文仿宋" w:cs="Times New Roman"/>
          <w:b w:val="0"/>
          <w:bCs w:val="0"/>
          <w:color w:val="000000"/>
          <w:sz w:val="30"/>
          <w:szCs w:val="30"/>
          <w:lang w:val="en-US" w:eastAsia="zh-CN"/>
        </w:rPr>
        <w:t>考生在4月27日9:00起</w:t>
      </w:r>
      <w:r>
        <w:rPr>
          <w:rFonts w:hint="eastAsia" w:ascii="Times New Roman" w:hAnsi="Times New Roman" w:eastAsia="华文仿宋" w:cs="Times New Roman"/>
          <w:b w:val="0"/>
          <w:bCs w:val="0"/>
          <w:color w:val="000000"/>
          <w:sz w:val="30"/>
          <w:szCs w:val="30"/>
        </w:rPr>
        <w:t>关注四川师范大学计划财务处微信公众号，点击“服务大厅”，选择“网上缴费”，在“用户名”输入考生编号（准考证上可查看考生编号），在“初始密码”输入“BS@考生编号后6位”（例BS@999999），按要求修改密码后缴费。</w:t>
      </w:r>
    </w:p>
    <w:p w14:paraId="7DBA806F">
      <w:pPr>
        <w:keepNext w:val="0"/>
        <w:keepLines w:val="0"/>
        <w:pageBreakBefore w:val="0"/>
        <w:widowControl w:val="0"/>
        <w:numPr>
          <w:ilvl w:val="0"/>
          <w:numId w:val="0"/>
        </w:numPr>
        <w:kinsoku/>
        <w:overflowPunct/>
        <w:topLinePunct w:val="0"/>
        <w:autoSpaceDE/>
        <w:autoSpaceDN/>
        <w:bidi w:val="0"/>
        <w:adjustRightInd/>
        <w:spacing w:line="560" w:lineRule="exact"/>
        <w:ind w:left="630" w:leftChars="0"/>
        <w:jc w:val="both"/>
        <w:textAlignment w:val="auto"/>
        <w:rPr>
          <w:rFonts w:hint="default"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rPr>
        <w:t>三、其他事项</w:t>
      </w:r>
      <w:r>
        <w:rPr>
          <w:rFonts w:hint="eastAsia" w:ascii="黑体" w:hAnsi="黑体" w:eastAsia="黑体" w:cs="黑体"/>
          <w:b w:val="0"/>
          <w:bCs w:val="0"/>
          <w:color w:val="000000"/>
          <w:sz w:val="30"/>
          <w:szCs w:val="30"/>
          <w:lang w:val="en-US" w:eastAsia="zh-CN"/>
        </w:rPr>
        <w:t xml:space="preserve"> </w:t>
      </w:r>
    </w:p>
    <w:p w14:paraId="4F021705">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（一）成绩查询及复核：详见</w:t>
      </w:r>
      <w:r>
        <w:rPr>
          <w:rFonts w:hint="eastAsia" w:ascii="Times New Roman" w:hAnsi="Times New Roman" w:eastAsia="华文仿宋" w:cs="Times New Roman"/>
          <w:b w:val="0"/>
          <w:bCs w:val="0"/>
          <w:sz w:val="30"/>
          <w:szCs w:val="30"/>
        </w:rPr>
        <w:t>研究生院</w:t>
      </w:r>
      <w:r>
        <w:rPr>
          <w:rFonts w:hint="eastAsia" w:ascii="Times New Roman" w:hAnsi="Times New Roman" w:eastAsia="华文仿宋" w:cs="Times New Roman"/>
          <w:b w:val="0"/>
          <w:bCs w:val="0"/>
          <w:color w:val="000000"/>
          <w:sz w:val="30"/>
          <w:szCs w:val="30"/>
        </w:rPr>
        <w:t>或学院网站后期通知。　</w:t>
      </w:r>
    </w:p>
    <w:p w14:paraId="539121C2">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华文仿宋" w:cs="Times New Roman"/>
          <w:b w:val="0"/>
          <w:bCs w:val="0"/>
          <w:color w:val="000000"/>
          <w:sz w:val="30"/>
          <w:szCs w:val="30"/>
          <w:lang w:val="en-US" w:eastAsia="zh-CN"/>
        </w:rPr>
      </w:pPr>
      <w:r>
        <w:rPr>
          <w:rFonts w:hint="eastAsia" w:ascii="Times New Roman" w:hAnsi="Times New Roman" w:eastAsia="华文仿宋" w:cs="Times New Roman"/>
          <w:b w:val="0"/>
          <w:bCs w:val="0"/>
          <w:color w:val="000000"/>
          <w:sz w:val="30"/>
          <w:szCs w:val="30"/>
        </w:rPr>
        <w:t>（二）监督举报</w:t>
      </w:r>
      <w:r>
        <w:rPr>
          <w:rFonts w:hint="eastAsia" w:ascii="Times New Roman" w:hAnsi="Times New Roman" w:eastAsia="华文仿宋" w:cs="Times New Roman"/>
          <w:b w:val="0"/>
          <w:bCs w:val="0"/>
          <w:color w:val="000000"/>
          <w:sz w:val="30"/>
          <w:szCs w:val="30"/>
          <w:lang w:val="en-US" w:eastAsia="zh-CN"/>
        </w:rPr>
        <w:t>与咨询方式</w:t>
      </w:r>
    </w:p>
    <w:p w14:paraId="43E95CD5">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val="en-US" w:eastAsia="zh-CN"/>
        </w:rPr>
        <w:t>1.学校</w:t>
      </w:r>
      <w:r>
        <w:rPr>
          <w:rFonts w:hint="eastAsia" w:ascii="Times New Roman" w:hAnsi="Times New Roman" w:eastAsia="华文仿宋" w:cs="Times New Roman"/>
          <w:b w:val="0"/>
          <w:bCs w:val="0"/>
          <w:color w:val="000000"/>
          <w:sz w:val="30"/>
          <w:szCs w:val="30"/>
        </w:rPr>
        <w:t>研究生招生办公室</w:t>
      </w:r>
    </w:p>
    <w:p w14:paraId="25F102D6">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监督举报电话：028-84760693，</w:t>
      </w:r>
    </w:p>
    <w:p w14:paraId="1F0801EF">
      <w:pPr>
        <w:keepNext w:val="0"/>
        <w:keepLines w:val="0"/>
        <w:pageBreakBefore w:val="0"/>
        <w:widowControl w:val="0"/>
        <w:kinsoku/>
        <w:overflowPunct/>
        <w:topLinePunct w:val="0"/>
        <w:autoSpaceDE/>
        <w:autoSpaceDN/>
        <w:bidi w:val="0"/>
        <w:adjustRightInd/>
        <w:spacing w:line="560" w:lineRule="exact"/>
        <w:ind w:firstLine="600" w:firstLineChars="20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val="en-US" w:eastAsia="zh-CN"/>
        </w:rPr>
        <w:t>地址：</w:t>
      </w:r>
      <w:r>
        <w:rPr>
          <w:rFonts w:hint="eastAsia" w:ascii="Times New Roman" w:hAnsi="Times New Roman" w:eastAsia="华文仿宋" w:cs="Times New Roman"/>
          <w:b w:val="0"/>
          <w:bCs w:val="0"/>
          <w:color w:val="000000"/>
          <w:sz w:val="30"/>
          <w:szCs w:val="30"/>
        </w:rPr>
        <w:t>四川省成都市锦江区静安路5号，邮编610068，</w:t>
      </w:r>
    </w:p>
    <w:p w14:paraId="7EB9584E">
      <w:pPr>
        <w:keepNext w:val="0"/>
        <w:keepLines w:val="0"/>
        <w:pageBreakBefore w:val="0"/>
        <w:widowControl w:val="0"/>
        <w:kinsoku/>
        <w:overflowPunct/>
        <w:topLinePunct w:val="0"/>
        <w:autoSpaceDE/>
        <w:autoSpaceDN/>
        <w:bidi w:val="0"/>
        <w:adjustRightInd/>
        <w:spacing w:line="560" w:lineRule="exact"/>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电子邮箱csyz@sicnu.edu.cn；</w:t>
      </w:r>
    </w:p>
    <w:p w14:paraId="2436100B">
      <w:pPr>
        <w:keepNext w:val="0"/>
        <w:keepLines w:val="0"/>
        <w:pageBreakBefore w:val="0"/>
        <w:widowControl w:val="0"/>
        <w:numPr>
          <w:ilvl w:val="0"/>
          <w:numId w:val="0"/>
        </w:numPr>
        <w:kinsoku/>
        <w:overflowPunct/>
        <w:topLinePunct w:val="0"/>
        <w:autoSpaceDE/>
        <w:autoSpaceDN/>
        <w:bidi w:val="0"/>
        <w:adjustRightInd/>
        <w:spacing w:line="560" w:lineRule="exact"/>
        <w:ind w:left="600" w:leftChars="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lang w:val="en-US" w:eastAsia="zh-CN"/>
        </w:rPr>
        <w:t>2.</w:t>
      </w:r>
      <w:r>
        <w:rPr>
          <w:rFonts w:hint="eastAsia" w:ascii="Times New Roman" w:hAnsi="Times New Roman" w:eastAsia="华文仿宋" w:cs="Times New Roman"/>
          <w:b w:val="0"/>
          <w:bCs w:val="0"/>
          <w:color w:val="000000"/>
          <w:sz w:val="30"/>
          <w:szCs w:val="30"/>
        </w:rPr>
        <w:t>学校纪委办公室</w:t>
      </w:r>
    </w:p>
    <w:p w14:paraId="7B3BEBA8">
      <w:pPr>
        <w:keepNext w:val="0"/>
        <w:keepLines w:val="0"/>
        <w:pageBreakBefore w:val="0"/>
        <w:widowControl w:val="0"/>
        <w:numPr>
          <w:ilvl w:val="0"/>
          <w:numId w:val="0"/>
        </w:numPr>
        <w:kinsoku/>
        <w:overflowPunct/>
        <w:topLinePunct w:val="0"/>
        <w:autoSpaceDE/>
        <w:autoSpaceDN/>
        <w:bidi w:val="0"/>
        <w:adjustRightInd/>
        <w:spacing w:line="560" w:lineRule="exact"/>
        <w:ind w:left="600" w:leftChars="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监督举报电话</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rPr>
        <w:t>028-84760624；</w:t>
      </w:r>
    </w:p>
    <w:p w14:paraId="3353F345">
      <w:pPr>
        <w:keepNext w:val="0"/>
        <w:keepLines w:val="0"/>
        <w:pageBreakBefore w:val="0"/>
        <w:widowControl w:val="0"/>
        <w:numPr>
          <w:ilvl w:val="0"/>
          <w:numId w:val="2"/>
        </w:numPr>
        <w:kinsoku/>
        <w:overflowPunct/>
        <w:topLinePunct w:val="0"/>
        <w:autoSpaceDE/>
        <w:autoSpaceDN/>
        <w:bidi w:val="0"/>
        <w:adjustRightInd/>
        <w:spacing w:line="560" w:lineRule="exact"/>
        <w:ind w:left="0" w:leftChars="0" w:firstLine="600" w:firstLineChars="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文学院</w:t>
      </w:r>
    </w:p>
    <w:p w14:paraId="36AC4575">
      <w:pPr>
        <w:keepNext w:val="0"/>
        <w:keepLines w:val="0"/>
        <w:pageBreakBefore w:val="0"/>
        <w:widowControl w:val="0"/>
        <w:numPr>
          <w:ilvl w:val="0"/>
          <w:numId w:val="0"/>
        </w:numPr>
        <w:kinsoku/>
        <w:overflowPunct/>
        <w:topLinePunct w:val="0"/>
        <w:autoSpaceDE/>
        <w:autoSpaceDN/>
        <w:bidi w:val="0"/>
        <w:adjustRightInd/>
        <w:spacing w:line="560" w:lineRule="exact"/>
        <w:ind w:left="600" w:leftChars="0"/>
        <w:jc w:val="both"/>
        <w:textAlignment w:val="auto"/>
        <w:rPr>
          <w:rFonts w:hint="eastAsia" w:ascii="Times New Roman" w:hAnsi="Times New Roman" w:eastAsia="华文仿宋" w:cs="Times New Roman"/>
          <w:b w:val="0"/>
          <w:bCs w:val="0"/>
          <w:color w:val="000000"/>
          <w:sz w:val="30"/>
          <w:szCs w:val="30"/>
        </w:rPr>
      </w:pPr>
      <w:r>
        <w:rPr>
          <w:rFonts w:hint="eastAsia" w:ascii="Times New Roman" w:hAnsi="Times New Roman" w:eastAsia="华文仿宋" w:cs="Times New Roman"/>
          <w:b w:val="0"/>
          <w:bCs w:val="0"/>
          <w:color w:val="000000"/>
          <w:sz w:val="30"/>
          <w:szCs w:val="30"/>
        </w:rPr>
        <w:t>监督举报电话</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rPr>
        <w:t>028-84760563</w:t>
      </w:r>
      <w:r>
        <w:rPr>
          <w:rFonts w:hint="eastAsia" w:ascii="Times New Roman" w:hAnsi="Times New Roman" w:eastAsia="华文仿宋" w:cs="Times New Roman"/>
          <w:b w:val="0"/>
          <w:bCs w:val="0"/>
          <w:color w:val="000000"/>
          <w:sz w:val="30"/>
          <w:szCs w:val="30"/>
          <w:lang w:val="en-US" w:eastAsia="zh-CN"/>
        </w:rPr>
        <w:t xml:space="preserve">   </w:t>
      </w:r>
      <w:r>
        <w:rPr>
          <w:rFonts w:hint="eastAsia" w:ascii="Times New Roman" w:hAnsi="Times New Roman" w:eastAsia="华文仿宋" w:cs="Times New Roman"/>
          <w:b w:val="0"/>
          <w:bCs w:val="0"/>
          <w:color w:val="000000"/>
          <w:sz w:val="30"/>
          <w:szCs w:val="30"/>
        </w:rPr>
        <w:t>咨询电话</w:t>
      </w:r>
      <w:r>
        <w:rPr>
          <w:rFonts w:hint="eastAsia" w:ascii="Times New Roman" w:hAnsi="Times New Roman" w:eastAsia="华文仿宋" w:cs="Times New Roman"/>
          <w:b w:val="0"/>
          <w:bCs w:val="0"/>
          <w:color w:val="000000"/>
          <w:sz w:val="30"/>
          <w:szCs w:val="30"/>
          <w:lang w:eastAsia="zh-CN"/>
        </w:rPr>
        <w:t>：</w:t>
      </w:r>
      <w:r>
        <w:rPr>
          <w:rFonts w:hint="eastAsia" w:ascii="Times New Roman" w:hAnsi="Times New Roman" w:eastAsia="华文仿宋" w:cs="Times New Roman"/>
          <w:b w:val="0"/>
          <w:bCs w:val="0"/>
          <w:color w:val="000000"/>
          <w:sz w:val="30"/>
          <w:szCs w:val="30"/>
        </w:rPr>
        <w:t>028-84795785</w:t>
      </w:r>
    </w:p>
    <w:p w14:paraId="0774E5F0">
      <w:pPr>
        <w:keepNext w:val="0"/>
        <w:keepLines w:val="0"/>
        <w:pageBreakBefore w:val="0"/>
        <w:widowControl w:val="0"/>
        <w:numPr>
          <w:ilvl w:val="0"/>
          <w:numId w:val="0"/>
        </w:numPr>
        <w:kinsoku/>
        <w:overflowPunct/>
        <w:topLinePunct w:val="0"/>
        <w:autoSpaceDE/>
        <w:autoSpaceDN/>
        <w:bidi w:val="0"/>
        <w:adjustRightInd/>
        <w:spacing w:line="560" w:lineRule="exact"/>
        <w:ind w:left="600" w:leftChars="0"/>
        <w:jc w:val="both"/>
        <w:textAlignment w:val="auto"/>
        <w:rPr>
          <w:rFonts w:hint="eastAsia" w:ascii="Times New Roman" w:hAnsi="Times New Roman" w:eastAsia="华文仿宋" w:cs="Times New Roman"/>
          <w:b w:val="0"/>
          <w:bCs w:val="0"/>
          <w:color w:val="000000"/>
          <w:sz w:val="30"/>
          <w:szCs w:val="30"/>
        </w:rPr>
      </w:pPr>
    </w:p>
    <w:p w14:paraId="28C69E8B">
      <w:pPr>
        <w:keepNext w:val="0"/>
        <w:keepLines w:val="0"/>
        <w:pageBreakBefore w:val="0"/>
        <w:widowControl w:val="0"/>
        <w:kinsoku/>
        <w:overflowPunct/>
        <w:topLinePunct w:val="0"/>
        <w:autoSpaceDE/>
        <w:autoSpaceDN/>
        <w:bidi w:val="0"/>
        <w:adjustRightInd/>
        <w:spacing w:line="560" w:lineRule="exact"/>
        <w:ind w:firstLine="3900" w:firstLineChars="1300"/>
        <w:jc w:val="right"/>
        <w:textAlignment w:val="auto"/>
        <w:rPr>
          <w:rFonts w:hint="eastAsia" w:ascii="Times New Roman" w:hAnsi="Times New Roman" w:eastAsia="华文仿宋" w:cs="Times New Roman"/>
          <w:b w:val="0"/>
          <w:bCs w:val="0"/>
          <w:color w:val="000000"/>
          <w:sz w:val="30"/>
          <w:szCs w:val="30"/>
        </w:rPr>
      </w:pPr>
      <w:bookmarkStart w:id="2" w:name="OLE_LINK2"/>
      <w:r>
        <w:rPr>
          <w:rFonts w:hint="eastAsia" w:ascii="Times New Roman" w:hAnsi="Times New Roman" w:eastAsia="华文仿宋" w:cs="Times New Roman"/>
          <w:b w:val="0"/>
          <w:bCs w:val="0"/>
          <w:color w:val="000000"/>
          <w:sz w:val="30"/>
          <w:szCs w:val="30"/>
        </w:rPr>
        <w:t>文学院研究生招生工作小组</w:t>
      </w:r>
      <w:bookmarkEnd w:id="2"/>
    </w:p>
    <w:p w14:paraId="2DFABEEE">
      <w:pPr>
        <w:keepNext w:val="0"/>
        <w:keepLines w:val="0"/>
        <w:pageBreakBefore w:val="0"/>
        <w:widowControl w:val="0"/>
        <w:kinsoku/>
        <w:overflowPunct/>
        <w:topLinePunct w:val="0"/>
        <w:autoSpaceDE/>
        <w:autoSpaceDN/>
        <w:bidi w:val="0"/>
        <w:adjustRightInd/>
        <w:spacing w:line="560" w:lineRule="exact"/>
        <w:ind w:firstLine="3900" w:firstLineChars="1300"/>
        <w:jc w:val="right"/>
        <w:textAlignment w:val="auto"/>
        <w:rPr>
          <w:rFonts w:hint="default" w:ascii="Times New Roman" w:hAnsi="Times New Roman" w:eastAsia="华文仿宋" w:cs="Times New Roman"/>
          <w:b w:val="0"/>
          <w:bCs w:val="0"/>
          <w:color w:val="000000"/>
          <w:sz w:val="30"/>
          <w:szCs w:val="30"/>
          <w:lang w:val="en-US" w:eastAsia="zh-CN"/>
        </w:rPr>
      </w:pPr>
      <w:r>
        <w:rPr>
          <w:rFonts w:hint="eastAsia" w:ascii="Times New Roman" w:hAnsi="Times New Roman" w:eastAsia="华文仿宋" w:cs="Times New Roman"/>
          <w:b w:val="0"/>
          <w:bCs w:val="0"/>
          <w:color w:val="000000"/>
          <w:sz w:val="30"/>
          <w:szCs w:val="30"/>
          <w:lang w:val="en-US" w:eastAsia="zh-CN"/>
        </w:rPr>
        <w:t>2026年4月15日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891B29-02CD-4EAB-9971-AC9669A6A6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7C99DB3-01DF-4A52-A297-2A556DCD1007}"/>
  </w:font>
  <w:font w:name="方正仿宋_GB2312">
    <w:panose1 w:val="02000000000000000000"/>
    <w:charset w:val="86"/>
    <w:family w:val="auto"/>
    <w:pitch w:val="default"/>
    <w:sig w:usb0="A00002BF" w:usb1="184F6CFA" w:usb2="00000012" w:usb3="00000000" w:csb0="00040001" w:csb1="00000000"/>
    <w:embedRegular r:id="rId3" w:fontKey="{E20C692A-B741-4CF0-BA62-8B8C7BF9794E}"/>
  </w:font>
  <w:font w:name="仿宋">
    <w:panose1 w:val="02010609060101010101"/>
    <w:charset w:val="86"/>
    <w:family w:val="auto"/>
    <w:pitch w:val="default"/>
    <w:sig w:usb0="800002BF" w:usb1="38CF7CFA" w:usb2="00000016" w:usb3="00000000" w:csb0="00040001" w:csb1="00000000"/>
    <w:embedRegular r:id="rId4" w:fontKey="{1EE11DBD-6100-4736-A75F-D70164F4C164}"/>
  </w:font>
  <w:font w:name="楷体">
    <w:panose1 w:val="02010609060101010101"/>
    <w:charset w:val="86"/>
    <w:family w:val="auto"/>
    <w:pitch w:val="default"/>
    <w:sig w:usb0="800002BF" w:usb1="38CF7CFA" w:usb2="00000016" w:usb3="00000000" w:csb0="00040001" w:csb1="00000000"/>
    <w:embedRegular r:id="rId5" w:fontKey="{89758FC1-9BD0-4FE9-B7BF-D703C83B94C2}"/>
  </w:font>
  <w:font w:name="华文仿宋">
    <w:panose1 w:val="02010600040101010101"/>
    <w:charset w:val="86"/>
    <w:family w:val="auto"/>
    <w:pitch w:val="default"/>
    <w:sig w:usb0="00000287" w:usb1="080F0000" w:usb2="00000000" w:usb3="00000000" w:csb0="0004009F" w:csb1="DFD70000"/>
    <w:embedRegular r:id="rId6" w:fontKey="{104BA7CD-E2F2-4C40-A2E0-E668C8A822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A92C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C10A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2C10A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ind w:left="30"/>
      </w:pPr>
      <w:rPr>
        <w:rFonts w:hint="eastAsia"/>
      </w:rPr>
    </w:lvl>
  </w:abstractNum>
  <w:abstractNum w:abstractNumId="1">
    <w:nsid w:val="2036469D"/>
    <w:multiLevelType w:val="singleLevel"/>
    <w:tmpl w:val="2036469D"/>
    <w:lvl w:ilvl="0" w:tentative="0">
      <w:start w:val="2"/>
      <w:numFmt w:val="decimal"/>
      <w:lvlText w:val="%1."/>
      <w:lvlJc w:val="left"/>
      <w:pPr>
        <w:tabs>
          <w:tab w:val="left" w:pos="312"/>
        </w:tabs>
      </w:pPr>
    </w:lvl>
  </w:abstractNum>
  <w:abstractNum w:abstractNumId="2">
    <w:nsid w:val="7D842B10"/>
    <w:multiLevelType w:val="singleLevel"/>
    <w:tmpl w:val="7D842B10"/>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0597"/>
    <w:rsid w:val="0305345B"/>
    <w:rsid w:val="03B26EDE"/>
    <w:rsid w:val="04FA73D4"/>
    <w:rsid w:val="07996868"/>
    <w:rsid w:val="08E81855"/>
    <w:rsid w:val="0D0C46E3"/>
    <w:rsid w:val="0DD42362"/>
    <w:rsid w:val="104B091B"/>
    <w:rsid w:val="11AB1672"/>
    <w:rsid w:val="129E4708"/>
    <w:rsid w:val="146A2CD8"/>
    <w:rsid w:val="156758B0"/>
    <w:rsid w:val="16A47D1A"/>
    <w:rsid w:val="177E4AA7"/>
    <w:rsid w:val="18813E43"/>
    <w:rsid w:val="1A057D8D"/>
    <w:rsid w:val="1D28626C"/>
    <w:rsid w:val="1FBF3122"/>
    <w:rsid w:val="24596D0B"/>
    <w:rsid w:val="246D3214"/>
    <w:rsid w:val="25315EDA"/>
    <w:rsid w:val="260D4251"/>
    <w:rsid w:val="26154EB4"/>
    <w:rsid w:val="26E256DE"/>
    <w:rsid w:val="276C4544"/>
    <w:rsid w:val="282835C4"/>
    <w:rsid w:val="285A5748"/>
    <w:rsid w:val="28D76D98"/>
    <w:rsid w:val="2B3B716B"/>
    <w:rsid w:val="2BCD3546"/>
    <w:rsid w:val="2C891375"/>
    <w:rsid w:val="2D346567"/>
    <w:rsid w:val="2D60735C"/>
    <w:rsid w:val="2D695525"/>
    <w:rsid w:val="3091782D"/>
    <w:rsid w:val="309C4B4F"/>
    <w:rsid w:val="34B65AB4"/>
    <w:rsid w:val="351D3D85"/>
    <w:rsid w:val="35E328D9"/>
    <w:rsid w:val="37031712"/>
    <w:rsid w:val="373A3A99"/>
    <w:rsid w:val="38EF3C8A"/>
    <w:rsid w:val="398919E9"/>
    <w:rsid w:val="3D57414D"/>
    <w:rsid w:val="440D0614"/>
    <w:rsid w:val="45DD7F5A"/>
    <w:rsid w:val="4770243A"/>
    <w:rsid w:val="4AC8580D"/>
    <w:rsid w:val="4F6C5F88"/>
    <w:rsid w:val="4F71461C"/>
    <w:rsid w:val="5431698C"/>
    <w:rsid w:val="545F7ABE"/>
    <w:rsid w:val="56B0015D"/>
    <w:rsid w:val="57166F97"/>
    <w:rsid w:val="58381665"/>
    <w:rsid w:val="5A47702B"/>
    <w:rsid w:val="5D4810F0"/>
    <w:rsid w:val="60934D78"/>
    <w:rsid w:val="630F445E"/>
    <w:rsid w:val="64C36C86"/>
    <w:rsid w:val="677C3645"/>
    <w:rsid w:val="67BA52E0"/>
    <w:rsid w:val="686D5EAE"/>
    <w:rsid w:val="6A1D3904"/>
    <w:rsid w:val="6A21211A"/>
    <w:rsid w:val="6C136D6D"/>
    <w:rsid w:val="6C9C0434"/>
    <w:rsid w:val="6D317DF2"/>
    <w:rsid w:val="6DB77BCC"/>
    <w:rsid w:val="7603212B"/>
    <w:rsid w:val="76F924CA"/>
    <w:rsid w:val="7D7B6E68"/>
    <w:rsid w:val="7D8F0F3B"/>
    <w:rsid w:val="B7BF83CE"/>
    <w:rsid w:val="FD77A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4">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Medium Grid 3"/>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8">
    <w:name w:val="Medium Grid 3 Accent 1"/>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9">
    <w:name w:val="Medium Grid 3 Accent 2"/>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0">
    <w:name w:val="Medium Grid 3 Accent 3"/>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1">
    <w:name w:val="Medium Grid 3 Accent 4"/>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2">
    <w:name w:val="Medium Grid 3 Accent 5"/>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3">
    <w:name w:val="Medium Grid 3 Accent 6"/>
    <w:basedOn w:val="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6041" units="1/cm"/>
          <inkml:channelProperty channel="Y" name="resolution" value="28.36041" units="1/cm"/>
        </inkml:channelProperties>
      </inkml:inkSource>
      <inkml:timestamp xml:id="ts0" timeString="2025-05-08T00:20:44"/>
    </inkml:context>
    <inkml:brush xml:id="br1">
      <inkml:brushProperty name="width" value="0.15875" units="cm"/>
      <inkml:brushProperty name="height" value="0.3175" units="cm"/>
      <inkml:brushProperty name="color" value="#ffff00"/>
      <inkml:brushProperty name="tip" value="rectangle"/>
      <inkml:brushProperty name="rasterOp" value="maskPen"/>
      <inkml:brushProperty name="fitToCurve" value="1"/>
    </inkml:brush>
  </inkml:definitions>
  <inkml:trace contextRef="#ctx0" brushRef="#br1">44.874 108089.000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3408</Words>
  <Characters>3749</Characters>
  <Paragraphs>135</Paragraphs>
  <TotalTime>1</TotalTime>
  <ScaleCrop>false</ScaleCrop>
  <LinksUpToDate>false</LinksUpToDate>
  <CharactersWithSpaces>3822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2025-04-18T19:55:00Z</dcterms:created>
  <dc:creator>LiJuan</dc:creator>
  <cp:lastModifiedBy>wodeguo</cp:lastModifiedBy>
  <dcterms:modified xsi:type="dcterms:W3CDTF">2026-04-16T03:39:04Z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eyJoZGlkIjoiNzk2OTBkN2ZjYjAwODYwYzVmYTM2YzY0MGQ5MjE5ZTAiLCJ1c2VySWQiOiI5ODczNDIwOTgifQ==</vt:lpwstr>
  </property>
  <property fmtid="{D5CDD505-2E9C-101B-9397-08002B2CF9AE}" pid="4" name="ICV">
    <vt:lpwstr>022F833ACBE943B39B13B7E04890BEB0</vt:lpwstr>
  </property>
</Properties>
</file>