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1538">
      <w:pPr>
        <w:spacing w:line="192" w:lineRule="auto"/>
        <w:jc w:val="center"/>
        <w:rPr>
          <w:rFonts w:hint="eastAsia" w:ascii="华文仿宋" w:hAnsi="华文仿宋" w:eastAsia="华文仿宋" w:cs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第一临床学院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20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26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年博士研究生外语水平考试免试申请表</w:t>
      </w:r>
    </w:p>
    <w:tbl>
      <w:tblPr>
        <w:tblStyle w:val="3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061"/>
        <w:gridCol w:w="1448"/>
        <w:gridCol w:w="1789"/>
        <w:gridCol w:w="1694"/>
        <w:gridCol w:w="1344"/>
      </w:tblGrid>
      <w:tr w14:paraId="6AF7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01" w:type="dxa"/>
            <w:noWrap w:val="0"/>
            <w:vAlign w:val="center"/>
          </w:tcPr>
          <w:p w14:paraId="76972DB7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网报号</w:t>
            </w:r>
          </w:p>
        </w:tc>
        <w:tc>
          <w:tcPr>
            <w:tcW w:w="2061" w:type="dxa"/>
            <w:noWrap w:val="0"/>
            <w:vAlign w:val="center"/>
          </w:tcPr>
          <w:p w14:paraId="526BB1A1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A8CB086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1789" w:type="dxa"/>
            <w:noWrap w:val="0"/>
            <w:vAlign w:val="center"/>
          </w:tcPr>
          <w:p w14:paraId="7A718DB1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73831438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性别</w:t>
            </w:r>
          </w:p>
        </w:tc>
        <w:tc>
          <w:tcPr>
            <w:tcW w:w="1344" w:type="dxa"/>
            <w:noWrap w:val="0"/>
            <w:vAlign w:val="center"/>
          </w:tcPr>
          <w:p w14:paraId="6E0AD1E5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3E3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1" w:type="dxa"/>
            <w:noWrap w:val="0"/>
            <w:vAlign w:val="center"/>
          </w:tcPr>
          <w:p w14:paraId="70F99854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身份证号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 w14:paraId="068D6865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C0BCE30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最后学历</w:t>
            </w:r>
          </w:p>
          <w:p w14:paraId="24CF5DC6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学位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 w14:paraId="031BDDAC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4BEF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1" w:type="dxa"/>
            <w:noWrap w:val="0"/>
            <w:vAlign w:val="center"/>
          </w:tcPr>
          <w:p w14:paraId="7C155D3E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硕士毕业单位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 w14:paraId="332D83AC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78E8A07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硕士毕业</w:t>
            </w:r>
          </w:p>
          <w:p w14:paraId="3FFF9CDC">
            <w:pPr>
              <w:adjustRightInd w:val="0"/>
              <w:snapToGrid w:val="0"/>
              <w:spacing w:line="192" w:lineRule="auto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 w14:paraId="53FAE966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61B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1" w:type="dxa"/>
            <w:noWrap w:val="0"/>
            <w:vAlign w:val="center"/>
          </w:tcPr>
          <w:p w14:paraId="0EF8E66E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报考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学位类型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 w14:paraId="6A6EAEA2">
            <w:pPr>
              <w:spacing w:line="192" w:lineRule="auto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学术学位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专业学位</w:t>
            </w:r>
          </w:p>
        </w:tc>
        <w:tc>
          <w:tcPr>
            <w:tcW w:w="1789" w:type="dxa"/>
            <w:noWrap w:val="0"/>
            <w:vAlign w:val="center"/>
          </w:tcPr>
          <w:p w14:paraId="1F98069C">
            <w:pPr>
              <w:spacing w:line="192" w:lineRule="auto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报考院系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 w14:paraId="2299E462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4319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1" w:type="dxa"/>
            <w:noWrap w:val="0"/>
            <w:vAlign w:val="center"/>
          </w:tcPr>
          <w:p w14:paraId="489EAAF4">
            <w:pPr>
              <w:adjustRightInd w:val="0"/>
              <w:snapToGrid w:val="0"/>
              <w:spacing w:line="192" w:lineRule="auto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报考专业代码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 w14:paraId="679E842F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4E06FEC">
            <w:pPr>
              <w:adjustRightInd w:val="0"/>
              <w:snapToGrid w:val="0"/>
              <w:spacing w:line="192" w:lineRule="auto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 w14:paraId="4CB91FA4">
            <w:pPr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6D8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6" w:hRule="atLeast"/>
        </w:trPr>
        <w:tc>
          <w:tcPr>
            <w:tcW w:w="1501" w:type="dxa"/>
            <w:noWrap w:val="0"/>
            <w:vAlign w:val="center"/>
          </w:tcPr>
          <w:p w14:paraId="68F32B8F">
            <w:pPr>
              <w:spacing w:line="192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符合何种免试条件（请打勾）</w:t>
            </w:r>
          </w:p>
        </w:tc>
        <w:tc>
          <w:tcPr>
            <w:tcW w:w="8336" w:type="dxa"/>
            <w:gridSpan w:val="5"/>
            <w:noWrap w:val="0"/>
            <w:vAlign w:val="center"/>
          </w:tcPr>
          <w:p w14:paraId="01233009">
            <w:pPr>
              <w:spacing w:line="192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英语六级考试（CET-6）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450分及以上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 w14:paraId="6C88A462">
            <w:pPr>
              <w:spacing w:line="192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□雅思（IELTS）成绩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分及以上。</w:t>
            </w:r>
          </w:p>
          <w:p w14:paraId="192E451C">
            <w:pPr>
              <w:spacing w:line="192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□托福（TOEFL）成绩9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分及以上。</w:t>
            </w:r>
          </w:p>
          <w:p w14:paraId="4AB09850">
            <w:pPr>
              <w:spacing w:line="192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GRE成绩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0分及以上。</w:t>
            </w:r>
          </w:p>
          <w:p w14:paraId="239513E8">
            <w:pPr>
              <w:spacing w:line="192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近三年，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以第一作者或通讯作者身份发表英文文章，被SCI收录。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要求：①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文章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必须已出版，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需提供原文和经专门机构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如武汉大学图书馆等开具的检索报告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原件；②文章类型须为Article，仅第一位作者或通讯作者（若为共同第一作者或共同通讯作者，在SCI中科院大类一区学术期刊论文限前3位共同第一作者/通讯作者，中科院大类二区学术期刊论文限前2位共同第一作者/通讯作者，中科院大类三区及以下仅限第1位共同第一作者/通讯作者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）</w:t>
            </w:r>
          </w:p>
          <w:p w14:paraId="0C743C0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90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Chars="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全英文授课学位项目学位证书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2781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501" w:type="dxa"/>
            <w:noWrap w:val="0"/>
            <w:vAlign w:val="center"/>
          </w:tcPr>
          <w:p w14:paraId="4A114EDB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注意</w:t>
            </w:r>
          </w:p>
          <w:p w14:paraId="74820F5C">
            <w:pPr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事项</w:t>
            </w:r>
          </w:p>
        </w:tc>
        <w:tc>
          <w:tcPr>
            <w:tcW w:w="8336" w:type="dxa"/>
            <w:gridSpan w:val="5"/>
            <w:noWrap w:val="0"/>
            <w:vAlign w:val="center"/>
          </w:tcPr>
          <w:p w14:paraId="67B68470">
            <w:pPr>
              <w:spacing w:line="192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1.所有考生须提交资格审查材料电子版，提交截止时间及地址见细则正文；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2.申请外语“免试”的考生，须在报名系统中外语水平考试选择“免试”，并在报名系统、问卷星里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提交《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第一临床学院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szCs w:val="24"/>
                <w:highlight w:val="none"/>
              </w:rPr>
              <w:t>年博士研究生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外语水平考试免试申请表》及相关证明材料扫描件。</w:t>
            </w:r>
          </w:p>
        </w:tc>
      </w:tr>
    </w:tbl>
    <w:p w14:paraId="71ECBD70">
      <w:bookmarkStart w:id="0" w:name="_GoBack"/>
      <w:bookmarkEnd w:id="0"/>
    </w:p>
    <w:sectPr>
      <w:pgSz w:w="11906" w:h="16838"/>
      <w:pgMar w:top="1117" w:right="1117" w:bottom="1117" w:left="11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1F72"/>
    <w:rsid w:val="76B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520</Characters>
  <Lines>0</Lines>
  <Paragraphs>0</Paragraphs>
  <TotalTime>3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2025-11-21T07:02:00Z</dcterms:created>
  <dc:creator>Admin</dc:creator>
  <cp:lastModifiedBy>rmyxgl</cp:lastModifiedBy>
  <dcterms:modified xsi:type="dcterms:W3CDTF">2025-11-24T06:59:05Z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eyJoZGlkIjoiMmU3ZmUxZWZlYjNmNjEwZWI2ZTY2MDhkNzIzMDViMzIiLCJ1c2VySWQiOiIzNzMzMTE4NjQifQ==</vt:lpwstr>
  </property>
  <property fmtid="{D5CDD505-2E9C-101B-9397-08002B2CF9AE}" pid="4" name="ICV">
    <vt:lpwstr>877BB97067E74103A9538A4DF27E95C5_12</vt:lpwstr>
  </property>
</Properties>
</file>