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AE586">
      <w:pPr>
        <w:jc w:val="center"/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  <w:t>实验剧团</w:t>
      </w:r>
      <w:r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  <w:t>申请-考核制</w:t>
      </w:r>
      <w:r>
        <w:rPr>
          <w:rFonts w:hint="eastAsia" w:ascii="宋体" w:hAnsi="宋体" w:eastAsia="宋体" w:cs="宋体"/>
          <w:b/>
          <w:bCs/>
          <w:sz w:val="32"/>
          <w:szCs w:val="28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z w:val="32"/>
          <w:szCs w:val="28"/>
          <w:lang w:val="en-US" w:eastAsia="zh-CN"/>
        </w:rPr>
        <w:t>要求及说明</w:t>
      </w:r>
    </w:p>
    <w:p w14:paraId="43D69FD7">
      <w:pPr>
        <w:jc w:val="center"/>
        <w:rPr>
          <w:rFonts w:hint="eastAsia"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28"/>
        </w:rPr>
        <w:t>“剧场与剧团演出运营管理”方向</w:t>
      </w:r>
    </w:p>
    <w:p w14:paraId="2052151C">
      <w:pPr>
        <w:jc w:val="center"/>
        <w:rPr>
          <w:rFonts w:hint="eastAsia" w:ascii="华文中宋" w:hAnsi="华文中宋" w:eastAsia="华文中宋" w:cs="华文中宋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lang w:val="en-US" w:eastAsia="zh-CN"/>
        </w:rPr>
        <w:t>专业</w:t>
      </w:r>
      <w:r>
        <w:rPr>
          <w:rFonts w:hint="eastAsia" w:ascii="宋体" w:hAnsi="宋体" w:cs="宋体"/>
          <w:sz w:val="28"/>
          <w:lang w:val="en-US" w:eastAsia="zh-CN"/>
        </w:rPr>
        <w:t>学位</w:t>
      </w:r>
      <w:r>
        <w:rPr>
          <w:rFonts w:hint="eastAsia" w:ascii="宋体" w:hAnsi="宋体" w:eastAsia="宋体" w:cs="宋体"/>
          <w:sz w:val="28"/>
          <w:lang w:eastAsia="zh-CN"/>
        </w:rPr>
        <w:t>）</w:t>
      </w:r>
    </w:p>
    <w:p w14:paraId="51F92B13">
      <w:pPr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一、专业方向</w:t>
      </w:r>
    </w:p>
    <w:p w14:paraId="32D7323D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剧场与剧团演出运营管理</w:t>
      </w:r>
    </w:p>
    <w:p w14:paraId="7D5E52F4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学制3年，学习方式为全日制</w:t>
      </w:r>
    </w:p>
    <w:p w14:paraId="57D53CC6">
      <w:pPr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二、导师队伍</w:t>
      </w:r>
    </w:p>
    <w:p w14:paraId="11D2A94A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戈大立</w:t>
      </w:r>
      <w:r>
        <w:rPr>
          <w:rFonts w:hint="eastAsia" w:ascii="宋体" w:hAnsi="宋体" w:cs="宋体"/>
          <w:sz w:val="28"/>
          <w:lang w:val="en-US" w:eastAsia="zh-CN"/>
        </w:rPr>
        <w:t xml:space="preserve"> 中央戏剧学院专业学位博士生</w:t>
      </w:r>
      <w:r>
        <w:rPr>
          <w:rFonts w:hint="eastAsia" w:ascii="宋体" w:hAnsi="宋体" w:eastAsia="宋体" w:cs="宋体"/>
          <w:sz w:val="28"/>
          <w:lang w:val="en-US" w:eastAsia="zh-CN"/>
        </w:rPr>
        <w:t>导师</w:t>
      </w:r>
    </w:p>
    <w:p w14:paraId="489131EC">
      <w:pPr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三、申请条件</w:t>
      </w:r>
    </w:p>
    <w:p w14:paraId="446CFA9D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1.在剧场或剧院工作满十年以上，负责剧场演出运营管理相关工作；</w:t>
      </w:r>
    </w:p>
    <w:p w14:paraId="0177069A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2.发表专业学术文章三篇以上，其中包含1篇核心期刊文章（作为第一作者）。</w:t>
      </w:r>
    </w:p>
    <w:p w14:paraId="1AB9702C">
      <w:pPr>
        <w:jc w:val="both"/>
        <w:rPr>
          <w:rFonts w:hint="eastAsia" w:ascii="宋体" w:hAnsi="宋体" w:eastAsia="宋体" w:cs="宋体"/>
          <w:b/>
          <w:bCs/>
          <w:sz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四、考试科目及要求</w:t>
      </w:r>
    </w:p>
    <w:p w14:paraId="70BD88AE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1.专业笔试科目</w:t>
      </w:r>
      <w:r>
        <w:rPr>
          <w:rFonts w:hint="eastAsia" w:ascii="宋体" w:hAnsi="宋体" w:cs="宋体"/>
          <w:sz w:val="28"/>
          <w:lang w:val="en-US" w:eastAsia="zh-CN"/>
        </w:rPr>
        <w:t>：</w:t>
      </w:r>
      <w:r>
        <w:rPr>
          <w:rFonts w:hint="eastAsia" w:ascii="宋体" w:hAnsi="宋体" w:eastAsia="宋体" w:cs="宋体"/>
          <w:sz w:val="28"/>
          <w:lang w:val="en-US" w:eastAsia="zh-CN"/>
        </w:rPr>
        <w:t>戏剧影视文化产业管理述评。</w:t>
      </w:r>
    </w:p>
    <w:p w14:paraId="0FDF959D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>2.综合面试</w:t>
      </w:r>
    </w:p>
    <w:p w14:paraId="52B42196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cs="宋体"/>
          <w:sz w:val="28"/>
          <w:lang w:val="en-US" w:eastAsia="zh-CN"/>
        </w:rPr>
        <w:t>考核</w:t>
      </w:r>
      <w:r>
        <w:rPr>
          <w:rFonts w:hint="eastAsia" w:ascii="宋体" w:hAnsi="宋体" w:eastAsia="宋体" w:cs="宋体"/>
          <w:sz w:val="28"/>
          <w:lang w:val="en-US" w:eastAsia="zh-CN"/>
        </w:rPr>
        <w:t>小组根据专业培养目标的要求，通过面试等形式考查考生的专业素质、实践能力和创新能力</w:t>
      </w:r>
      <w:r>
        <w:rPr>
          <w:rFonts w:hint="eastAsia" w:ascii="宋体" w:hAnsi="宋体" w:cs="宋体"/>
          <w:sz w:val="28"/>
          <w:lang w:val="en-US" w:eastAsia="zh-CN"/>
        </w:rPr>
        <w:t>。</w:t>
      </w:r>
      <w:r>
        <w:rPr>
          <w:rFonts w:hint="eastAsia" w:ascii="宋体" w:hAnsi="宋体" w:eastAsia="宋体" w:cs="宋体"/>
          <w:sz w:val="28"/>
          <w:lang w:val="en-US" w:eastAsia="zh-CN"/>
        </w:rPr>
        <w:t>听取考生的综合陈述</w:t>
      </w:r>
      <w:r>
        <w:rPr>
          <w:rFonts w:hint="eastAsia" w:ascii="宋体" w:hAnsi="宋体" w:cs="宋体"/>
          <w:sz w:val="28"/>
          <w:lang w:val="en-US" w:eastAsia="zh-CN"/>
        </w:rPr>
        <w:t>并</w:t>
      </w:r>
      <w:r>
        <w:rPr>
          <w:rFonts w:hint="eastAsia" w:ascii="宋体" w:hAnsi="宋体" w:eastAsia="宋体" w:cs="宋体"/>
          <w:sz w:val="28"/>
          <w:lang w:val="en-US" w:eastAsia="zh-CN"/>
        </w:rPr>
        <w:t>进行提问。还将重点考察考生拟在博士研究生阶段开展研究计划的学术价值。</w:t>
      </w:r>
    </w:p>
    <w:p w14:paraId="0DA34E78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综合面试中，设置外国语考试内容，考核考生综合运用外国语的能力。考生随机抽取题目及根据考核小组的提问，完成作答。</w:t>
      </w:r>
      <w:bookmarkStart w:id="0" w:name="_GoBack"/>
      <w:bookmarkEnd w:id="0"/>
    </w:p>
    <w:p w14:paraId="6A50C755">
      <w:pPr>
        <w:ind w:left="0" w:leftChars="0" w:firstLine="420" w:firstLineChars="150"/>
        <w:jc w:val="both"/>
        <w:rPr>
          <w:rFonts w:hint="eastAsia" w:ascii="宋体" w:hAnsi="宋体" w:eastAsia="宋体" w:cs="宋体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45A7E"/>
    <w:rsid w:val="081A3F5B"/>
    <w:rsid w:val="0D38442D"/>
    <w:rsid w:val="0FD45A7E"/>
    <w:rsid w:val="316867E0"/>
    <w:rsid w:val="3FB81950"/>
    <w:rsid w:val="42D261AF"/>
    <w:rsid w:val="648A6492"/>
    <w:rsid w:val="689A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314</Characters>
  <Lines>0</Lines>
  <Paragraphs>0</Paragraphs>
  <TotalTime>3</TotalTime>
  <ScaleCrop>false</ScaleCrop>
  <LinksUpToDate>false</LinksUpToDate>
  <CharactersWithSpaces>314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2025-12-31T06:21:00Z</dcterms:created>
  <dc:creator>chrissal  jee</dc:creator>
  <cp:lastModifiedBy>chrissal  jee</cp:lastModifiedBy>
  <cp:lastPrinted>2025-12-31T06:37:00Z</cp:lastPrinted>
  <dcterms:modified xsi:type="dcterms:W3CDTF">2026-01-09T02:12:27Z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96A7648AD5E44F078A88FF47A4C8879C_11</vt:lpwstr>
  </property>
  <property fmtid="{D5CDD505-2E9C-101B-9397-08002B2CF9AE}" pid="4" name="KSOTemplateDocerSaveRecord">
    <vt:lpwstr>eyJoZGlkIjoiN2UxZWUyMjVmYTU5ZWRkYzI4YWUwMmRiMTkyZGY1YzYiLCJ1c2VySWQiOiIyNTM4MjU0MzcifQ==</vt:lpwstr>
  </property>
</Properties>
</file>