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DBA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Ansi="宋体"/>
          <w:b/>
          <w:bCs/>
          <w:color w:val="auto"/>
          <w:sz w:val="28"/>
          <w:szCs w:val="28"/>
        </w:rPr>
      </w:pPr>
    </w:p>
    <w:p w14:paraId="0AD617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</w:p>
    <w:p w14:paraId="0A609B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浙江中医药大学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公共卫生学院</w:t>
      </w:r>
    </w:p>
    <w:p w14:paraId="52CADB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年博士研究生复试方案</w:t>
      </w:r>
    </w:p>
    <w:p w14:paraId="2C6887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</w:p>
    <w:p w14:paraId="305D58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根据我校研究生院统一部署，结合我院实际，制定以下202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年博士研究生复试方案。</w:t>
      </w:r>
    </w:p>
    <w:p w14:paraId="2DD29E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一、组织管理</w:t>
      </w:r>
    </w:p>
    <w:p w14:paraId="43CA3B7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KaiTi_GB2312" w:hAnsi="KaiTi_GB2312" w:eastAsia="KaiTi_GB2312" w:cs="KaiTi_GB2312"/>
          <w:b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</w:rPr>
        <w:t>成立学院复试领导小组</w:t>
      </w:r>
    </w:p>
    <w:p w14:paraId="15696F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FangSong_GB2312" w:hAnsi="FangSong_GB2312" w:eastAsia="FangSong_GB2312" w:cs="FangSong_GB2312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kern w:val="0"/>
          <w:sz w:val="32"/>
          <w:szCs w:val="32"/>
        </w:rPr>
        <w:t>成立学院复试领导小组，实行组长责任制，全面负责学院的复试工作。</w:t>
      </w:r>
    </w:p>
    <w:p w14:paraId="23E0C79C">
      <w:pPr>
        <w:pStyle w:val="1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/>
        <w:jc w:val="left"/>
        <w:textAlignment w:val="auto"/>
        <w:rPr>
          <w:rFonts w:hint="eastAsia" w:ascii="KaiTi_GB2312" w:hAnsi="KaiTi_GB2312" w:eastAsia="KaiTi_GB2312" w:cs="KaiTi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</w:rPr>
        <w:t>成立学院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复试专家组</w:t>
      </w:r>
    </w:p>
    <w:p w14:paraId="6D417F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根据相关要求，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成立包含学科负责人在内的复试小组，对考生进行统一复试。各复试小组一般不少于5人，每组设组长1人，复试秘书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人。</w:t>
      </w:r>
    </w:p>
    <w:p w14:paraId="78AC0F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KaiTi_GB2312" w:hAnsi="KaiTi_GB2312" w:eastAsia="KaiTi_GB2312" w:cs="KaiTi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复试原则</w:t>
      </w:r>
    </w:p>
    <w:p w14:paraId="3F729E6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复试全程录音、录像。坚持公开、公平、公正的原则，遵循“随机确定考生复试次序”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导师与研究生双向选择的工作原则。</w:t>
      </w:r>
    </w:p>
    <w:p w14:paraId="350210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二、参加比例</w:t>
      </w:r>
    </w:p>
    <w:p w14:paraId="20AD60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同一导师差额复试比例不超过1:3。</w:t>
      </w:r>
    </w:p>
    <w:p w14:paraId="7B17BD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三、面试内容与方式</w:t>
      </w:r>
    </w:p>
    <w:p w14:paraId="7C2003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FangSong_GB2312" w:hAnsi="FangSong_GB2312" w:eastAsia="FangSong_GB2312" w:cs="FangSong_GB2312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</w:rPr>
        <w:t>英语（占比10%）：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含</w:t>
      </w:r>
      <w:r>
        <w:rPr>
          <w:rFonts w:hint="eastAsia" w:ascii="FangSong_GB2312" w:hAnsi="FangSong_GB2312" w:eastAsia="FangSong_GB2312" w:cs="FangSong_GB2312"/>
          <w:color w:val="auto"/>
          <w:kern w:val="0"/>
          <w:sz w:val="32"/>
          <w:szCs w:val="32"/>
        </w:rPr>
        <w:t>听力、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口语及专业英语，于面试时进行考察。</w:t>
      </w:r>
    </w:p>
    <w:p w14:paraId="184921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ascii="FangSong_GB2312" w:hAnsi="FangSong_GB2312" w:eastAsia="FangSong_GB2312" w:cs="FangSong_GB2312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</w:rPr>
        <w:t>综合素质能力（占比90%）：</w:t>
      </w:r>
      <w:r>
        <w:rPr>
          <w:rFonts w:hint="eastAsia" w:ascii="FangSong_GB2312" w:hAnsi="FangSong_GB2312" w:eastAsia="FangSong_GB2312" w:cs="FangSong_GB2312"/>
          <w:color w:val="auto"/>
          <w:kern w:val="0"/>
          <w:sz w:val="32"/>
          <w:szCs w:val="32"/>
        </w:rPr>
        <w:t>着重考察学生思想政治和道德品质、科学素养、创新能力、对学科前沿领域及最新研究动态的掌握情况、培养潜质、事业心、责任感、心理健康和社会实践等内容。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于面试时结合材料进行考察。</w:t>
      </w:r>
    </w:p>
    <w:p w14:paraId="5091F4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四、具体安排</w:t>
      </w:r>
    </w:p>
    <w:p w14:paraId="058A1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FangSong_GB2312" w:hAnsi="FangSong_GB2312" w:eastAsia="FangSong_GB2312" w:cs="FangSong_GB2312"/>
          <w:b w:val="0"/>
          <w:bCs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FangSong_GB2312" w:hAnsi="FangSong_GB2312" w:eastAsia="FangSong_GB2312" w:cs="FangSong_GB2312"/>
          <w:b/>
          <w:color w:val="auto"/>
          <w:sz w:val="32"/>
          <w:szCs w:val="32"/>
        </w:rPr>
        <w:t>资格审查材料：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请参加复试的考生将全部报考材料（报名上传的所有附件材料）纸质稿装订成册上交学院，携带原件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（要求的红章不可缺）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用于资格审查及复核。政审表原件请上交学院存入个人档案。</w:t>
      </w:r>
    </w:p>
    <w:p w14:paraId="264D4F3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1）申请人姓名+基本资料类，须包括以下内容：</w:t>
      </w:r>
    </w:p>
    <w:p w14:paraId="050E239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①专家推荐书原件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（2份红章）</w:t>
      </w:r>
    </w:p>
    <w:p w14:paraId="3CDFD3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②硕士成绩单原件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（红章）</w:t>
      </w:r>
    </w:p>
    <w:p w14:paraId="280A42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③单位人(定向或非定向报考证明，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红章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)，非单位人非定向考生承诺书原件</w:t>
      </w:r>
    </w:p>
    <w:p w14:paraId="5ECED56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④政审表原件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（红章）</w:t>
      </w:r>
    </w:p>
    <w:p w14:paraId="79BB9DE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⑤身份证原件</w:t>
      </w:r>
    </w:p>
    <w:p w14:paraId="155CF66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2）申请人姓名+证书类，须包括以下内容：</w:t>
      </w:r>
    </w:p>
    <w:p w14:paraId="5750804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①本科及硕士学历、学位证书原件</w:t>
      </w:r>
    </w:p>
    <w:p w14:paraId="6B227C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②应届生提供研究生证原件</w:t>
      </w:r>
    </w:p>
    <w:p w14:paraId="41F8B49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③外语水平证明材料（与网报信息一致）</w:t>
      </w:r>
    </w:p>
    <w:p w14:paraId="4994512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申请人姓名+成果类，须包括以下内容：</w:t>
      </w:r>
    </w:p>
    <w:p w14:paraId="296D85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学术论文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如已发表，须提供：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  <w:t>论文全文及浙江中医药大学图书馆查收查引系统开具的SCIE论文的检索证明（用系统开具检索证明https://cscy.zcmu.edu.cn/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  <w:t>；中文期刊的封面、目录及论文全文和我校《国内学术期刊名录》刊名截图。</w:t>
      </w:r>
    </w:p>
    <w:p w14:paraId="2345B5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如在线发表，须提供：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  <w:t>中文期刊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  <w:t>在中国知网或万方或维普的检索截图及论文封面、目录和全文PDF以及我校《国内学术期刊名录》刊名截图。</w:t>
      </w:r>
    </w:p>
    <w:p w14:paraId="624299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  <w:t>SCI论文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  <w:t>的全文PDF、WOS刊源证明和Medline收录证明。</w:t>
      </w:r>
    </w:p>
    <w:p w14:paraId="0430B7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应届生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如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  <w:t>SCI和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卓越期刊论文为录用阶段，须提供：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  <w:t>SCI论文的最终录用版全文PDF及稿件录用函PDF文档和付款证明、以及浙江中医药大学图书馆出具的该刊web of science 刊源证明；卓越期刊论文录用通知及最终录用版全文PDF和付款证明、以及我校《国内学术期刊名录》刊名截图。</w:t>
      </w:r>
    </w:p>
    <w:p w14:paraId="3FF6804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4）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学术定向型，须在“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申请人姓名+成果类”</w:t>
      </w:r>
      <w:r>
        <w:rPr>
          <w:rStyle w:val="11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提供以下内容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：</w:t>
      </w:r>
    </w:p>
    <w:p w14:paraId="7A7686E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83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①科研项目：立项文件、项目书封面、申请人排序页面原件。</w:t>
      </w:r>
    </w:p>
    <w:p w14:paraId="7F03F1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②科技奖励：奖励证书和（或奖励文件）原件。</w:t>
      </w:r>
    </w:p>
    <w:p w14:paraId="482B806D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FangSong_GB2312" w:hAnsi="FangSong_GB2312" w:eastAsia="FangSong_GB2312" w:cs="FangSong_GB2312"/>
          <w:bCs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</w:rPr>
        <w:t>复试时间：</w:t>
      </w:r>
      <w:r>
        <w:rPr>
          <w:rFonts w:hint="eastAsia" w:ascii="FangSong_GB2312" w:hAnsi="FangSong_GB2312" w:eastAsia="FangSong_GB2312" w:cs="FangSong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bCs/>
          <w:color w:val="auto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FangSong_GB2312" w:hAnsi="FangSong_GB2312" w:eastAsia="FangSong_GB2312" w:cs="FangSong_GB2312"/>
          <w:bCs/>
          <w:color w:val="auto"/>
          <w:sz w:val="32"/>
          <w:szCs w:val="32"/>
        </w:rPr>
        <w:t>日</w:t>
      </w:r>
    </w:p>
    <w:p w14:paraId="3402E00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FangSong_GB2312" w:hAnsi="FangSong_GB2312" w:eastAsia="FangSong_GB2312" w:cs="FangSong_GB2312"/>
          <w:bCs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三）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</w:rPr>
        <w:t>复试形式：</w:t>
      </w:r>
      <w:r>
        <w:rPr>
          <w:rFonts w:hint="eastAsia" w:ascii="FangSong_GB2312" w:hAnsi="FangSong_GB2312" w:eastAsia="FangSong_GB2312" w:cs="FangSong_GB2312"/>
          <w:bCs/>
          <w:color w:val="auto"/>
          <w:sz w:val="32"/>
          <w:szCs w:val="32"/>
        </w:rPr>
        <w:t>采用现场复试的方式。</w:t>
      </w:r>
    </w:p>
    <w:p w14:paraId="0311B0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四）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</w:rPr>
        <w:t>复试要求：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每生复试时间不少于30分钟。复试组全体成员必须在复试记录本上签字，面试结束后给出复试成绩和总成绩，根据招生计划，淘汰复试不及格考生或总成绩靠后的考生，最后确定拟录取名单。</w:t>
      </w:r>
    </w:p>
    <w:p w14:paraId="008CE2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</w:rPr>
        <w:t>心理健康测试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由学校心理健康教育中心组织实施。</w:t>
      </w:r>
    </w:p>
    <w:p w14:paraId="021774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FangSong_GB2312" w:hAnsi="FangSong_GB2312" w:eastAsia="FangSong_GB2312" w:cs="FangSong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FangSong_GB2312" w:hAnsi="FangSong_GB2312" w:eastAsia="FangSong_GB2312" w:cs="FangSong_GB2312"/>
          <w:b/>
          <w:bCs/>
          <w:color w:val="auto"/>
          <w:sz w:val="32"/>
          <w:szCs w:val="32"/>
        </w:rPr>
        <w:t>考生体检：</w:t>
      </w:r>
      <w:r>
        <w:rPr>
          <w:rFonts w:hint="eastAsia" w:ascii="FangSong_GB2312" w:hAnsi="FangSong_GB2312" w:eastAsia="FangSong_GB2312" w:cs="FangSong_GB2312"/>
          <w:bCs/>
          <w:color w:val="auto"/>
          <w:sz w:val="32"/>
          <w:szCs w:val="32"/>
        </w:rPr>
        <w:t>复试后被拟录取的考生，按照学校统一要求进行体检。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 xml:space="preserve">  </w:t>
      </w:r>
    </w:p>
    <w:p w14:paraId="6D375C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五、成绩核算</w:t>
      </w:r>
    </w:p>
    <w:p w14:paraId="0E712D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总成绩=导师审查打分*20%+面试成绩*80%。</w:t>
      </w:r>
    </w:p>
    <w:p w14:paraId="5B68F7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六、投诉程序</w:t>
      </w:r>
    </w:p>
    <w:p w14:paraId="1C0598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学生复试结束后如对复试结果有异议者，须在3天内向学院提出书面申请，经复试领导小组复核后给出回复。</w:t>
      </w:r>
    </w:p>
    <w:p w14:paraId="66C964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联系人：李老师，联系电话：0571-86658075</w:t>
      </w:r>
    </w:p>
    <w:p w14:paraId="13BB77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地点：浙江中医药大学公共卫生学院教学科研办公室</w:t>
      </w:r>
    </w:p>
    <w:p w14:paraId="5BE93C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color w:val="auto"/>
        </w:rPr>
      </w:pPr>
    </w:p>
    <w:p w14:paraId="3E3903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color w:val="auto"/>
        </w:rPr>
      </w:pPr>
    </w:p>
    <w:p w14:paraId="4578E3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color w:val="auto"/>
        </w:rPr>
      </w:pPr>
    </w:p>
    <w:p w14:paraId="40E3DF0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 xml:space="preserve">浙江中医药大学公共卫生学院 </w:t>
      </w:r>
    </w:p>
    <w:p w14:paraId="763FD16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right"/>
        <w:textAlignment w:val="auto"/>
        <w:rPr>
          <w:rFonts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202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01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 xml:space="preserve">日      </w:t>
      </w:r>
    </w:p>
    <w:p w14:paraId="2BC112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color w:val="auto"/>
        </w:rPr>
      </w:pPr>
    </w:p>
    <w:p w14:paraId="62767C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color w:val="auto"/>
        </w:rPr>
      </w:pPr>
    </w:p>
    <w:p w14:paraId="240D73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color w:val="auto"/>
        </w:rPr>
      </w:pPr>
    </w:p>
    <w:p w14:paraId="0144D7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color w:val="auto"/>
        </w:rPr>
      </w:pPr>
    </w:p>
    <w:sectPr>
      <w:pgSz w:w="11906" w:h="16838"/>
      <w:pgMar w:top="85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AF7AE"/>
    <w:multiLevelType w:val="singleLevel"/>
    <w:tmpl w:val="902AF7AE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39A4C450"/>
    <w:multiLevelType w:val="singleLevel"/>
    <w:tmpl w:val="39A4C4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3MTk4OTBhZjUyZmFlOGZkNTlkNDg3OWU0NmFiZGEifQ=="/>
  </w:docVars>
  <w:rsids>
    <w:rsidRoot w:val="0026175A"/>
    <w:rsid w:val="00003C1C"/>
    <w:rsid w:val="00007F97"/>
    <w:rsid w:val="00026381"/>
    <w:rsid w:val="00035C17"/>
    <w:rsid w:val="00047829"/>
    <w:rsid w:val="00047F2B"/>
    <w:rsid w:val="00054371"/>
    <w:rsid w:val="00064F9A"/>
    <w:rsid w:val="0006613B"/>
    <w:rsid w:val="0007096B"/>
    <w:rsid w:val="00076451"/>
    <w:rsid w:val="00080E3B"/>
    <w:rsid w:val="000860C0"/>
    <w:rsid w:val="000876C9"/>
    <w:rsid w:val="000B5064"/>
    <w:rsid w:val="001127D0"/>
    <w:rsid w:val="0012274D"/>
    <w:rsid w:val="00131DBB"/>
    <w:rsid w:val="00134CFB"/>
    <w:rsid w:val="00137993"/>
    <w:rsid w:val="001425DF"/>
    <w:rsid w:val="00147548"/>
    <w:rsid w:val="00150F45"/>
    <w:rsid w:val="001535E0"/>
    <w:rsid w:val="00157CFA"/>
    <w:rsid w:val="00164876"/>
    <w:rsid w:val="00176345"/>
    <w:rsid w:val="001937EE"/>
    <w:rsid w:val="00197579"/>
    <w:rsid w:val="001A0828"/>
    <w:rsid w:val="001A3A7B"/>
    <w:rsid w:val="001A5FAB"/>
    <w:rsid w:val="001E7B14"/>
    <w:rsid w:val="001F3349"/>
    <w:rsid w:val="00206990"/>
    <w:rsid w:val="0021343F"/>
    <w:rsid w:val="00236E85"/>
    <w:rsid w:val="00245997"/>
    <w:rsid w:val="002473AC"/>
    <w:rsid w:val="00250702"/>
    <w:rsid w:val="0026175A"/>
    <w:rsid w:val="00267204"/>
    <w:rsid w:val="00283D6E"/>
    <w:rsid w:val="00290633"/>
    <w:rsid w:val="002E6F06"/>
    <w:rsid w:val="002F39EA"/>
    <w:rsid w:val="002F59FE"/>
    <w:rsid w:val="002F6371"/>
    <w:rsid w:val="002F71C3"/>
    <w:rsid w:val="00300742"/>
    <w:rsid w:val="00315E28"/>
    <w:rsid w:val="00336035"/>
    <w:rsid w:val="00383C7F"/>
    <w:rsid w:val="00383F5D"/>
    <w:rsid w:val="003B32FE"/>
    <w:rsid w:val="003B3D87"/>
    <w:rsid w:val="003B4450"/>
    <w:rsid w:val="003D184E"/>
    <w:rsid w:val="003F418A"/>
    <w:rsid w:val="00422317"/>
    <w:rsid w:val="00444852"/>
    <w:rsid w:val="00446213"/>
    <w:rsid w:val="00447598"/>
    <w:rsid w:val="004505C3"/>
    <w:rsid w:val="0046112E"/>
    <w:rsid w:val="004A172E"/>
    <w:rsid w:val="004A1A14"/>
    <w:rsid w:val="004A2909"/>
    <w:rsid w:val="004C1687"/>
    <w:rsid w:val="004F044F"/>
    <w:rsid w:val="004F1F9A"/>
    <w:rsid w:val="00501967"/>
    <w:rsid w:val="00504ED0"/>
    <w:rsid w:val="00512717"/>
    <w:rsid w:val="0051726F"/>
    <w:rsid w:val="00520322"/>
    <w:rsid w:val="005545B0"/>
    <w:rsid w:val="00561456"/>
    <w:rsid w:val="0056654F"/>
    <w:rsid w:val="00583AA2"/>
    <w:rsid w:val="00587218"/>
    <w:rsid w:val="005A5646"/>
    <w:rsid w:val="005A5754"/>
    <w:rsid w:val="005B1631"/>
    <w:rsid w:val="005C5B57"/>
    <w:rsid w:val="005C6713"/>
    <w:rsid w:val="005D57D1"/>
    <w:rsid w:val="005D63D7"/>
    <w:rsid w:val="005D7D5C"/>
    <w:rsid w:val="005E5D62"/>
    <w:rsid w:val="005F25C3"/>
    <w:rsid w:val="0060635D"/>
    <w:rsid w:val="00611200"/>
    <w:rsid w:val="00615C18"/>
    <w:rsid w:val="00626C17"/>
    <w:rsid w:val="006305CB"/>
    <w:rsid w:val="006423EE"/>
    <w:rsid w:val="00643A50"/>
    <w:rsid w:val="00651CD3"/>
    <w:rsid w:val="0065490E"/>
    <w:rsid w:val="006549F4"/>
    <w:rsid w:val="0065571C"/>
    <w:rsid w:val="00655BC5"/>
    <w:rsid w:val="00663BEF"/>
    <w:rsid w:val="00672670"/>
    <w:rsid w:val="006A53C9"/>
    <w:rsid w:val="006A6F9A"/>
    <w:rsid w:val="006B6417"/>
    <w:rsid w:val="006B6C9C"/>
    <w:rsid w:val="006C6F36"/>
    <w:rsid w:val="006F2F93"/>
    <w:rsid w:val="00715E52"/>
    <w:rsid w:val="0073482F"/>
    <w:rsid w:val="00737F26"/>
    <w:rsid w:val="00744C0A"/>
    <w:rsid w:val="007528A7"/>
    <w:rsid w:val="00754244"/>
    <w:rsid w:val="007601A3"/>
    <w:rsid w:val="007640E9"/>
    <w:rsid w:val="0076588C"/>
    <w:rsid w:val="007658A2"/>
    <w:rsid w:val="007706C1"/>
    <w:rsid w:val="00774677"/>
    <w:rsid w:val="00782F13"/>
    <w:rsid w:val="007977E4"/>
    <w:rsid w:val="007A4FD3"/>
    <w:rsid w:val="007B5C31"/>
    <w:rsid w:val="007C7F21"/>
    <w:rsid w:val="007D531F"/>
    <w:rsid w:val="007E5264"/>
    <w:rsid w:val="00800644"/>
    <w:rsid w:val="00827C61"/>
    <w:rsid w:val="00867503"/>
    <w:rsid w:val="00870EF1"/>
    <w:rsid w:val="008713F6"/>
    <w:rsid w:val="008852CA"/>
    <w:rsid w:val="008A73C3"/>
    <w:rsid w:val="008A7E14"/>
    <w:rsid w:val="008B0B6D"/>
    <w:rsid w:val="008B4BC2"/>
    <w:rsid w:val="008C5607"/>
    <w:rsid w:val="008C5749"/>
    <w:rsid w:val="008C5E7C"/>
    <w:rsid w:val="008C6880"/>
    <w:rsid w:val="008F7D94"/>
    <w:rsid w:val="00913D08"/>
    <w:rsid w:val="009533AE"/>
    <w:rsid w:val="00963493"/>
    <w:rsid w:val="00972167"/>
    <w:rsid w:val="00980655"/>
    <w:rsid w:val="009815B6"/>
    <w:rsid w:val="009855B1"/>
    <w:rsid w:val="00993FFA"/>
    <w:rsid w:val="009963D2"/>
    <w:rsid w:val="009B474B"/>
    <w:rsid w:val="009C432D"/>
    <w:rsid w:val="009D4635"/>
    <w:rsid w:val="009E74BB"/>
    <w:rsid w:val="009F3B50"/>
    <w:rsid w:val="00A02A97"/>
    <w:rsid w:val="00A07DDA"/>
    <w:rsid w:val="00A30F87"/>
    <w:rsid w:val="00A5146E"/>
    <w:rsid w:val="00A53BC4"/>
    <w:rsid w:val="00A5653C"/>
    <w:rsid w:val="00A74827"/>
    <w:rsid w:val="00A86225"/>
    <w:rsid w:val="00A86EF0"/>
    <w:rsid w:val="00A87472"/>
    <w:rsid w:val="00AA4A05"/>
    <w:rsid w:val="00AE0CB8"/>
    <w:rsid w:val="00AE42BB"/>
    <w:rsid w:val="00AE49F8"/>
    <w:rsid w:val="00AF5170"/>
    <w:rsid w:val="00B0639A"/>
    <w:rsid w:val="00B2328B"/>
    <w:rsid w:val="00B25C6A"/>
    <w:rsid w:val="00B37688"/>
    <w:rsid w:val="00B4438E"/>
    <w:rsid w:val="00B450AD"/>
    <w:rsid w:val="00B50B88"/>
    <w:rsid w:val="00B713B7"/>
    <w:rsid w:val="00B7348A"/>
    <w:rsid w:val="00B740F5"/>
    <w:rsid w:val="00BC3667"/>
    <w:rsid w:val="00BC3B5C"/>
    <w:rsid w:val="00BC4076"/>
    <w:rsid w:val="00BC6390"/>
    <w:rsid w:val="00BC7029"/>
    <w:rsid w:val="00BD5F6D"/>
    <w:rsid w:val="00BE08C0"/>
    <w:rsid w:val="00C0170F"/>
    <w:rsid w:val="00C10A8E"/>
    <w:rsid w:val="00C12944"/>
    <w:rsid w:val="00C129FE"/>
    <w:rsid w:val="00C2257A"/>
    <w:rsid w:val="00C26A4F"/>
    <w:rsid w:val="00C353FA"/>
    <w:rsid w:val="00C463A6"/>
    <w:rsid w:val="00C5044A"/>
    <w:rsid w:val="00C61F19"/>
    <w:rsid w:val="00C62D27"/>
    <w:rsid w:val="00C64C93"/>
    <w:rsid w:val="00C80811"/>
    <w:rsid w:val="00C82496"/>
    <w:rsid w:val="00C8614F"/>
    <w:rsid w:val="00C9067B"/>
    <w:rsid w:val="00CA6774"/>
    <w:rsid w:val="00CB137E"/>
    <w:rsid w:val="00CC0980"/>
    <w:rsid w:val="00CC4A73"/>
    <w:rsid w:val="00CC51C3"/>
    <w:rsid w:val="00CD3EB8"/>
    <w:rsid w:val="00CD4E57"/>
    <w:rsid w:val="00CE5B35"/>
    <w:rsid w:val="00CF10B5"/>
    <w:rsid w:val="00CF2DB7"/>
    <w:rsid w:val="00D03862"/>
    <w:rsid w:val="00D119DF"/>
    <w:rsid w:val="00D27A3B"/>
    <w:rsid w:val="00D3258B"/>
    <w:rsid w:val="00D378F0"/>
    <w:rsid w:val="00D84B80"/>
    <w:rsid w:val="00DB3459"/>
    <w:rsid w:val="00DC49C7"/>
    <w:rsid w:val="00DD7BBC"/>
    <w:rsid w:val="00DF0E00"/>
    <w:rsid w:val="00DF6BC3"/>
    <w:rsid w:val="00E04113"/>
    <w:rsid w:val="00E07142"/>
    <w:rsid w:val="00E07E5B"/>
    <w:rsid w:val="00E120B7"/>
    <w:rsid w:val="00E14C3B"/>
    <w:rsid w:val="00E153AB"/>
    <w:rsid w:val="00E160D3"/>
    <w:rsid w:val="00E41CC6"/>
    <w:rsid w:val="00E42163"/>
    <w:rsid w:val="00E707E1"/>
    <w:rsid w:val="00E713FA"/>
    <w:rsid w:val="00E84E1E"/>
    <w:rsid w:val="00E90293"/>
    <w:rsid w:val="00EA305B"/>
    <w:rsid w:val="00EA57B4"/>
    <w:rsid w:val="00EA7EF2"/>
    <w:rsid w:val="00EB2A71"/>
    <w:rsid w:val="00EB6AE8"/>
    <w:rsid w:val="00EB77ED"/>
    <w:rsid w:val="00EF060D"/>
    <w:rsid w:val="00EF1C3B"/>
    <w:rsid w:val="00EF445F"/>
    <w:rsid w:val="00EF53F4"/>
    <w:rsid w:val="00F077CE"/>
    <w:rsid w:val="00F12008"/>
    <w:rsid w:val="00F20441"/>
    <w:rsid w:val="00F275B8"/>
    <w:rsid w:val="00F33B74"/>
    <w:rsid w:val="00F3464B"/>
    <w:rsid w:val="00F36BDE"/>
    <w:rsid w:val="00F36ECC"/>
    <w:rsid w:val="00F370CE"/>
    <w:rsid w:val="00F46989"/>
    <w:rsid w:val="00F52894"/>
    <w:rsid w:val="00F67412"/>
    <w:rsid w:val="00F80765"/>
    <w:rsid w:val="00F90DDA"/>
    <w:rsid w:val="00FA797A"/>
    <w:rsid w:val="00FB71C3"/>
    <w:rsid w:val="00FC5F92"/>
    <w:rsid w:val="00FE0210"/>
    <w:rsid w:val="00FF3A4D"/>
    <w:rsid w:val="05FE0A94"/>
    <w:rsid w:val="07E15349"/>
    <w:rsid w:val="0BAA61AA"/>
    <w:rsid w:val="0D5416F7"/>
    <w:rsid w:val="0E5F1CF8"/>
    <w:rsid w:val="0F9B0CA3"/>
    <w:rsid w:val="12483364"/>
    <w:rsid w:val="14CD2D52"/>
    <w:rsid w:val="167F4E7B"/>
    <w:rsid w:val="184F25B8"/>
    <w:rsid w:val="1A367F46"/>
    <w:rsid w:val="1A554870"/>
    <w:rsid w:val="1A8962C8"/>
    <w:rsid w:val="1D4806BC"/>
    <w:rsid w:val="217355DC"/>
    <w:rsid w:val="249B2734"/>
    <w:rsid w:val="276109F3"/>
    <w:rsid w:val="279938C3"/>
    <w:rsid w:val="28616AD6"/>
    <w:rsid w:val="29023E15"/>
    <w:rsid w:val="2DE02D48"/>
    <w:rsid w:val="2EB060C2"/>
    <w:rsid w:val="36B97ADD"/>
    <w:rsid w:val="3AED7D56"/>
    <w:rsid w:val="3B893F22"/>
    <w:rsid w:val="3DAB4624"/>
    <w:rsid w:val="3DD24C9C"/>
    <w:rsid w:val="3E314448"/>
    <w:rsid w:val="46E12E64"/>
    <w:rsid w:val="49D97E23"/>
    <w:rsid w:val="4EE02FCC"/>
    <w:rsid w:val="54694499"/>
    <w:rsid w:val="59DF211B"/>
    <w:rsid w:val="5CBC6D8D"/>
    <w:rsid w:val="65762AF5"/>
    <w:rsid w:val="65B85280"/>
    <w:rsid w:val="67112E9A"/>
    <w:rsid w:val="687142E8"/>
    <w:rsid w:val="69635503"/>
    <w:rsid w:val="7538553C"/>
    <w:rsid w:val="76993142"/>
    <w:rsid w:val="78E421BD"/>
    <w:rsid w:val="7A574C10"/>
    <w:rsid w:val="7C8561B3"/>
    <w:rsid w:val="7F271055"/>
    <w:rsid w:val="7FB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  <w:rPr>
      <w:color w:val="000000"/>
      <w:sz w:val="27"/>
      <w:szCs w:val="27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er Char"/>
    <w:link w:val="6"/>
    <w:qFormat/>
    <w:uiPriority w:val="0"/>
    <w:rPr>
      <w:kern w:val="2"/>
      <w:sz w:val="18"/>
      <w:szCs w:val="18"/>
    </w:rPr>
  </w:style>
  <w:style w:type="character" w:customStyle="1" w:styleId="14">
    <w:name w:val="Footer Char"/>
    <w:link w:val="5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Balloon Text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zjctcm</Company>
  <Pages>4</Pages>
  <Words>1362</Words>
  <Characters>1460</Characters>
  <Lines>7</Lines>
  <Paragraphs>2</Paragraphs>
  <TotalTime>3</TotalTime>
  <ScaleCrop>false</ScaleCrop>
  <LinksUpToDate>false</LinksUpToDate>
  <CharactersWithSpaces>1473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2023-05-25T03:20:00Z</dcterms:created>
  <dc:creator>基础医学院科研</dc:creator>
  <cp:lastModifiedBy>陈亚敏</cp:lastModifiedBy>
  <cp:lastPrinted>2022-05-16T03:01:00Z</cp:lastPrinted>
  <dcterms:modified xsi:type="dcterms:W3CDTF">2026-01-16T07:39:20Z</dcterms:modified>
  <dc:title>基础医学院复试工作办法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35D65A14A7804746A84D49C6ED38C6EB_13</vt:lpwstr>
  </property>
  <property fmtid="{D5CDD505-2E9C-101B-9397-08002B2CF9AE}" pid="4" name="KSOTemplateDocerSaveRecord">
    <vt:lpwstr>eyJoZGlkIjoiZTc4MzE3MWUzZjBkZjdjODhlZDUyZWU2ZGRmMzhiMGYiLCJ1c2VySWQiOiIxNzE1NjQxOTk0In0=</vt:lpwstr>
  </property>
</Properties>
</file>