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860FCD" w:rsidRDefault="009C7491" w:rsidP="00DA092B">
      <w:pPr>
        <w:tabs>
          <w:tab w:val="left" w:pos="993"/>
        </w:tabs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860FCD">
        <w:rPr>
          <w:rFonts w:ascii="Times New Roman" w:eastAsia="方正小标宋简体" w:hAnsi="Times New Roman"/>
          <w:sz w:val="32"/>
          <w:szCs w:val="32"/>
        </w:rPr>
        <w:t>前沿交叉学科学院</w:t>
      </w:r>
      <w:r w:rsidR="00266F44">
        <w:rPr>
          <w:rFonts w:ascii="Times New Roman" w:eastAsia="方正小标宋简体" w:hAnsi="Times New Roman" w:hint="eastAsia"/>
          <w:sz w:val="32"/>
          <w:szCs w:val="32"/>
        </w:rPr>
        <w:t>专业基础笔试</w:t>
      </w:r>
      <w:r w:rsidRPr="00860FCD">
        <w:rPr>
          <w:rFonts w:ascii="Times New Roman" w:eastAsia="方正小标宋简体" w:hAnsi="Times New Roman"/>
          <w:sz w:val="32"/>
          <w:szCs w:val="32"/>
        </w:rPr>
        <w:t>考试</w:t>
      </w:r>
      <w:r w:rsidR="00DA092B" w:rsidRPr="00860FCD">
        <w:rPr>
          <w:rFonts w:ascii="Times New Roman" w:eastAsia="方正小标宋简体" w:hAnsi="Times New Roman"/>
          <w:sz w:val="32"/>
          <w:szCs w:val="32"/>
        </w:rPr>
        <w:t>科目及考试</w:t>
      </w:r>
      <w:r w:rsidRPr="00860FCD">
        <w:rPr>
          <w:rFonts w:ascii="Times New Roman" w:eastAsia="方正小标宋简体" w:hAnsi="Times New Roman"/>
          <w:sz w:val="32"/>
          <w:szCs w:val="32"/>
        </w:rPr>
        <w:t>大纲</w:t>
      </w:r>
    </w:p>
    <w:p w:rsidR="009C7491" w:rsidRPr="00860FCD" w:rsidRDefault="00DA092B" w:rsidP="00DA092B">
      <w:pPr>
        <w:tabs>
          <w:tab w:val="left" w:pos="993"/>
        </w:tabs>
        <w:spacing w:line="560" w:lineRule="exact"/>
        <w:rPr>
          <w:rFonts w:ascii="Times New Roman" w:eastAsia="黑体" w:hAnsi="Times New Roman"/>
          <w:sz w:val="28"/>
          <w:szCs w:val="28"/>
        </w:rPr>
      </w:pPr>
      <w:r w:rsidRPr="00860FCD">
        <w:rPr>
          <w:rFonts w:ascii="Times New Roman" w:eastAsia="黑体" w:hAnsi="Times New Roman"/>
          <w:sz w:val="28"/>
          <w:szCs w:val="28"/>
        </w:rPr>
        <w:t>一、</w:t>
      </w:r>
      <w:r w:rsidR="009C7491" w:rsidRPr="00860FCD">
        <w:rPr>
          <w:rFonts w:ascii="Times New Roman" w:eastAsia="黑体" w:hAnsi="Times New Roman"/>
          <w:sz w:val="28"/>
          <w:szCs w:val="28"/>
        </w:rPr>
        <w:t>光学工程学科</w:t>
      </w:r>
    </w:p>
    <w:p w:rsidR="00DA092B" w:rsidRPr="00860FCD" w:rsidRDefault="00DA092B" w:rsidP="00DA092B">
      <w:pPr>
        <w:tabs>
          <w:tab w:val="left" w:pos="993"/>
        </w:tabs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860FCD">
        <w:rPr>
          <w:rFonts w:ascii="Times New Roman" w:eastAsia="仿宋" w:hAnsi="Times New Roman"/>
          <w:b/>
          <w:sz w:val="28"/>
          <w:szCs w:val="28"/>
        </w:rPr>
        <w:t>考试科目</w:t>
      </w:r>
      <w:r w:rsidRPr="00860FCD">
        <w:rPr>
          <w:rFonts w:ascii="Times New Roman" w:eastAsia="仿宋" w:hAnsi="Times New Roman"/>
          <w:sz w:val="28"/>
          <w:szCs w:val="28"/>
        </w:rPr>
        <w:t>：光学工程学科综合能力测试</w:t>
      </w:r>
    </w:p>
    <w:p w:rsidR="00C3690A" w:rsidRPr="00860FCD" w:rsidRDefault="00DA092B" w:rsidP="00DA092B">
      <w:pPr>
        <w:tabs>
          <w:tab w:val="left" w:pos="993"/>
        </w:tabs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860FCD">
        <w:rPr>
          <w:rFonts w:ascii="Times New Roman" w:eastAsia="仿宋" w:hAnsi="Times New Roman"/>
          <w:b/>
          <w:sz w:val="28"/>
          <w:szCs w:val="28"/>
        </w:rPr>
        <w:t>考试形式</w:t>
      </w:r>
      <w:r w:rsidRPr="00860FCD">
        <w:rPr>
          <w:rFonts w:ascii="Times New Roman" w:eastAsia="仿宋" w:hAnsi="Times New Roman"/>
          <w:sz w:val="28"/>
          <w:szCs w:val="28"/>
        </w:rPr>
        <w:t>：</w:t>
      </w:r>
      <w:r w:rsidR="00C3690A" w:rsidRPr="00860FCD">
        <w:rPr>
          <w:rFonts w:ascii="Times New Roman" w:eastAsia="仿宋" w:hAnsi="Times New Roman"/>
          <w:sz w:val="28"/>
          <w:szCs w:val="28"/>
        </w:rPr>
        <w:t>闭卷，</w:t>
      </w:r>
      <w:r w:rsidR="00C3690A" w:rsidRPr="00860FCD">
        <w:rPr>
          <w:rFonts w:ascii="Times New Roman" w:eastAsia="仿宋" w:hAnsi="Times New Roman"/>
          <w:sz w:val="28"/>
          <w:szCs w:val="28"/>
        </w:rPr>
        <w:t>120</w:t>
      </w:r>
      <w:r w:rsidR="00C3690A" w:rsidRPr="00860FCD">
        <w:rPr>
          <w:rFonts w:ascii="Times New Roman" w:eastAsia="仿宋" w:hAnsi="Times New Roman"/>
          <w:sz w:val="28"/>
          <w:szCs w:val="28"/>
        </w:rPr>
        <w:t>分钟，主观题，满分</w:t>
      </w:r>
      <w:r w:rsidR="00C3690A" w:rsidRPr="00860FCD">
        <w:rPr>
          <w:rFonts w:ascii="Times New Roman" w:eastAsia="仿宋" w:hAnsi="Times New Roman"/>
          <w:sz w:val="28"/>
          <w:szCs w:val="28"/>
        </w:rPr>
        <w:t>100</w:t>
      </w:r>
      <w:r w:rsidR="00C3690A" w:rsidRPr="00860FCD">
        <w:rPr>
          <w:rFonts w:ascii="Times New Roman" w:eastAsia="仿宋" w:hAnsi="Times New Roman"/>
          <w:sz w:val="28"/>
          <w:szCs w:val="28"/>
        </w:rPr>
        <w:t>分，可</w:t>
      </w:r>
      <w:r w:rsidRPr="00860FCD">
        <w:rPr>
          <w:rFonts w:ascii="Times New Roman" w:eastAsia="仿宋" w:hAnsi="Times New Roman"/>
          <w:sz w:val="28"/>
          <w:szCs w:val="28"/>
        </w:rPr>
        <w:t>携</w:t>
      </w:r>
      <w:r w:rsidR="00C3690A" w:rsidRPr="00860FCD">
        <w:rPr>
          <w:rFonts w:ascii="Times New Roman" w:eastAsia="仿宋" w:hAnsi="Times New Roman"/>
          <w:sz w:val="28"/>
          <w:szCs w:val="28"/>
        </w:rPr>
        <w:t>带英文字典</w:t>
      </w:r>
    </w:p>
    <w:p w:rsidR="00C3690A" w:rsidRPr="00860FCD" w:rsidRDefault="00C3690A" w:rsidP="00DA092B">
      <w:pPr>
        <w:pStyle w:val="a7"/>
        <w:tabs>
          <w:tab w:val="left" w:pos="993"/>
        </w:tabs>
        <w:spacing w:line="560" w:lineRule="exact"/>
        <w:ind w:firstLineChars="0" w:firstLine="0"/>
        <w:rPr>
          <w:rFonts w:ascii="Times New Roman" w:eastAsia="仿宋" w:hAnsi="Times New Roman"/>
          <w:sz w:val="28"/>
          <w:szCs w:val="28"/>
        </w:rPr>
      </w:pPr>
      <w:r w:rsidRPr="00860FCD">
        <w:rPr>
          <w:rFonts w:ascii="Times New Roman" w:eastAsia="仿宋" w:hAnsi="Times New Roman"/>
          <w:b/>
          <w:sz w:val="28"/>
          <w:szCs w:val="28"/>
        </w:rPr>
        <w:t>考试范围</w:t>
      </w:r>
      <w:r w:rsidRPr="00860FCD">
        <w:rPr>
          <w:rFonts w:ascii="Times New Roman" w:eastAsia="仿宋" w:hAnsi="Times New Roman"/>
          <w:sz w:val="28"/>
          <w:szCs w:val="28"/>
        </w:rPr>
        <w:t>：</w:t>
      </w:r>
      <w:r w:rsidR="00E93BF6" w:rsidRPr="00860FCD">
        <w:rPr>
          <w:rFonts w:ascii="Times New Roman" w:eastAsia="仿宋" w:hAnsi="Times New Roman"/>
          <w:sz w:val="28"/>
          <w:szCs w:val="28"/>
        </w:rPr>
        <w:t>《</w:t>
      </w:r>
      <w:r w:rsidR="00E93BF6" w:rsidRPr="00860FCD">
        <w:rPr>
          <w:rFonts w:ascii="Times New Roman" w:eastAsia="仿宋" w:hAnsi="Times New Roman"/>
          <w:sz w:val="28"/>
          <w:szCs w:val="28"/>
        </w:rPr>
        <w:t>O</w:t>
      </w:r>
      <w:r w:rsidR="008A6BB6" w:rsidRPr="00860FCD">
        <w:rPr>
          <w:rFonts w:ascii="Times New Roman" w:eastAsia="仿宋" w:hAnsi="Times New Roman"/>
          <w:sz w:val="28"/>
          <w:szCs w:val="28"/>
        </w:rPr>
        <w:t>ptics</w:t>
      </w:r>
      <w:r w:rsidR="00E93BF6" w:rsidRPr="00860FCD">
        <w:rPr>
          <w:rFonts w:ascii="Times New Roman" w:eastAsia="仿宋" w:hAnsi="Times New Roman"/>
          <w:sz w:val="28"/>
          <w:szCs w:val="28"/>
        </w:rPr>
        <w:t xml:space="preserve"> L</w:t>
      </w:r>
      <w:r w:rsidR="008A6BB6" w:rsidRPr="00860FCD">
        <w:rPr>
          <w:rFonts w:ascii="Times New Roman" w:eastAsia="仿宋" w:hAnsi="Times New Roman"/>
          <w:sz w:val="28"/>
          <w:szCs w:val="28"/>
        </w:rPr>
        <w:t>etters</w:t>
      </w:r>
      <w:r w:rsidR="00E93BF6" w:rsidRPr="00860FCD">
        <w:rPr>
          <w:rFonts w:ascii="Times New Roman" w:eastAsia="仿宋" w:hAnsi="Times New Roman"/>
          <w:sz w:val="28"/>
          <w:szCs w:val="28"/>
        </w:rPr>
        <w:t>》《</w:t>
      </w:r>
      <w:r w:rsidR="00E93BF6" w:rsidRPr="00860FCD">
        <w:rPr>
          <w:rFonts w:ascii="Times New Roman" w:eastAsia="仿宋" w:hAnsi="Times New Roman"/>
          <w:sz w:val="28"/>
          <w:szCs w:val="28"/>
        </w:rPr>
        <w:t>O</w:t>
      </w:r>
      <w:r w:rsidR="008A6BB6" w:rsidRPr="00860FCD">
        <w:rPr>
          <w:rFonts w:ascii="Times New Roman" w:eastAsia="仿宋" w:hAnsi="Times New Roman"/>
          <w:sz w:val="28"/>
          <w:szCs w:val="28"/>
        </w:rPr>
        <w:t>ptics</w:t>
      </w:r>
      <w:r w:rsidR="00E93BF6" w:rsidRPr="00860FCD">
        <w:rPr>
          <w:rFonts w:ascii="Times New Roman" w:eastAsia="仿宋" w:hAnsi="Times New Roman"/>
          <w:sz w:val="28"/>
          <w:szCs w:val="28"/>
        </w:rPr>
        <w:t xml:space="preserve"> E</w:t>
      </w:r>
      <w:r w:rsidR="008A6BB6" w:rsidRPr="00860FCD">
        <w:rPr>
          <w:rFonts w:ascii="Times New Roman" w:eastAsia="仿宋" w:hAnsi="Times New Roman"/>
          <w:sz w:val="28"/>
          <w:szCs w:val="28"/>
        </w:rPr>
        <w:t>xpress</w:t>
      </w:r>
      <w:r w:rsidR="00E93BF6" w:rsidRPr="00860FCD">
        <w:rPr>
          <w:rFonts w:ascii="Times New Roman" w:eastAsia="仿宋" w:hAnsi="Times New Roman"/>
          <w:sz w:val="28"/>
          <w:szCs w:val="28"/>
        </w:rPr>
        <w:t>》</w:t>
      </w:r>
      <w:r w:rsidR="008A6BB6" w:rsidRPr="00860FCD">
        <w:rPr>
          <w:rFonts w:ascii="Times New Roman" w:eastAsia="仿宋" w:hAnsi="Times New Roman"/>
          <w:sz w:val="28"/>
          <w:szCs w:val="28"/>
        </w:rPr>
        <w:t>《</w:t>
      </w:r>
      <w:r w:rsidR="008A6BB6" w:rsidRPr="00860FCD">
        <w:rPr>
          <w:rFonts w:ascii="Times New Roman" w:eastAsia="仿宋" w:hAnsi="Times New Roman"/>
          <w:sz w:val="28"/>
          <w:szCs w:val="28"/>
        </w:rPr>
        <w:t>Optics and Photonics News</w:t>
      </w:r>
      <w:r w:rsidR="008A6BB6" w:rsidRPr="00860FCD">
        <w:rPr>
          <w:rFonts w:ascii="Times New Roman" w:eastAsia="仿宋" w:hAnsi="Times New Roman"/>
          <w:sz w:val="28"/>
          <w:szCs w:val="28"/>
        </w:rPr>
        <w:t>》和《</w:t>
      </w:r>
      <w:r w:rsidR="008A6BB6" w:rsidRPr="00860FCD">
        <w:rPr>
          <w:rFonts w:ascii="Times New Roman" w:eastAsia="仿宋" w:hAnsi="Times New Roman"/>
          <w:sz w:val="28"/>
          <w:szCs w:val="28"/>
        </w:rPr>
        <w:t>Journal Of Navigation</w:t>
      </w:r>
      <w:r w:rsidR="008A6BB6" w:rsidRPr="00860FCD">
        <w:rPr>
          <w:rFonts w:ascii="Times New Roman" w:eastAsia="仿宋" w:hAnsi="Times New Roman"/>
          <w:sz w:val="28"/>
          <w:szCs w:val="28"/>
        </w:rPr>
        <w:t>》</w:t>
      </w:r>
      <w:r w:rsidR="00E93BF6" w:rsidRPr="00860FCD">
        <w:rPr>
          <w:rFonts w:ascii="Times New Roman" w:eastAsia="仿宋" w:hAnsi="Times New Roman"/>
          <w:sz w:val="28"/>
          <w:szCs w:val="28"/>
        </w:rPr>
        <w:t>等</w:t>
      </w:r>
      <w:r w:rsidR="00DA092B" w:rsidRPr="00860FCD">
        <w:rPr>
          <w:rFonts w:ascii="Times New Roman" w:eastAsia="仿宋" w:hAnsi="Times New Roman"/>
          <w:sz w:val="28"/>
          <w:szCs w:val="28"/>
        </w:rPr>
        <w:t>期刊发表的文章</w:t>
      </w:r>
    </w:p>
    <w:p w:rsidR="00F64FF9" w:rsidRPr="00860FCD" w:rsidRDefault="00C3690A" w:rsidP="00DA092B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860FCD">
        <w:rPr>
          <w:rFonts w:ascii="Times New Roman" w:eastAsia="仿宋" w:hAnsi="Times New Roman"/>
          <w:b/>
          <w:sz w:val="28"/>
          <w:szCs w:val="28"/>
        </w:rPr>
        <w:t>考试方式</w:t>
      </w:r>
      <w:r w:rsidRPr="00860FCD">
        <w:rPr>
          <w:rFonts w:ascii="Times New Roman" w:eastAsia="仿宋" w:hAnsi="Times New Roman"/>
          <w:sz w:val="28"/>
          <w:szCs w:val="28"/>
        </w:rPr>
        <w:t>：学院从上述</w:t>
      </w:r>
      <w:r w:rsidR="00EF01D0" w:rsidRPr="00860FCD">
        <w:rPr>
          <w:rFonts w:ascii="Times New Roman" w:eastAsia="仿宋" w:hAnsi="Times New Roman"/>
          <w:sz w:val="28"/>
          <w:szCs w:val="28"/>
        </w:rPr>
        <w:t>期刊</w:t>
      </w:r>
      <w:r w:rsidRPr="00860FCD">
        <w:rPr>
          <w:rFonts w:ascii="Times New Roman" w:eastAsia="仿宋" w:hAnsi="Times New Roman"/>
          <w:sz w:val="28"/>
          <w:szCs w:val="28"/>
        </w:rPr>
        <w:t>文章中选取</w:t>
      </w:r>
      <w:r w:rsidR="0070486B">
        <w:rPr>
          <w:rFonts w:ascii="Times New Roman" w:eastAsia="仿宋" w:hAnsi="Times New Roman" w:hint="eastAsia"/>
          <w:sz w:val="28"/>
          <w:szCs w:val="28"/>
        </w:rPr>
        <w:t>6</w:t>
      </w:r>
      <w:r w:rsidRPr="00860FCD">
        <w:rPr>
          <w:rFonts w:ascii="Times New Roman" w:eastAsia="仿宋" w:hAnsi="Times New Roman"/>
          <w:sz w:val="28"/>
          <w:szCs w:val="28"/>
        </w:rPr>
        <w:t>篇文章，要求考生任选</w:t>
      </w:r>
      <w:r w:rsidRPr="00860FCD">
        <w:rPr>
          <w:rFonts w:ascii="Times New Roman" w:eastAsia="仿宋" w:hAnsi="Times New Roman"/>
          <w:sz w:val="28"/>
          <w:szCs w:val="28"/>
        </w:rPr>
        <w:t>2</w:t>
      </w:r>
      <w:r w:rsidRPr="00860FCD">
        <w:rPr>
          <w:rFonts w:ascii="Times New Roman" w:eastAsia="仿宋" w:hAnsi="Times New Roman"/>
          <w:sz w:val="28"/>
          <w:szCs w:val="28"/>
        </w:rPr>
        <w:t>篇文章阅读，根据命题者要求用中文作答</w:t>
      </w:r>
    </w:p>
    <w:p w:rsidR="00DA092B" w:rsidRPr="00860FCD" w:rsidRDefault="00DA092B" w:rsidP="00DA092B">
      <w:pPr>
        <w:tabs>
          <w:tab w:val="left" w:pos="993"/>
        </w:tabs>
        <w:spacing w:line="560" w:lineRule="exact"/>
        <w:rPr>
          <w:rFonts w:ascii="Times New Roman" w:eastAsia="黑体" w:hAnsi="Times New Roman"/>
          <w:sz w:val="28"/>
          <w:szCs w:val="28"/>
        </w:rPr>
      </w:pPr>
      <w:r w:rsidRPr="00860FCD">
        <w:rPr>
          <w:rFonts w:ascii="Times New Roman" w:eastAsia="黑体" w:hAnsi="Times New Roman"/>
          <w:sz w:val="28"/>
          <w:szCs w:val="28"/>
        </w:rPr>
        <w:t>二、电子科学与技术学科</w:t>
      </w:r>
    </w:p>
    <w:p w:rsidR="00DA092B" w:rsidRPr="00860FCD" w:rsidRDefault="00DA092B" w:rsidP="00DA092B">
      <w:pPr>
        <w:tabs>
          <w:tab w:val="left" w:pos="993"/>
        </w:tabs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860FCD">
        <w:rPr>
          <w:rFonts w:ascii="Times New Roman" w:eastAsia="仿宋" w:hAnsi="Times New Roman"/>
          <w:b/>
          <w:sz w:val="28"/>
          <w:szCs w:val="28"/>
        </w:rPr>
        <w:t>考试科目</w:t>
      </w:r>
      <w:r w:rsidRPr="00860FCD">
        <w:rPr>
          <w:rFonts w:ascii="Times New Roman" w:eastAsia="仿宋" w:hAnsi="Times New Roman"/>
          <w:sz w:val="28"/>
          <w:szCs w:val="28"/>
        </w:rPr>
        <w:t>：电子科学与技术学科综合能力测试</w:t>
      </w:r>
    </w:p>
    <w:p w:rsidR="00DA092B" w:rsidRPr="00860FCD" w:rsidRDefault="00DA092B" w:rsidP="00DA092B">
      <w:pPr>
        <w:tabs>
          <w:tab w:val="left" w:pos="993"/>
        </w:tabs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860FCD">
        <w:rPr>
          <w:rFonts w:ascii="Times New Roman" w:eastAsia="仿宋" w:hAnsi="Times New Roman"/>
          <w:b/>
          <w:sz w:val="28"/>
          <w:szCs w:val="28"/>
        </w:rPr>
        <w:t>考试形式</w:t>
      </w:r>
      <w:r w:rsidRPr="00860FCD">
        <w:rPr>
          <w:rFonts w:ascii="Times New Roman" w:eastAsia="仿宋" w:hAnsi="Times New Roman"/>
          <w:sz w:val="28"/>
          <w:szCs w:val="28"/>
        </w:rPr>
        <w:t>：闭卷，</w:t>
      </w:r>
      <w:r w:rsidRPr="00860FCD">
        <w:rPr>
          <w:rFonts w:ascii="Times New Roman" w:eastAsia="仿宋" w:hAnsi="Times New Roman"/>
          <w:sz w:val="28"/>
          <w:szCs w:val="28"/>
        </w:rPr>
        <w:t>120</w:t>
      </w:r>
      <w:r w:rsidRPr="00860FCD">
        <w:rPr>
          <w:rFonts w:ascii="Times New Roman" w:eastAsia="仿宋" w:hAnsi="Times New Roman"/>
          <w:sz w:val="28"/>
          <w:szCs w:val="28"/>
        </w:rPr>
        <w:t>分钟，主观题，满分</w:t>
      </w:r>
      <w:r w:rsidRPr="00860FCD">
        <w:rPr>
          <w:rFonts w:ascii="Times New Roman" w:eastAsia="仿宋" w:hAnsi="Times New Roman"/>
          <w:sz w:val="28"/>
          <w:szCs w:val="28"/>
        </w:rPr>
        <w:t>100</w:t>
      </w:r>
      <w:r w:rsidRPr="00860FCD">
        <w:rPr>
          <w:rFonts w:ascii="Times New Roman" w:eastAsia="仿宋" w:hAnsi="Times New Roman"/>
          <w:sz w:val="28"/>
          <w:szCs w:val="28"/>
        </w:rPr>
        <w:t>分，可携带英文字典</w:t>
      </w:r>
    </w:p>
    <w:p w:rsidR="00DA092B" w:rsidRPr="00860FCD" w:rsidRDefault="00DA092B" w:rsidP="00DA092B">
      <w:pPr>
        <w:pStyle w:val="a7"/>
        <w:tabs>
          <w:tab w:val="left" w:pos="993"/>
        </w:tabs>
        <w:spacing w:line="560" w:lineRule="exact"/>
        <w:ind w:firstLineChars="0" w:firstLine="0"/>
        <w:rPr>
          <w:rFonts w:ascii="Times New Roman" w:eastAsia="仿宋" w:hAnsi="Times New Roman"/>
          <w:sz w:val="28"/>
          <w:szCs w:val="28"/>
        </w:rPr>
      </w:pPr>
      <w:r w:rsidRPr="00860FCD">
        <w:rPr>
          <w:rFonts w:ascii="Times New Roman" w:eastAsia="仿宋" w:hAnsi="Times New Roman"/>
          <w:b/>
          <w:sz w:val="28"/>
          <w:szCs w:val="28"/>
        </w:rPr>
        <w:t>考试范围</w:t>
      </w:r>
      <w:r w:rsidRPr="00860FCD">
        <w:rPr>
          <w:rFonts w:ascii="Times New Roman" w:eastAsia="仿宋" w:hAnsi="Times New Roman"/>
          <w:sz w:val="28"/>
          <w:szCs w:val="28"/>
        </w:rPr>
        <w:t>：《</w:t>
      </w:r>
      <w:r w:rsidRPr="00860FCD">
        <w:rPr>
          <w:rFonts w:ascii="Times New Roman" w:eastAsia="仿宋" w:hAnsi="Times New Roman"/>
          <w:sz w:val="28"/>
          <w:szCs w:val="28"/>
        </w:rPr>
        <w:t>P</w:t>
      </w:r>
      <w:r w:rsidR="008A6BB6" w:rsidRPr="00860FCD">
        <w:rPr>
          <w:rFonts w:ascii="Times New Roman" w:eastAsia="仿宋" w:hAnsi="Times New Roman"/>
          <w:sz w:val="28"/>
          <w:szCs w:val="28"/>
        </w:rPr>
        <w:t>hysics Of</w:t>
      </w:r>
      <w:r w:rsidRPr="00860FCD">
        <w:rPr>
          <w:rFonts w:ascii="Times New Roman" w:eastAsia="仿宋" w:hAnsi="Times New Roman"/>
          <w:sz w:val="28"/>
          <w:szCs w:val="28"/>
        </w:rPr>
        <w:t xml:space="preserve"> P</w:t>
      </w:r>
      <w:r w:rsidR="008A6BB6" w:rsidRPr="00860FCD">
        <w:rPr>
          <w:rFonts w:ascii="Times New Roman" w:eastAsia="仿宋" w:hAnsi="Times New Roman"/>
          <w:sz w:val="28"/>
          <w:szCs w:val="28"/>
        </w:rPr>
        <w:t>lasmas</w:t>
      </w:r>
      <w:r w:rsidRPr="00860FCD">
        <w:rPr>
          <w:rFonts w:ascii="Times New Roman" w:eastAsia="仿宋" w:hAnsi="Times New Roman"/>
          <w:sz w:val="28"/>
          <w:szCs w:val="28"/>
        </w:rPr>
        <w:t>》和《</w:t>
      </w:r>
      <w:r w:rsidRPr="00860FCD">
        <w:rPr>
          <w:rFonts w:ascii="Times New Roman" w:eastAsia="仿宋" w:hAnsi="Times New Roman"/>
          <w:sz w:val="28"/>
          <w:szCs w:val="28"/>
        </w:rPr>
        <w:t>IEEE T</w:t>
      </w:r>
      <w:r w:rsidR="008A6BB6" w:rsidRPr="00860FCD">
        <w:rPr>
          <w:rFonts w:ascii="Times New Roman" w:eastAsia="仿宋" w:hAnsi="Times New Roman"/>
          <w:sz w:val="28"/>
          <w:szCs w:val="28"/>
        </w:rPr>
        <w:t>ransactions On</w:t>
      </w:r>
      <w:r w:rsidRPr="00860FCD">
        <w:rPr>
          <w:rFonts w:ascii="Times New Roman" w:eastAsia="仿宋" w:hAnsi="Times New Roman"/>
          <w:sz w:val="28"/>
          <w:szCs w:val="28"/>
        </w:rPr>
        <w:t xml:space="preserve"> P</w:t>
      </w:r>
      <w:r w:rsidR="008A6BB6" w:rsidRPr="00860FCD">
        <w:rPr>
          <w:rFonts w:ascii="Times New Roman" w:eastAsia="仿宋" w:hAnsi="Times New Roman"/>
          <w:sz w:val="28"/>
          <w:szCs w:val="28"/>
        </w:rPr>
        <w:t>lasma</w:t>
      </w:r>
      <w:r w:rsidRPr="00860FCD">
        <w:rPr>
          <w:rFonts w:ascii="Times New Roman" w:eastAsia="仿宋" w:hAnsi="Times New Roman"/>
          <w:sz w:val="28"/>
          <w:szCs w:val="28"/>
        </w:rPr>
        <w:t xml:space="preserve"> S</w:t>
      </w:r>
      <w:bookmarkStart w:id="0" w:name="_GoBack"/>
      <w:bookmarkEnd w:id="0"/>
      <w:r w:rsidR="008A6BB6" w:rsidRPr="00860FCD">
        <w:rPr>
          <w:rFonts w:ascii="Times New Roman" w:eastAsia="仿宋" w:hAnsi="Times New Roman"/>
          <w:sz w:val="28"/>
          <w:szCs w:val="28"/>
        </w:rPr>
        <w:t>cience</w:t>
      </w:r>
      <w:r w:rsidRPr="00860FCD">
        <w:rPr>
          <w:rFonts w:ascii="Times New Roman" w:eastAsia="仿宋" w:hAnsi="Times New Roman"/>
          <w:sz w:val="28"/>
          <w:szCs w:val="28"/>
        </w:rPr>
        <w:t>》期刊发表的文章</w:t>
      </w:r>
    </w:p>
    <w:p w:rsidR="00DA092B" w:rsidRPr="00860FCD" w:rsidRDefault="00DA092B" w:rsidP="00DA092B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860FCD">
        <w:rPr>
          <w:rFonts w:ascii="Times New Roman" w:eastAsia="仿宋" w:hAnsi="Times New Roman"/>
          <w:b/>
          <w:sz w:val="28"/>
          <w:szCs w:val="28"/>
        </w:rPr>
        <w:t>考试方式</w:t>
      </w:r>
      <w:r w:rsidRPr="00860FCD">
        <w:rPr>
          <w:rFonts w:ascii="Times New Roman" w:eastAsia="仿宋" w:hAnsi="Times New Roman"/>
          <w:sz w:val="28"/>
          <w:szCs w:val="28"/>
        </w:rPr>
        <w:t>：学院从上述期刊文章中选取</w:t>
      </w:r>
      <w:r w:rsidR="0070486B">
        <w:rPr>
          <w:rFonts w:ascii="Times New Roman" w:eastAsia="仿宋" w:hAnsi="Times New Roman" w:hint="eastAsia"/>
          <w:sz w:val="28"/>
          <w:szCs w:val="28"/>
        </w:rPr>
        <w:t>6</w:t>
      </w:r>
      <w:r w:rsidRPr="00860FCD">
        <w:rPr>
          <w:rFonts w:ascii="Times New Roman" w:eastAsia="仿宋" w:hAnsi="Times New Roman"/>
          <w:sz w:val="28"/>
          <w:szCs w:val="28"/>
        </w:rPr>
        <w:t>篇文章，要求考生任选</w:t>
      </w:r>
      <w:r w:rsidRPr="00860FCD">
        <w:rPr>
          <w:rFonts w:ascii="Times New Roman" w:eastAsia="仿宋" w:hAnsi="Times New Roman"/>
          <w:sz w:val="28"/>
          <w:szCs w:val="28"/>
        </w:rPr>
        <w:t>2</w:t>
      </w:r>
      <w:r w:rsidRPr="00860FCD">
        <w:rPr>
          <w:rFonts w:ascii="Times New Roman" w:eastAsia="仿宋" w:hAnsi="Times New Roman"/>
          <w:sz w:val="28"/>
          <w:szCs w:val="28"/>
        </w:rPr>
        <w:t>篇文章阅读，根据命题者要求用中文作答</w:t>
      </w:r>
    </w:p>
    <w:p w:rsidR="00DA092B" w:rsidRPr="00860FCD" w:rsidRDefault="00DA092B" w:rsidP="00DA092B">
      <w:pPr>
        <w:spacing w:line="560" w:lineRule="exact"/>
        <w:rPr>
          <w:rFonts w:ascii="Times New Roman" w:eastAsia="仿宋" w:hAnsi="Times New Roman"/>
          <w:sz w:val="28"/>
          <w:szCs w:val="28"/>
        </w:rPr>
      </w:pPr>
    </w:p>
    <w:p w:rsidR="00DA092B" w:rsidRPr="00860FCD" w:rsidRDefault="00DA092B" w:rsidP="00DA092B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860FCD">
        <w:rPr>
          <w:rFonts w:ascii="Times New Roman" w:eastAsia="仿宋" w:hAnsi="Times New Roman"/>
          <w:b/>
          <w:sz w:val="28"/>
          <w:szCs w:val="28"/>
        </w:rPr>
        <w:t>注意：</w:t>
      </w:r>
      <w:r w:rsidRPr="00860FCD">
        <w:rPr>
          <w:rFonts w:ascii="Times New Roman" w:eastAsia="仿宋" w:hAnsi="Times New Roman"/>
          <w:sz w:val="28"/>
          <w:szCs w:val="28"/>
        </w:rPr>
        <w:t>学院根据考生答题情况确定考生入学资格考试合格线，未达到入学资格考试合格线者，不进入后续选拔环节；达到入学资格合格线者，可以进入后续选拔环节（其他环节合格的情况下）。</w:t>
      </w:r>
    </w:p>
    <w:sectPr w:rsidR="00DA092B" w:rsidRPr="00860FCD" w:rsidSect="0034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5E" w:rsidRDefault="0024715E" w:rsidP="00C3690A">
      <w:r>
        <w:separator/>
      </w:r>
    </w:p>
  </w:endnote>
  <w:endnote w:type="continuationSeparator" w:id="0">
    <w:p w:rsidR="0024715E" w:rsidRDefault="0024715E" w:rsidP="00C3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5E" w:rsidRDefault="0024715E" w:rsidP="00C3690A">
      <w:r>
        <w:separator/>
      </w:r>
    </w:p>
  </w:footnote>
  <w:footnote w:type="continuationSeparator" w:id="0">
    <w:p w:rsidR="0024715E" w:rsidRDefault="0024715E" w:rsidP="00C3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9EE"/>
    <w:rsid w:val="0000706D"/>
    <w:rsid w:val="001019C6"/>
    <w:rsid w:val="001539EE"/>
    <w:rsid w:val="0024715E"/>
    <w:rsid w:val="00257B8B"/>
    <w:rsid w:val="00266F44"/>
    <w:rsid w:val="0029423E"/>
    <w:rsid w:val="003461F8"/>
    <w:rsid w:val="00376439"/>
    <w:rsid w:val="004109D1"/>
    <w:rsid w:val="004E7C2F"/>
    <w:rsid w:val="005A3F2E"/>
    <w:rsid w:val="005B54BD"/>
    <w:rsid w:val="005D2A5B"/>
    <w:rsid w:val="00630B96"/>
    <w:rsid w:val="00657EF9"/>
    <w:rsid w:val="006C191F"/>
    <w:rsid w:val="0070486B"/>
    <w:rsid w:val="0073762E"/>
    <w:rsid w:val="007E31A7"/>
    <w:rsid w:val="00860FCD"/>
    <w:rsid w:val="008A6BB6"/>
    <w:rsid w:val="00902BCE"/>
    <w:rsid w:val="009C7491"/>
    <w:rsid w:val="009D7F06"/>
    <w:rsid w:val="00C302E6"/>
    <w:rsid w:val="00C3690A"/>
    <w:rsid w:val="00D736C8"/>
    <w:rsid w:val="00D96D1A"/>
    <w:rsid w:val="00DA092B"/>
    <w:rsid w:val="00DA6051"/>
    <w:rsid w:val="00E93758"/>
    <w:rsid w:val="00E93BF6"/>
    <w:rsid w:val="00EF01D0"/>
    <w:rsid w:val="00F21032"/>
    <w:rsid w:val="00F5060D"/>
    <w:rsid w:val="00F6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21D39B-76D1-4A98-80A2-6DAB9ED8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9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90A"/>
    <w:rPr>
      <w:sz w:val="18"/>
      <w:szCs w:val="18"/>
    </w:rPr>
  </w:style>
  <w:style w:type="paragraph" w:styleId="a7">
    <w:name w:val="List Paragraph"/>
    <w:basedOn w:val="a"/>
    <w:uiPriority w:val="34"/>
    <w:qFormat/>
    <w:rsid w:val="00C369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微软用户</cp:lastModifiedBy>
  <cp:revision>14</cp:revision>
  <cp:lastPrinted>2019-08-14T06:54:00Z</cp:lastPrinted>
  <dcterms:created xsi:type="dcterms:W3CDTF">2019-08-13T07:00:00Z</dcterms:created>
  <dcterms:modified xsi:type="dcterms:W3CDTF">2024-07-20T03:16:00Z</dcterms:modified>
</cp:coreProperties>
</file>