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bdr w:val="none" w:color="auto" w:sz="0" w:space="0"/>
          <w:shd w:val="clear" w:fill="FFFFFF"/>
        </w:rPr>
        <w:t>厦门大学管理学院中国能源政策研究院2024年第二批博士研究生招生报名通知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一、招生专业及名额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技术经济及管理（能源管理与政策）：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个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二、申请条件、报名流程、考核录取等要求以我研究院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年博士研究生申请考核选拔办法（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https://sm.xmu.edu.cn/info/1053/42234.htm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）为准。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三、申请时间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网上报名：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报名系统开放时间：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17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日（星期三）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0:00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至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日（星期日）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24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00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，报名网址：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  <w:lang w:val="en-US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  <w:lang w:val="en-US"/>
        </w:rPr>
        <w:instrText xml:space="preserve"> HYPERLINK "https://bsbm.xmu.edu.cn/"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  <w:lang w:val="en-US"/>
        </w:rPr>
        <w:fldChar w:fldCharType="separate"/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  <w:lang w:val="en-US"/>
        </w:rPr>
        <w:t>https://bsbm.xmu.edu.cn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  <w:lang w:val="en-US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提交纸质申请材料：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网上报名及缴费完成后，考生须于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日前发送电子申请材料、于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日前提交纸质申请材料，逾期不再受理。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考核时间及具体安排以我院后续通知为准。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四、联系方式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联系人：李老师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0592-2180104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邮箱：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lijia@xmu.edu.cn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地址：福建省厦门市思明区厦门大学管理学院保欣丽英楼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  <w:lang w:val="en-US"/>
        </w:rPr>
        <w:t>320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1"/>
          <w:szCs w:val="31"/>
          <w:bdr w:val="none" w:color="auto" w:sz="0" w:space="0"/>
          <w:shd w:val="clear" w:fill="FFFFFF"/>
        </w:rPr>
        <w:t>室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6AD35690"/>
    <w:rsid w:val="343B1E3D"/>
    <w:rsid w:val="6AD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2024-04-16T02:13:00Z</dcterms:created>
  <dc:creator>WPS_1663235086</dc:creator>
  <cp:lastModifiedBy>WPS_1663235086</cp:lastModifiedBy>
  <dcterms:modified xsi:type="dcterms:W3CDTF">2024-04-16T07:13:36Z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16489A0028D54903BEA287437825892F_13</vt:lpwstr>
  </property>
</Properties>
</file>