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76F8B">
      <w:pPr>
        <w:jc w:val="center"/>
      </w:pPr>
      <w:r>
        <w:rPr>
          <w:rFonts w:hint="eastAsia"/>
        </w:rPr>
        <w:t>缴费方式</w:t>
      </w:r>
    </w:p>
    <w:p w14:paraId="7200D341"/>
    <w:p w14:paraId="1EB85437"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打开支付宝，在顶部对话框输入“浙江中医药大学”，点击“搜索”后进入</w:t>
      </w:r>
    </w:p>
    <w:p w14:paraId="748E36ED">
      <w:pPr>
        <w:ind w:left="141" w:leftChars="67"/>
      </w:pPr>
      <w:r>
        <w:pict>
          <v:shape id="_x0000_s1026" o:spid="_x0000_s1026" o:spt="3" type="#_x0000_t3" style="position:absolute;left:0pt;margin-left:18.9pt;margin-top:11.7pt;height:20.5pt;width:122.75pt;z-index:251659264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  <v:textbox>
              <w:txbxContent>
                <w:p w14:paraId="00CA2102"/>
              </w:txbxContent>
            </v:textbox>
          </v:shape>
        </w:pict>
      </w:r>
      <w:r>
        <w:rPr>
          <w:rFonts w:hint="eastAsia"/>
        </w:rPr>
        <w:drawing>
          <wp:inline distT="0" distB="0" distL="114300" distR="114300">
            <wp:extent cx="1861185" cy="3249930"/>
            <wp:effectExtent l="0" t="0" r="5715" b="7620"/>
            <wp:docPr id="1" name="图片 1" descr="9b11593936c76dcb35d371818d31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11593936c76dcb35d371818d31b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0658"/>
    <w:p w14:paraId="075307F5"/>
    <w:p w14:paraId="4616E2A6">
      <w:pPr>
        <w:numPr>
          <w:ilvl w:val="0"/>
          <w:numId w:val="1"/>
        </w:numPr>
      </w:pPr>
      <w:r>
        <w:rPr>
          <w:rFonts w:hint="eastAsia"/>
        </w:rPr>
        <w:t>点击“浙江中医药大学”</w:t>
      </w:r>
      <w:r>
        <w:rPr>
          <w:rFonts w:hint="eastAsia"/>
          <w:b/>
          <w:bCs/>
          <w:i w:val="0"/>
          <w:iCs w:val="0"/>
          <w:sz w:val="24"/>
          <w:szCs w:val="24"/>
          <w:u w:val="single"/>
        </w:rPr>
        <w:t>生活号</w:t>
      </w:r>
      <w:r>
        <w:rPr>
          <w:rFonts w:hint="eastAsia"/>
        </w:rPr>
        <w:t>后进入</w:t>
      </w:r>
    </w:p>
    <w:p w14:paraId="5E7E3628">
      <w:r>
        <w:pict>
          <v:shape id="_x0000_s1027" o:spid="_x0000_s1027" o:spt="3" type="#_x0000_t3" style="position:absolute;left:0pt;margin-left:-3.55pt;margin-top:61.55pt;height:28.2pt;width:156.8pt;z-index:251660288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  <v:textbox>
              <w:txbxContent>
                <w:p w14:paraId="20DE6200"/>
              </w:txbxContent>
            </v:textbox>
          </v:shape>
        </w:pict>
      </w:r>
      <w:r>
        <w:rPr>
          <w:rFonts w:hint="eastAsia"/>
        </w:rPr>
        <w:drawing>
          <wp:inline distT="0" distB="0" distL="114300" distR="114300">
            <wp:extent cx="1993900" cy="3510280"/>
            <wp:effectExtent l="0" t="0" r="6350" b="13970"/>
            <wp:docPr id="2" name="图片 2" descr="2e5f1543f2854c325e6aa21e7145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5f1543f2854c325e6aa21e71451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9081"/>
    <w:p w14:paraId="057736C3"/>
    <w:p w14:paraId="6AA5D715"/>
    <w:p w14:paraId="42BD3D8B">
      <w:pPr>
        <w:numPr>
          <w:ilvl w:val="0"/>
          <w:numId w:val="1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进入生活号后点击“缴费大厅”</w:t>
      </w:r>
    </w:p>
    <w:p w14:paraId="7EC22617"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pict>
          <v:shape id="_x0000_s1028" o:spid="_x0000_s1028" o:spt="3" type="#_x0000_t3" style="position:absolute;left:0pt;flip:y;margin-left:28.2pt;margin-top:315.45pt;height:21.95pt;width:122.75pt;z-index:251661312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  <v:textbox>
              <w:txbxContent>
                <w:p w14:paraId="173CB744"/>
              </w:txbxContent>
            </v:textbox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5485" cy="4230370"/>
            <wp:effectExtent l="0" t="0" r="0" b="0"/>
            <wp:docPr id="6" name="图片 6" descr="4fc1d8962d262830f3c46095d341f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c1d8962d262830f3c46095d341f599"/>
                    <pic:cNvPicPr>
                      <a:picLocks noChangeAspect="1"/>
                    </pic:cNvPicPr>
                  </pic:nvPicPr>
                  <pic:blipFill>
                    <a:blip r:embed="rId6"/>
                    <a:srcRect l="-32" t="5113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7CB6">
      <w:pPr>
        <w:numPr>
          <w:numId w:val="0"/>
        </w:numPr>
        <w:ind w:leftChars="0"/>
        <w:rPr>
          <w:rFonts w:hint="eastAsia"/>
        </w:rPr>
      </w:pPr>
    </w:p>
    <w:p w14:paraId="702EE776">
      <w:r>
        <w:rPr>
          <w:rFonts w:hint="eastAsia"/>
        </w:rPr>
        <w:t>四、选择“浙江中医药大学缴费大厅”</w:t>
      </w:r>
    </w:p>
    <w:p w14:paraId="6D859D95">
      <w:pPr>
        <w:rPr>
          <w:rFonts w:hint="eastAsia"/>
        </w:rPr>
      </w:pPr>
      <w:r>
        <w:pict>
          <v:shape id="_x0000_s1029" o:spid="_x0000_s1029" o:spt="3" type="#_x0000_t3" style="position:absolute;left:0pt;flip:y;margin-left:0.05pt;margin-top:133.4pt;height:34.45pt;width:122.75pt;z-index:251662336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  <v:textbox>
              <w:txbxContent>
                <w:p w14:paraId="73366085"/>
              </w:txbxContent>
            </v:textbox>
          </v:shape>
        </w:pict>
      </w:r>
      <w:r>
        <w:rPr>
          <w:rFonts w:hint="eastAsia"/>
        </w:rPr>
        <w:drawing>
          <wp:inline distT="0" distB="0" distL="0" distR="0">
            <wp:extent cx="2077720" cy="3300730"/>
            <wp:effectExtent l="0" t="0" r="1778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CE5B">
      <w:pPr>
        <w:rPr>
          <w:rFonts w:hint="eastAsia"/>
        </w:rPr>
      </w:pPr>
    </w:p>
    <w:p w14:paraId="11BFB195"/>
    <w:p w14:paraId="1EA5CB14">
      <w:r>
        <w:rPr>
          <w:rFonts w:hint="eastAsia"/>
        </w:rPr>
        <w:t>五、输入用户名（身份证号码），密码（身份证号码最后6位，或123456，或本校同学为原密码</w:t>
      </w:r>
      <w:r>
        <w:rPr>
          <w:rFonts w:hint="eastAsia"/>
          <w:lang w:eastAsia="zh-CN"/>
        </w:rPr>
        <w:t>，或</w:t>
      </w:r>
      <w:r>
        <w:rPr>
          <w:rFonts w:hint="eastAsia"/>
          <w:lang w:val="en-US" w:eastAsia="zh-CN"/>
        </w:rPr>
        <w:t>111111</w:t>
      </w:r>
      <w:r>
        <w:rPr>
          <w:rFonts w:hint="eastAsia"/>
        </w:rPr>
        <w:t>），点击“登录”</w:t>
      </w:r>
    </w:p>
    <w:p w14:paraId="1A500E58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73275" cy="368871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985" cy="37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53EA">
      <w:pPr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忘记密码无法登陆或需要密码重置，请点击“重置</w:t>
      </w:r>
      <w:r>
        <w:rPr>
          <w:rFonts w:hint="eastAsia"/>
          <w:lang w:val="en-US" w:eastAsia="zh-CN"/>
        </w:rPr>
        <w:t>密码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登录“浙江中医药大学缴费平台”界面后输入用户名，点击“重置密码”</w:t>
      </w:r>
    </w:p>
    <w:p w14:paraId="431FF976">
      <w:pPr>
        <w:numPr>
          <w:numId w:val="0"/>
        </w:numPr>
        <w:rPr>
          <w:rFonts w:hint="eastAsia"/>
          <w:lang w:eastAsia="zh-CN"/>
        </w:rPr>
      </w:pPr>
      <w:r>
        <w:pict>
          <v:shape id="_x0000_s1030" o:spid="_x0000_s1030" o:spt="3" type="#_x0000_t3" style="position:absolute;left:0pt;flip:y;margin-left:-9.25pt;margin-top:56.5pt;height:50.6pt;width:67.4pt;z-index:25166336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  <v:textbox>
              <w:txbxContent>
                <w:p w14:paraId="56BB5CF9"/>
              </w:txbxContent>
            </v:textbox>
          </v:shape>
        </w:pict>
      </w:r>
      <w:r>
        <w:rPr>
          <w:rFonts w:hint="eastAsia"/>
          <w:lang w:eastAsia="zh-CN"/>
        </w:rPr>
        <w:drawing>
          <wp:inline distT="0" distB="0" distL="114300" distR="114300">
            <wp:extent cx="2028190" cy="3974465"/>
            <wp:effectExtent l="0" t="0" r="10160" b="6985"/>
            <wp:docPr id="11" name="图片 11" descr="ae617896fb7d8222f6890689dd22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617896fb7d8222f6890689dd225264"/>
                    <pic:cNvPicPr>
                      <a:picLocks noChangeAspect="1"/>
                    </pic:cNvPicPr>
                  </pic:nvPicPr>
                  <pic:blipFill>
                    <a:blip r:embed="rId9"/>
                    <a:srcRect l="-621" t="4401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1130">
      <w:pPr>
        <w:numPr>
          <w:numId w:val="0"/>
        </w:numPr>
        <w:rPr>
          <w:rFonts w:hint="eastAsia"/>
          <w:lang w:eastAsia="zh-CN"/>
        </w:rPr>
      </w:pPr>
    </w:p>
    <w:p w14:paraId="75D5A205">
      <w:pPr>
        <w:numPr>
          <w:numId w:val="0"/>
        </w:numPr>
        <w:rPr>
          <w:rFonts w:hint="eastAsia"/>
          <w:lang w:eastAsia="zh-CN"/>
        </w:rPr>
      </w:pPr>
      <w:r>
        <w:pict>
          <v:shape id="_x0000_s1032" o:spid="_x0000_s1032" o:spt="3" type="#_x0000_t3" style="position:absolute;left:0pt;flip:y;margin-left:347.95pt;margin-top:138.25pt;height:41.4pt;width:49.65pt;z-index:251665408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  <v:textbox>
              <w:txbxContent>
                <w:p w14:paraId="75B18823"/>
              </w:txbxContent>
            </v:textbox>
          </v:shape>
        </w:pict>
      </w:r>
      <w:r>
        <w:rPr>
          <w:rFonts w:hint="eastAsia"/>
          <w:lang w:eastAsia="zh-CN"/>
        </w:rPr>
        <w:drawing>
          <wp:inline distT="0" distB="0" distL="114300" distR="114300">
            <wp:extent cx="5264785" cy="3733800"/>
            <wp:effectExtent l="0" t="0" r="12065" b="0"/>
            <wp:docPr id="13" name="图片 13" descr="dc7bd05454e73908e8725ec7c5eb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c7bd05454e73908e8725ec7c5eb7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1AFE">
      <w:pPr>
        <w:numPr>
          <w:numId w:val="0"/>
        </w:numPr>
        <w:rPr>
          <w:rFonts w:hint="eastAsia"/>
          <w:lang w:eastAsia="zh-CN"/>
        </w:rPr>
      </w:pPr>
      <w:r>
        <w:pict>
          <v:shape id="_x0000_s1031" o:spid="_x0000_s1031" o:spt="3" type="#_x0000_t3" style="position:absolute;left:0pt;flip:y;margin-left:37.5pt;margin-top:216.75pt;height:105.4pt;width:177.6pt;z-index:251664384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  <v:textbox>
              <w:txbxContent>
                <w:p w14:paraId="4663B775"/>
              </w:txbxContent>
            </v:textbox>
          </v:shape>
        </w:pict>
      </w:r>
      <w:r>
        <w:rPr>
          <w:rFonts w:hint="eastAsia"/>
          <w:lang w:eastAsia="zh-CN"/>
        </w:rPr>
        <w:drawing>
          <wp:inline distT="0" distB="0" distL="114300" distR="114300">
            <wp:extent cx="3294380" cy="4074795"/>
            <wp:effectExtent l="0" t="0" r="1270" b="1905"/>
            <wp:docPr id="12" name="图片 12" descr="9df5bda090907bc56a1ff00e95360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df5bda090907bc56a1ff00e953601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48A5">
      <w:pPr>
        <w:numPr>
          <w:numId w:val="0"/>
        </w:numPr>
        <w:rPr>
          <w:rFonts w:hint="eastAsia"/>
          <w:lang w:eastAsia="zh-CN"/>
        </w:rPr>
      </w:pPr>
    </w:p>
    <w:p w14:paraId="40FB18E6">
      <w:pPr>
        <w:numPr>
          <w:numId w:val="0"/>
        </w:numPr>
        <w:rPr>
          <w:rFonts w:hint="eastAsia"/>
          <w:lang w:eastAsia="zh-CN"/>
        </w:rPr>
      </w:pPr>
    </w:p>
    <w:p w14:paraId="44FB7E64">
      <w:pPr>
        <w:numPr>
          <w:numId w:val="0"/>
        </w:numPr>
        <w:rPr>
          <w:rFonts w:hint="eastAsia"/>
          <w:lang w:eastAsia="zh-CN"/>
        </w:rPr>
      </w:pPr>
    </w:p>
    <w:p w14:paraId="08B753CA">
      <w:r>
        <w:rPr>
          <w:rFonts w:hint="eastAsia"/>
          <w:lang w:eastAsia="zh-CN"/>
        </w:rPr>
        <w:t>七</w:t>
      </w:r>
      <w:r>
        <w:rPr>
          <w:rFonts w:hint="eastAsia"/>
        </w:rPr>
        <w:t>、核对缴费项目及金额，确认无误后勾选，发票或收据抬头写本人姓名，然后点击“支付”</w:t>
      </w:r>
    </w:p>
    <w:p w14:paraId="17B1B8F1">
      <w:r>
        <w:drawing>
          <wp:inline distT="0" distB="0" distL="114300" distR="114300">
            <wp:extent cx="2167890" cy="3785235"/>
            <wp:effectExtent l="0" t="0" r="381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54AB">
      <w:bookmarkStart w:id="0" w:name="_GoBack"/>
      <w:bookmarkEnd w:id="0"/>
      <w:r>
        <w:rPr>
          <w:rFonts w:hint="eastAsia"/>
          <w:lang w:eastAsia="zh-CN"/>
        </w:rPr>
        <w:t>八</w:t>
      </w:r>
      <w:r>
        <w:rPr>
          <w:rFonts w:hint="eastAsia"/>
        </w:rPr>
        <w:t>、确认付款</w:t>
      </w:r>
    </w:p>
    <w:p w14:paraId="095FA5B3">
      <w:r>
        <w:drawing>
          <wp:inline distT="0" distB="0" distL="114300" distR="114300">
            <wp:extent cx="2176145" cy="3794125"/>
            <wp:effectExtent l="0" t="0" r="14605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BE024E"/>
    <w:multiLevelType w:val="multilevel"/>
    <w:tmpl w:val="1BBE024E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9C5CBD"/>
    <w:multiLevelType w:val="singleLevel"/>
    <w:tmpl w:val="6A9C5CBD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RkYWE0ZDkzNjNmYmU4ODUyMzhlOWJhZDg2NWYwN2IifQ=="/>
  </w:docVars>
  <w:rsids>
    <w:rsidRoot w:val="00E60A76"/>
    <w:rsid w:val="0000741A"/>
    <w:rsid w:val="000262EB"/>
    <w:rsid w:val="00046FA7"/>
    <w:rsid w:val="00085E65"/>
    <w:rsid w:val="000E0E44"/>
    <w:rsid w:val="000F6FEF"/>
    <w:rsid w:val="001027C5"/>
    <w:rsid w:val="001A0EFA"/>
    <w:rsid w:val="00217339"/>
    <w:rsid w:val="00253812"/>
    <w:rsid w:val="00262034"/>
    <w:rsid w:val="0027399B"/>
    <w:rsid w:val="002D1661"/>
    <w:rsid w:val="002D6305"/>
    <w:rsid w:val="00311E80"/>
    <w:rsid w:val="00343E76"/>
    <w:rsid w:val="00346D33"/>
    <w:rsid w:val="0038597E"/>
    <w:rsid w:val="00387520"/>
    <w:rsid w:val="003A3ECB"/>
    <w:rsid w:val="004127E8"/>
    <w:rsid w:val="00484415"/>
    <w:rsid w:val="00503787"/>
    <w:rsid w:val="00522CA5"/>
    <w:rsid w:val="0057446B"/>
    <w:rsid w:val="005A6CF3"/>
    <w:rsid w:val="005B10BB"/>
    <w:rsid w:val="006A0993"/>
    <w:rsid w:val="007375D6"/>
    <w:rsid w:val="00742AE4"/>
    <w:rsid w:val="00807429"/>
    <w:rsid w:val="008152EC"/>
    <w:rsid w:val="00840F58"/>
    <w:rsid w:val="00893782"/>
    <w:rsid w:val="00911C04"/>
    <w:rsid w:val="009269A2"/>
    <w:rsid w:val="009279B9"/>
    <w:rsid w:val="00955082"/>
    <w:rsid w:val="00A47C35"/>
    <w:rsid w:val="00A846A4"/>
    <w:rsid w:val="00AB7441"/>
    <w:rsid w:val="00AB7F94"/>
    <w:rsid w:val="00AE693B"/>
    <w:rsid w:val="00B33735"/>
    <w:rsid w:val="00B46ABE"/>
    <w:rsid w:val="00B53AF3"/>
    <w:rsid w:val="00B7765D"/>
    <w:rsid w:val="00B82112"/>
    <w:rsid w:val="00B94B80"/>
    <w:rsid w:val="00BA55D0"/>
    <w:rsid w:val="00BB61AC"/>
    <w:rsid w:val="00BE2354"/>
    <w:rsid w:val="00C81FFD"/>
    <w:rsid w:val="00C869DB"/>
    <w:rsid w:val="00C95441"/>
    <w:rsid w:val="00CA621A"/>
    <w:rsid w:val="00CD627A"/>
    <w:rsid w:val="00CE1F86"/>
    <w:rsid w:val="00CE5159"/>
    <w:rsid w:val="00D12F39"/>
    <w:rsid w:val="00D8749D"/>
    <w:rsid w:val="00DB61F0"/>
    <w:rsid w:val="00DB73AD"/>
    <w:rsid w:val="00DF2430"/>
    <w:rsid w:val="00E00BF5"/>
    <w:rsid w:val="00E452E2"/>
    <w:rsid w:val="00E60A76"/>
    <w:rsid w:val="00E611CC"/>
    <w:rsid w:val="00EA4B11"/>
    <w:rsid w:val="00ED1676"/>
    <w:rsid w:val="00ED198A"/>
    <w:rsid w:val="00F15AC7"/>
    <w:rsid w:val="00F4053F"/>
    <w:rsid w:val="00FA4D0A"/>
    <w:rsid w:val="00FB4D19"/>
    <w:rsid w:val="00FE2A30"/>
    <w:rsid w:val="01DC338D"/>
    <w:rsid w:val="06897EFF"/>
    <w:rsid w:val="086230FE"/>
    <w:rsid w:val="08D0510C"/>
    <w:rsid w:val="0A1C11A4"/>
    <w:rsid w:val="0A2D6957"/>
    <w:rsid w:val="0A4A5BF8"/>
    <w:rsid w:val="0D2070E4"/>
    <w:rsid w:val="0DFE5274"/>
    <w:rsid w:val="0F8676D2"/>
    <w:rsid w:val="10384D72"/>
    <w:rsid w:val="10BC3622"/>
    <w:rsid w:val="148F671F"/>
    <w:rsid w:val="15DC3EDB"/>
    <w:rsid w:val="183B3024"/>
    <w:rsid w:val="1B193AF0"/>
    <w:rsid w:val="1C6C40F3"/>
    <w:rsid w:val="1EBA2EF4"/>
    <w:rsid w:val="1ED3045A"/>
    <w:rsid w:val="202F7912"/>
    <w:rsid w:val="218D321E"/>
    <w:rsid w:val="21BC6F83"/>
    <w:rsid w:val="241C50FC"/>
    <w:rsid w:val="246102B6"/>
    <w:rsid w:val="25692157"/>
    <w:rsid w:val="25DB20DA"/>
    <w:rsid w:val="26CF1507"/>
    <w:rsid w:val="284D6B87"/>
    <w:rsid w:val="2A167678"/>
    <w:rsid w:val="2CB76C24"/>
    <w:rsid w:val="2D67203E"/>
    <w:rsid w:val="2DE86191"/>
    <w:rsid w:val="2E9344AE"/>
    <w:rsid w:val="30234671"/>
    <w:rsid w:val="30D8545C"/>
    <w:rsid w:val="337B0CBC"/>
    <w:rsid w:val="33AC476C"/>
    <w:rsid w:val="33CA7CDA"/>
    <w:rsid w:val="34AD2135"/>
    <w:rsid w:val="35352E7D"/>
    <w:rsid w:val="3627310D"/>
    <w:rsid w:val="3A5B1A1F"/>
    <w:rsid w:val="3D37175C"/>
    <w:rsid w:val="3F0301DB"/>
    <w:rsid w:val="3F1C6E5B"/>
    <w:rsid w:val="42CD6DEA"/>
    <w:rsid w:val="438F5E4E"/>
    <w:rsid w:val="455A248C"/>
    <w:rsid w:val="473236C0"/>
    <w:rsid w:val="4A2D016F"/>
    <w:rsid w:val="4D8E0E09"/>
    <w:rsid w:val="4F2546F9"/>
    <w:rsid w:val="4FFC486B"/>
    <w:rsid w:val="50497753"/>
    <w:rsid w:val="51087240"/>
    <w:rsid w:val="52A36E12"/>
    <w:rsid w:val="542B76B6"/>
    <w:rsid w:val="549C35E4"/>
    <w:rsid w:val="55D41ABD"/>
    <w:rsid w:val="58C16652"/>
    <w:rsid w:val="5B70610D"/>
    <w:rsid w:val="5F17709D"/>
    <w:rsid w:val="5F860B68"/>
    <w:rsid w:val="61B825BC"/>
    <w:rsid w:val="63894210"/>
    <w:rsid w:val="63A454EE"/>
    <w:rsid w:val="64D9568A"/>
    <w:rsid w:val="657A4758"/>
    <w:rsid w:val="65BC6B1F"/>
    <w:rsid w:val="66154481"/>
    <w:rsid w:val="66252916"/>
    <w:rsid w:val="67F26E9D"/>
    <w:rsid w:val="6B990DFB"/>
    <w:rsid w:val="6BD61FBC"/>
    <w:rsid w:val="6C2331A5"/>
    <w:rsid w:val="6CD504C6"/>
    <w:rsid w:val="6E6E0BD2"/>
    <w:rsid w:val="722A12B4"/>
    <w:rsid w:val="729F135A"/>
    <w:rsid w:val="74163CD4"/>
    <w:rsid w:val="7A08012D"/>
    <w:rsid w:val="7A2465E9"/>
    <w:rsid w:val="7AAC4F5C"/>
    <w:rsid w:val="7AD93877"/>
    <w:rsid w:val="7B537186"/>
    <w:rsid w:val="7D690EE2"/>
    <w:rsid w:val="7EEF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weight="4.5pt" color="#FF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6382C8-510C-4482-8981-78DF14161B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185</Words>
  <Characters>195</Characters>
  <Lines>1</Lines>
  <Paragraphs>1</Paragraphs>
  <TotalTime>2</TotalTime>
  <ScaleCrop>false</ScaleCrop>
  <LinksUpToDate>false</LinksUpToDate>
  <CharactersWithSpaces>195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2018-07-09T02:47:00Z</dcterms:created>
  <dc:creator>赵际骎</dc:creator>
  <cp:lastModifiedBy>泽七</cp:lastModifiedBy>
  <dcterms:modified xsi:type="dcterms:W3CDTF">2025-12-25T02:16:45Z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527BFD63989C4E7FA046AC4B2BDA914D</vt:lpwstr>
  </property>
  <property fmtid="{D5CDD505-2E9C-101B-9397-08002B2CF9AE}" pid="4" name="KSOTemplateDocerSaveRecord">
    <vt:lpwstr>eyJoZGlkIjoiNjIzMDYwZTJlODhmNThiOGFlNTIwZWQ5NDY3ZDlmYWYiLCJ1c2VySWQiOiI0NjExNTk0MjEifQ==</vt:lpwstr>
  </property>
</Properties>
</file>