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86526">
      <w:pPr>
        <w:jc w:val="center"/>
        <w:rPr>
          <w:rFonts w:hint="default" w:eastAsia="宋体"/>
          <w:sz w:val="32"/>
          <w:szCs w:val="28"/>
          <w:lang w:val="en-US" w:eastAsia="zh-CN"/>
        </w:rPr>
      </w:pPr>
      <w:r>
        <w:rPr>
          <w:rFonts w:hint="eastAsia"/>
          <w:b/>
          <w:bCs/>
          <w:sz w:val="32"/>
          <w:szCs w:val="28"/>
        </w:rPr>
        <w:t>京剧系“申请-考核制”</w:t>
      </w:r>
      <w:r>
        <w:rPr>
          <w:rFonts w:hint="eastAsia"/>
          <w:b/>
          <w:bCs/>
          <w:sz w:val="32"/>
          <w:szCs w:val="28"/>
          <w:lang w:val="en-US" w:eastAsia="zh-CN"/>
        </w:rPr>
        <w:t>要求及说明</w:t>
      </w:r>
    </w:p>
    <w:p w14:paraId="5CBC22DA">
      <w:pPr>
        <w:jc w:val="center"/>
        <w:rPr>
          <w:rFonts w:hint="eastAsia"/>
          <w:b/>
          <w:bCs/>
          <w:sz w:val="32"/>
          <w:szCs w:val="28"/>
        </w:rPr>
      </w:pPr>
      <w:r>
        <w:rPr>
          <w:rFonts w:hint="eastAsia"/>
          <w:b/>
          <w:bCs/>
          <w:sz w:val="32"/>
          <w:szCs w:val="28"/>
        </w:rPr>
        <w:t>“戏曲表演创作研究”方向</w:t>
      </w:r>
    </w:p>
    <w:p w14:paraId="4CE9A671">
      <w:pPr>
        <w:jc w:val="center"/>
        <w:rPr>
          <w:b w:val="0"/>
          <w:bCs w:val="0"/>
          <w:sz w:val="28"/>
        </w:rPr>
      </w:pPr>
      <w:r>
        <w:rPr>
          <w:rFonts w:hint="eastAsia"/>
          <w:b w:val="0"/>
          <w:bCs w:val="0"/>
          <w:sz w:val="28"/>
        </w:rPr>
        <w:t>（专业</w:t>
      </w:r>
      <w:r>
        <w:rPr>
          <w:rFonts w:hint="eastAsia"/>
          <w:b w:val="0"/>
          <w:bCs w:val="0"/>
          <w:sz w:val="28"/>
          <w:lang w:val="en-US" w:eastAsia="zh-CN"/>
        </w:rPr>
        <w:t>学位</w:t>
      </w:r>
      <w:r>
        <w:rPr>
          <w:rFonts w:hint="eastAsia"/>
          <w:b w:val="0"/>
          <w:bCs w:val="0"/>
          <w:sz w:val="28"/>
        </w:rPr>
        <w:t>）</w:t>
      </w:r>
    </w:p>
    <w:p w14:paraId="1DD78A1F">
      <w:pPr>
        <w:numPr>
          <w:ilvl w:val="0"/>
          <w:numId w:val="1"/>
        </w:numPr>
        <w:rPr>
          <w:b/>
          <w:bCs/>
          <w:sz w:val="28"/>
        </w:rPr>
      </w:pPr>
      <w:r>
        <w:rPr>
          <w:rFonts w:hint="eastAsia"/>
          <w:b/>
          <w:bCs/>
          <w:sz w:val="28"/>
        </w:rPr>
        <w:t>专业方向</w:t>
      </w:r>
    </w:p>
    <w:p w14:paraId="05A5E041">
      <w:pPr>
        <w:ind w:firstLine="420" w:firstLineChars="150"/>
        <w:rPr>
          <w:b w:val="0"/>
          <w:bCs w:val="0"/>
          <w:sz w:val="28"/>
        </w:rPr>
      </w:pPr>
      <w:r>
        <w:rPr>
          <w:rFonts w:hint="eastAsia"/>
          <w:b w:val="0"/>
          <w:bCs w:val="0"/>
          <w:sz w:val="28"/>
        </w:rPr>
        <w:t>戏曲表演创作研究</w:t>
      </w:r>
    </w:p>
    <w:p w14:paraId="2EDC6040">
      <w:pPr>
        <w:ind w:firstLine="420" w:firstLineChars="150"/>
        <w:rPr>
          <w:sz w:val="28"/>
        </w:rPr>
      </w:pPr>
      <w:r>
        <w:rPr>
          <w:rFonts w:hint="eastAsia"/>
          <w:sz w:val="28"/>
        </w:rPr>
        <w:t>学制3年，学习方式为全日制</w:t>
      </w:r>
    </w:p>
    <w:p w14:paraId="2F0D3E9C">
      <w:pPr>
        <w:rPr>
          <w:b/>
          <w:bCs/>
          <w:sz w:val="28"/>
        </w:rPr>
      </w:pPr>
      <w:r>
        <w:rPr>
          <w:rFonts w:hint="eastAsia"/>
          <w:b/>
          <w:bCs/>
          <w:sz w:val="28"/>
        </w:rPr>
        <w:t>二、导师</w:t>
      </w:r>
    </w:p>
    <w:p w14:paraId="2492D62B">
      <w:pPr>
        <w:ind w:firstLine="700" w:firstLineChars="250"/>
        <w:rPr>
          <w:rFonts w:hint="eastAsia"/>
          <w:sz w:val="28"/>
        </w:rPr>
      </w:pPr>
      <w:r>
        <w:rPr>
          <w:rFonts w:hint="eastAsia"/>
          <w:sz w:val="28"/>
        </w:rPr>
        <w:t>郭跃进 教授</w:t>
      </w:r>
    </w:p>
    <w:p w14:paraId="0EF12FA1">
      <w:pPr>
        <w:ind w:firstLine="700" w:firstLineChars="250"/>
        <w:rPr>
          <w:rFonts w:hint="default" w:eastAsia="宋体"/>
          <w:sz w:val="28"/>
          <w:lang w:val="en-US" w:eastAsia="zh-CN"/>
        </w:rPr>
      </w:pPr>
      <w:r>
        <w:rPr>
          <w:rFonts w:hint="eastAsia"/>
          <w:sz w:val="28"/>
          <w:lang w:val="en-US" w:eastAsia="zh-CN"/>
        </w:rPr>
        <w:t>赵永伟 教授</w:t>
      </w:r>
    </w:p>
    <w:p w14:paraId="5C34D9E0">
      <w:pPr>
        <w:rPr>
          <w:b/>
          <w:bCs/>
          <w:sz w:val="28"/>
        </w:rPr>
      </w:pPr>
      <w:r>
        <w:rPr>
          <w:rFonts w:hint="eastAsia"/>
          <w:b/>
          <w:bCs/>
          <w:sz w:val="28"/>
        </w:rPr>
        <w:t>三、申请条件</w:t>
      </w:r>
    </w:p>
    <w:p w14:paraId="25F5625B">
      <w:pPr>
        <w:ind w:left="567" w:leftChars="270"/>
        <w:rPr>
          <w:sz w:val="28"/>
        </w:rPr>
      </w:pPr>
      <w:r>
        <w:rPr>
          <w:rFonts w:hint="eastAsia"/>
          <w:sz w:val="28"/>
        </w:rPr>
        <w:t>1.本科或硕士阶段，至少有一个专业方向为戏曲表演相关专业。</w:t>
      </w:r>
    </w:p>
    <w:p w14:paraId="75623D2C">
      <w:pPr>
        <w:ind w:left="7" w:leftChars="0" w:firstLine="560" w:firstLineChars="200"/>
        <w:rPr>
          <w:sz w:val="28"/>
        </w:rPr>
      </w:pPr>
      <w:r>
        <w:rPr>
          <w:rFonts w:hint="eastAsia"/>
          <w:sz w:val="28"/>
        </w:rPr>
        <w:t>2.在戏曲表演专业领域具备扎实的理论基础，并具有较强的实践能力，应满足以下条件其中之一：①</w:t>
      </w:r>
      <w:r>
        <w:rPr>
          <w:rFonts w:hint="eastAsia"/>
          <w:sz w:val="28"/>
          <w:lang w:val="en-US" w:eastAsia="zh-CN"/>
        </w:rPr>
        <w:t>自本科以来，</w:t>
      </w:r>
      <w:r>
        <w:rPr>
          <w:rFonts w:hint="eastAsia"/>
          <w:sz w:val="28"/>
        </w:rPr>
        <w:t>作为主要演员至少演出过1出完整的戏曲剧目，演出时长不少于45分钟；②</w:t>
      </w:r>
      <w:r>
        <w:rPr>
          <w:rFonts w:hint="eastAsia"/>
          <w:sz w:val="28"/>
          <w:lang w:val="en-US" w:eastAsia="zh-CN"/>
        </w:rPr>
        <w:t>自本科以来，</w:t>
      </w:r>
      <w:r>
        <w:rPr>
          <w:rFonts w:hint="eastAsia"/>
          <w:sz w:val="28"/>
        </w:rPr>
        <w:t>作为主要演员至少演出过2出戏曲折子戏，演出时长均不少于30分钟。（需提交演出节目单和演出视频）</w:t>
      </w:r>
    </w:p>
    <w:p w14:paraId="345260F8">
      <w:pPr>
        <w:ind w:left="7" w:leftChars="0" w:firstLine="560" w:firstLineChars="200"/>
        <w:rPr>
          <w:rFonts w:hint="eastAsia" w:eastAsia="宋体"/>
          <w:sz w:val="28"/>
          <w:lang w:val="en-US" w:eastAsia="zh-CN"/>
        </w:rPr>
      </w:pPr>
      <w:r>
        <w:rPr>
          <w:rFonts w:hint="eastAsia"/>
          <w:color w:val="000000"/>
          <w:sz w:val="28"/>
        </w:rPr>
        <w:t>3.在文化艺术相关刊物上发表过不少于一篇有质量的戏曲表演领域学术论文（署名为第一作者，每篇不少于4000字）</w:t>
      </w:r>
      <w:r>
        <w:rPr>
          <w:rFonts w:hint="eastAsia"/>
          <w:color w:val="000000"/>
          <w:sz w:val="28"/>
          <w:lang w:eastAsia="zh-CN"/>
        </w:rPr>
        <w:t>。</w:t>
      </w:r>
    </w:p>
    <w:p w14:paraId="46E5591A">
      <w:pPr>
        <w:rPr>
          <w:b/>
          <w:bCs/>
          <w:sz w:val="28"/>
        </w:rPr>
      </w:pPr>
      <w:r>
        <w:rPr>
          <w:rFonts w:hint="eastAsia"/>
          <w:b/>
          <w:bCs/>
          <w:sz w:val="28"/>
        </w:rPr>
        <w:t>四、考试科目及要求</w:t>
      </w:r>
    </w:p>
    <w:p w14:paraId="6E8B0944">
      <w:pPr>
        <w:ind w:firstLine="420" w:firstLineChars="150"/>
        <w:rPr>
          <w:sz w:val="28"/>
        </w:rPr>
      </w:pPr>
      <w:r>
        <w:rPr>
          <w:rFonts w:hint="eastAsia"/>
          <w:sz w:val="28"/>
        </w:rPr>
        <w:t>1.专业笔试科目</w:t>
      </w:r>
    </w:p>
    <w:p w14:paraId="28D8DA3D">
      <w:pPr>
        <w:ind w:left="0" w:leftChars="0" w:firstLine="420" w:firstLineChars="150"/>
        <w:jc w:val="both"/>
        <w:rPr>
          <w:rFonts w:hint="eastAsia" w:eastAsia="宋体"/>
          <w:sz w:val="28"/>
          <w:lang w:eastAsia="zh-CN"/>
        </w:rPr>
      </w:pPr>
      <w:r>
        <w:rPr>
          <w:rFonts w:hint="eastAsia"/>
          <w:sz w:val="28"/>
        </w:rPr>
        <w:t>科目名称：戏曲表演理论</w:t>
      </w:r>
      <w:r>
        <w:rPr>
          <w:rFonts w:hint="eastAsia"/>
          <w:sz w:val="28"/>
          <w:lang w:eastAsia="zh-CN"/>
        </w:rPr>
        <w:t>。</w:t>
      </w:r>
    </w:p>
    <w:p w14:paraId="08F86605">
      <w:pPr>
        <w:ind w:firstLine="420" w:firstLineChars="150"/>
        <w:rPr>
          <w:sz w:val="28"/>
        </w:rPr>
      </w:pPr>
      <w:r>
        <w:rPr>
          <w:rFonts w:hint="eastAsia"/>
          <w:sz w:val="28"/>
        </w:rPr>
        <w:t>2.</w:t>
      </w:r>
      <w:r>
        <w:rPr>
          <w:rFonts w:hint="eastAsia"/>
          <w:sz w:val="28"/>
          <w:lang w:val="en-US" w:eastAsia="zh-CN"/>
        </w:rPr>
        <w:t>综合</w:t>
      </w:r>
      <w:r>
        <w:rPr>
          <w:rFonts w:hint="eastAsia"/>
          <w:sz w:val="28"/>
        </w:rPr>
        <w:t>面试</w:t>
      </w:r>
    </w:p>
    <w:p w14:paraId="58FDC63B">
      <w:pPr>
        <w:ind w:firstLine="420" w:firstLineChars="150"/>
        <w:rPr>
          <w:sz w:val="28"/>
        </w:rPr>
      </w:pPr>
      <w:r>
        <w:rPr>
          <w:rFonts w:hint="eastAsia"/>
          <w:sz w:val="28"/>
        </w:rPr>
        <w:t>主要考查</w:t>
      </w:r>
      <w:r>
        <w:rPr>
          <w:rFonts w:hint="eastAsia"/>
          <w:sz w:val="28"/>
          <w:lang w:val="en-US" w:eastAsia="zh-CN"/>
        </w:rPr>
        <w:t>考生</w:t>
      </w:r>
      <w:r>
        <w:rPr>
          <w:rFonts w:hint="eastAsia"/>
          <w:sz w:val="28"/>
        </w:rPr>
        <w:t>的个人学习情况、学科背景、专业知识、综合素质、科研创新能力、对本学科前沿领域及最新研究动态的掌握情况，包括思想政治素质和品德考核（政治态度、思想表现、道德品质、遵纪守法等方面）。</w:t>
      </w:r>
    </w:p>
    <w:p w14:paraId="2BD49884">
      <w:pPr>
        <w:numPr>
          <w:ilvl w:val="0"/>
          <w:numId w:val="0"/>
        </w:numPr>
        <w:ind w:firstLine="560" w:firstLineChars="200"/>
        <w:rPr>
          <w:rFonts w:hint="eastAsia"/>
          <w:sz w:val="28"/>
        </w:rPr>
      </w:pPr>
      <w:r>
        <w:rPr>
          <w:rFonts w:hint="eastAsia"/>
          <w:sz w:val="28"/>
          <w:lang w:val="en-US" w:eastAsia="zh-CN"/>
        </w:rPr>
        <w:t>综合面试中，设置外国语考试内容，考核考生综合运用外国语的能力。考生随机抽取题目及根据考核小组的提问，完成作答。</w:t>
      </w:r>
    </w:p>
    <w:p w14:paraId="781AB124">
      <w:pPr>
        <w:jc w:val="both"/>
        <w:rPr>
          <w:rFonts w:hint="eastAsia" w:ascii="仿宋" w:hAnsi="仿宋" w:eastAsia="仿宋" w:cs="仿宋"/>
          <w:sz w:val="28"/>
          <w:lang w:val="en-US" w:eastAsia="zh-CN"/>
        </w:rPr>
      </w:pPr>
    </w:p>
    <w:p w14:paraId="60F25D6F">
      <w:pPr>
        <w:jc w:val="both"/>
        <w:rPr>
          <w:rFonts w:hint="eastAsia" w:ascii="仿宋" w:hAnsi="仿宋" w:eastAsia="仿宋" w:cs="仿宋"/>
          <w:sz w:val="28"/>
          <w:lang w:val="en-US" w:eastAsia="zh-CN"/>
        </w:rPr>
      </w:pPr>
    </w:p>
    <w:p w14:paraId="49464D1B">
      <w:pPr>
        <w:jc w:val="both"/>
        <w:rPr>
          <w:rFonts w:hint="eastAsia" w:ascii="仿宋" w:hAnsi="仿宋" w:eastAsia="仿宋" w:cs="仿宋"/>
          <w:sz w:val="28"/>
          <w:lang w:val="en-US" w:eastAsia="zh-CN"/>
        </w:rPr>
      </w:pPr>
    </w:p>
    <w:p w14:paraId="01D61C4A">
      <w:pPr>
        <w:jc w:val="both"/>
        <w:rPr>
          <w:rFonts w:hint="eastAsia" w:ascii="仿宋" w:hAnsi="仿宋" w:eastAsia="仿宋" w:cs="仿宋"/>
          <w:sz w:val="28"/>
          <w:lang w:val="en-US" w:eastAsia="zh-CN"/>
        </w:rPr>
      </w:pPr>
    </w:p>
    <w:p w14:paraId="480B6489">
      <w:pPr>
        <w:jc w:val="both"/>
        <w:rPr>
          <w:rFonts w:hint="eastAsia" w:ascii="仿宋" w:hAnsi="仿宋" w:eastAsia="仿宋" w:cs="仿宋"/>
          <w:sz w:val="28"/>
          <w:lang w:val="en-US" w:eastAsia="zh-CN"/>
        </w:rPr>
      </w:pPr>
    </w:p>
    <w:p w14:paraId="2E1640EB">
      <w:pPr>
        <w:jc w:val="both"/>
        <w:rPr>
          <w:rFonts w:hint="eastAsia" w:ascii="仿宋" w:hAnsi="仿宋" w:eastAsia="仿宋" w:cs="仿宋"/>
          <w:sz w:val="28"/>
          <w:lang w:val="en-US" w:eastAsia="zh-CN"/>
        </w:rPr>
      </w:pPr>
    </w:p>
    <w:p w14:paraId="45BF30FB">
      <w:pPr>
        <w:jc w:val="both"/>
        <w:rPr>
          <w:rFonts w:hint="eastAsia" w:ascii="仿宋" w:hAnsi="仿宋" w:eastAsia="仿宋" w:cs="仿宋"/>
          <w:sz w:val="28"/>
          <w:lang w:val="en-US" w:eastAsia="zh-CN"/>
        </w:rPr>
      </w:pPr>
    </w:p>
    <w:p w14:paraId="13A157A5">
      <w:pPr>
        <w:jc w:val="both"/>
        <w:rPr>
          <w:rFonts w:hint="eastAsia" w:ascii="仿宋" w:hAnsi="仿宋" w:eastAsia="仿宋" w:cs="仿宋"/>
          <w:sz w:val="28"/>
          <w:lang w:val="en-US" w:eastAsia="zh-CN"/>
        </w:rPr>
      </w:pPr>
    </w:p>
    <w:p w14:paraId="5C9EA21B">
      <w:pPr>
        <w:jc w:val="both"/>
        <w:rPr>
          <w:rFonts w:hint="eastAsia" w:ascii="仿宋" w:hAnsi="仿宋" w:eastAsia="仿宋" w:cs="仿宋"/>
          <w:sz w:val="28"/>
          <w:lang w:val="en-US" w:eastAsia="zh-CN"/>
        </w:rPr>
      </w:pPr>
    </w:p>
    <w:p w14:paraId="17EEBB21">
      <w:pPr>
        <w:jc w:val="both"/>
        <w:rPr>
          <w:rFonts w:hint="eastAsia" w:ascii="仿宋" w:hAnsi="仿宋" w:eastAsia="仿宋" w:cs="仿宋"/>
          <w:sz w:val="28"/>
          <w:lang w:val="en-US" w:eastAsia="zh-CN"/>
        </w:rPr>
      </w:pPr>
    </w:p>
    <w:p w14:paraId="67CF9098">
      <w:pPr>
        <w:jc w:val="both"/>
        <w:rPr>
          <w:rFonts w:hint="eastAsia" w:ascii="仿宋" w:hAnsi="仿宋" w:eastAsia="仿宋" w:cs="仿宋"/>
          <w:sz w:val="28"/>
          <w:lang w:val="en-US" w:eastAsia="zh-CN"/>
        </w:rPr>
      </w:pPr>
    </w:p>
    <w:p w14:paraId="11784ABE">
      <w:pPr>
        <w:jc w:val="both"/>
        <w:rPr>
          <w:rFonts w:hint="eastAsia" w:ascii="仿宋" w:hAnsi="仿宋" w:eastAsia="仿宋" w:cs="仿宋"/>
          <w:sz w:val="28"/>
          <w:lang w:val="en-US" w:eastAsia="zh-CN"/>
        </w:rPr>
      </w:pPr>
    </w:p>
    <w:p w14:paraId="318567E0">
      <w:pPr>
        <w:jc w:val="both"/>
        <w:rPr>
          <w:rFonts w:hint="eastAsia" w:ascii="仿宋" w:hAnsi="仿宋" w:eastAsia="仿宋" w:cs="仿宋"/>
          <w:sz w:val="28"/>
          <w:lang w:val="en-US" w:eastAsia="zh-CN"/>
        </w:rPr>
      </w:pPr>
    </w:p>
    <w:p w14:paraId="3111D9D2">
      <w:pPr>
        <w:jc w:val="both"/>
        <w:rPr>
          <w:rFonts w:hint="eastAsia" w:ascii="仿宋" w:hAnsi="仿宋" w:eastAsia="仿宋" w:cs="仿宋"/>
          <w:sz w:val="28"/>
          <w:lang w:val="en-US" w:eastAsia="zh-CN"/>
        </w:rPr>
      </w:pPr>
    </w:p>
    <w:p w14:paraId="4525D475">
      <w:pPr>
        <w:jc w:val="both"/>
        <w:rPr>
          <w:rFonts w:hint="eastAsia" w:ascii="仿宋" w:hAnsi="仿宋" w:eastAsia="仿宋" w:cs="仿宋"/>
          <w:sz w:val="28"/>
          <w:lang w:val="en-US" w:eastAsia="zh-CN"/>
        </w:rPr>
      </w:pPr>
    </w:p>
    <w:p w14:paraId="1EC53B95">
      <w:pPr>
        <w:jc w:val="both"/>
        <w:rPr>
          <w:rFonts w:hint="eastAsia" w:ascii="仿宋" w:hAnsi="仿宋" w:eastAsia="仿宋" w:cs="仿宋"/>
          <w:sz w:val="28"/>
          <w:lang w:val="en-US" w:eastAsia="zh-CN"/>
        </w:rPr>
      </w:pPr>
    </w:p>
    <w:p w14:paraId="0A773F3B">
      <w:pPr>
        <w:jc w:val="both"/>
        <w:rPr>
          <w:rFonts w:hint="eastAsia" w:ascii="仿宋" w:hAnsi="仿宋" w:eastAsia="仿宋" w:cs="仿宋"/>
          <w:sz w:val="28"/>
          <w:lang w:val="en-US" w:eastAsia="zh-CN"/>
        </w:rPr>
      </w:pPr>
    </w:p>
    <w:p w14:paraId="5D07D9F8">
      <w:pPr>
        <w:jc w:val="both"/>
        <w:rPr>
          <w:rFonts w:hint="eastAsia" w:ascii="仿宋" w:hAnsi="仿宋" w:eastAsia="仿宋" w:cs="仿宋"/>
          <w:sz w:val="28"/>
          <w:lang w:val="en-US" w:eastAsia="zh-CN"/>
        </w:rPr>
      </w:pPr>
    </w:p>
    <w:p w14:paraId="026F232F">
      <w:pPr>
        <w:jc w:val="center"/>
        <w:rPr>
          <w:rFonts w:hint="eastAsia"/>
          <w:b/>
          <w:bCs/>
          <w:sz w:val="32"/>
          <w:szCs w:val="28"/>
        </w:rPr>
      </w:pPr>
      <w:r>
        <w:rPr>
          <w:rFonts w:hint="eastAsia"/>
          <w:b/>
          <w:bCs/>
          <w:sz w:val="32"/>
          <w:szCs w:val="28"/>
        </w:rPr>
        <w:t>“戏曲</w:t>
      </w:r>
      <w:r>
        <w:rPr>
          <w:rFonts w:hint="eastAsia"/>
          <w:b/>
          <w:bCs/>
          <w:sz w:val="32"/>
          <w:szCs w:val="28"/>
          <w:lang w:val="en-US" w:eastAsia="zh-CN"/>
        </w:rPr>
        <w:t>导演</w:t>
      </w:r>
      <w:r>
        <w:rPr>
          <w:rFonts w:hint="eastAsia"/>
          <w:b/>
          <w:bCs/>
          <w:sz w:val="32"/>
          <w:szCs w:val="28"/>
        </w:rPr>
        <w:t>创作研究”方向</w:t>
      </w:r>
    </w:p>
    <w:p w14:paraId="30EFB134">
      <w:pPr>
        <w:jc w:val="center"/>
        <w:rPr>
          <w:b w:val="0"/>
          <w:bCs w:val="0"/>
          <w:sz w:val="28"/>
        </w:rPr>
      </w:pPr>
      <w:r>
        <w:rPr>
          <w:rFonts w:hint="eastAsia"/>
          <w:b w:val="0"/>
          <w:bCs w:val="0"/>
          <w:sz w:val="28"/>
        </w:rPr>
        <w:t>（专业</w:t>
      </w:r>
      <w:r>
        <w:rPr>
          <w:rFonts w:hint="eastAsia"/>
          <w:b w:val="0"/>
          <w:bCs w:val="0"/>
          <w:sz w:val="28"/>
          <w:lang w:val="en-US" w:eastAsia="zh-CN"/>
        </w:rPr>
        <w:t>学位</w:t>
      </w:r>
      <w:r>
        <w:rPr>
          <w:rFonts w:hint="eastAsia"/>
          <w:b w:val="0"/>
          <w:bCs w:val="0"/>
          <w:sz w:val="28"/>
        </w:rPr>
        <w:t>）</w:t>
      </w:r>
    </w:p>
    <w:p w14:paraId="7A66EF8D">
      <w:pPr>
        <w:numPr>
          <w:ilvl w:val="0"/>
          <w:numId w:val="1"/>
        </w:numPr>
        <w:rPr>
          <w:b/>
          <w:bCs/>
          <w:sz w:val="28"/>
        </w:rPr>
      </w:pPr>
      <w:r>
        <w:rPr>
          <w:rFonts w:hint="eastAsia"/>
          <w:b/>
          <w:bCs/>
          <w:sz w:val="28"/>
        </w:rPr>
        <w:t>专业方向</w:t>
      </w:r>
    </w:p>
    <w:p w14:paraId="26939C73">
      <w:pPr>
        <w:ind w:firstLine="420" w:firstLineChars="150"/>
        <w:rPr>
          <w:b w:val="0"/>
          <w:bCs w:val="0"/>
          <w:sz w:val="28"/>
        </w:rPr>
      </w:pPr>
      <w:r>
        <w:rPr>
          <w:rFonts w:hint="eastAsia"/>
          <w:b w:val="0"/>
          <w:bCs w:val="0"/>
          <w:sz w:val="28"/>
        </w:rPr>
        <w:t>戏曲</w:t>
      </w:r>
      <w:r>
        <w:rPr>
          <w:rFonts w:hint="eastAsia"/>
          <w:b w:val="0"/>
          <w:bCs w:val="0"/>
          <w:sz w:val="28"/>
          <w:lang w:val="en-US" w:eastAsia="zh-CN"/>
        </w:rPr>
        <w:t>导演</w:t>
      </w:r>
      <w:r>
        <w:rPr>
          <w:rFonts w:hint="eastAsia"/>
          <w:b w:val="0"/>
          <w:bCs w:val="0"/>
          <w:sz w:val="28"/>
        </w:rPr>
        <w:t>创作研究</w:t>
      </w:r>
    </w:p>
    <w:p w14:paraId="7DB3517F">
      <w:pPr>
        <w:ind w:firstLine="420" w:firstLineChars="150"/>
        <w:rPr>
          <w:sz w:val="28"/>
        </w:rPr>
      </w:pPr>
      <w:r>
        <w:rPr>
          <w:rFonts w:hint="eastAsia"/>
          <w:sz w:val="28"/>
        </w:rPr>
        <w:t>学制3年，学习方式为全日制</w:t>
      </w:r>
    </w:p>
    <w:p w14:paraId="1766F006">
      <w:pPr>
        <w:rPr>
          <w:b/>
          <w:bCs/>
          <w:sz w:val="28"/>
        </w:rPr>
      </w:pPr>
      <w:r>
        <w:rPr>
          <w:rFonts w:hint="eastAsia"/>
          <w:b/>
          <w:bCs/>
          <w:sz w:val="28"/>
        </w:rPr>
        <w:t>二、导师</w:t>
      </w:r>
    </w:p>
    <w:p w14:paraId="4CF95282">
      <w:pPr>
        <w:ind w:firstLine="700" w:firstLineChars="250"/>
        <w:rPr>
          <w:sz w:val="28"/>
        </w:rPr>
      </w:pPr>
      <w:r>
        <w:rPr>
          <w:rFonts w:hint="eastAsia"/>
          <w:sz w:val="28"/>
          <w:lang w:val="en-US" w:eastAsia="zh-CN"/>
        </w:rPr>
        <w:t>曹艳</w:t>
      </w:r>
      <w:r>
        <w:rPr>
          <w:rFonts w:hint="eastAsia"/>
          <w:sz w:val="28"/>
        </w:rPr>
        <w:t xml:space="preserve"> 教授</w:t>
      </w:r>
    </w:p>
    <w:p w14:paraId="79868DFA">
      <w:pPr>
        <w:rPr>
          <w:b/>
          <w:bCs/>
          <w:sz w:val="28"/>
        </w:rPr>
      </w:pPr>
      <w:r>
        <w:rPr>
          <w:rFonts w:hint="eastAsia"/>
          <w:b/>
          <w:bCs/>
          <w:sz w:val="28"/>
        </w:rPr>
        <w:t>三、申请条件</w:t>
      </w:r>
    </w:p>
    <w:p w14:paraId="1B646925">
      <w:pPr>
        <w:ind w:left="7" w:leftChars="0" w:firstLine="560" w:firstLineChars="200"/>
        <w:rPr>
          <w:rFonts w:hint="eastAsia"/>
          <w:color w:val="000000"/>
          <w:sz w:val="28"/>
        </w:rPr>
      </w:pPr>
      <w:r>
        <w:rPr>
          <w:rFonts w:hint="eastAsia"/>
          <w:color w:val="000000"/>
          <w:sz w:val="28"/>
        </w:rPr>
        <w:t>1.本科或硕士阶段,至少有一个专业方向为戏剧戏曲导演或戏曲表演相关专业。</w:t>
      </w:r>
    </w:p>
    <w:p w14:paraId="03198ED8">
      <w:pPr>
        <w:ind w:left="7" w:leftChars="0" w:firstLine="560" w:firstLineChars="200"/>
        <w:rPr>
          <w:rFonts w:hint="eastAsia"/>
          <w:color w:val="000000"/>
          <w:sz w:val="28"/>
        </w:rPr>
      </w:pPr>
      <w:r>
        <w:rPr>
          <w:rFonts w:hint="eastAsia"/>
          <w:color w:val="000000"/>
          <w:sz w:val="28"/>
        </w:rPr>
        <w:t>2.在戏曲导演专业领域具备扎实的理论基础，并具有较强的实践能力，作为主创人员参与至少1台完整的戏曲剧目的导演工作(演出时长不少于45分钟，需提交演出节目单和演出视频)。</w:t>
      </w:r>
    </w:p>
    <w:p w14:paraId="35FD11CD">
      <w:pPr>
        <w:ind w:left="7" w:leftChars="0" w:firstLine="560" w:firstLineChars="200"/>
        <w:rPr>
          <w:sz w:val="28"/>
        </w:rPr>
      </w:pPr>
      <w:r>
        <w:rPr>
          <w:rFonts w:hint="eastAsia"/>
          <w:color w:val="000000"/>
          <w:sz w:val="28"/>
        </w:rPr>
        <w:t>3.在文化艺术相关刊物上发表过不少于一篇有质量的戏剧戏曲导演或戏剧戏曲表演领域学术论文(署名为第一作者，每篇不少于4000字)。</w:t>
      </w:r>
    </w:p>
    <w:p w14:paraId="60465DD1">
      <w:pPr>
        <w:rPr>
          <w:b/>
          <w:bCs/>
          <w:sz w:val="28"/>
        </w:rPr>
      </w:pPr>
      <w:r>
        <w:rPr>
          <w:rFonts w:hint="eastAsia"/>
          <w:b/>
          <w:bCs/>
          <w:sz w:val="28"/>
        </w:rPr>
        <w:t>四、考试科目及要求</w:t>
      </w:r>
    </w:p>
    <w:p w14:paraId="6E121B0C">
      <w:pPr>
        <w:ind w:firstLine="420" w:firstLineChars="150"/>
        <w:rPr>
          <w:sz w:val="28"/>
        </w:rPr>
      </w:pPr>
      <w:r>
        <w:rPr>
          <w:rFonts w:hint="eastAsia"/>
          <w:sz w:val="28"/>
        </w:rPr>
        <w:t>1.专业笔试科目</w:t>
      </w:r>
    </w:p>
    <w:p w14:paraId="4B934248">
      <w:pPr>
        <w:ind w:left="0" w:leftChars="0" w:firstLine="420" w:firstLineChars="150"/>
        <w:jc w:val="both"/>
        <w:rPr>
          <w:rFonts w:hint="eastAsia" w:eastAsia="宋体"/>
          <w:sz w:val="28"/>
          <w:lang w:eastAsia="zh-CN"/>
        </w:rPr>
      </w:pPr>
      <w:r>
        <w:rPr>
          <w:rFonts w:hint="eastAsia"/>
          <w:sz w:val="28"/>
        </w:rPr>
        <w:t>科目名称：</w:t>
      </w:r>
      <w:r>
        <w:rPr>
          <w:rFonts w:hint="eastAsia"/>
          <w:sz w:val="28"/>
          <w:lang w:val="en-US" w:eastAsia="zh-CN"/>
        </w:rPr>
        <w:t>戏剧</w:t>
      </w:r>
      <w:r>
        <w:rPr>
          <w:rFonts w:hint="eastAsia"/>
          <w:sz w:val="28"/>
        </w:rPr>
        <w:t>戏曲</w:t>
      </w:r>
      <w:r>
        <w:rPr>
          <w:rFonts w:hint="eastAsia"/>
          <w:sz w:val="28"/>
          <w:lang w:val="en-US" w:eastAsia="zh-CN"/>
        </w:rPr>
        <w:t>导演</w:t>
      </w:r>
      <w:r>
        <w:rPr>
          <w:rFonts w:hint="eastAsia"/>
          <w:sz w:val="28"/>
        </w:rPr>
        <w:t>理论</w:t>
      </w:r>
      <w:r>
        <w:rPr>
          <w:rFonts w:hint="eastAsia"/>
          <w:sz w:val="28"/>
          <w:lang w:eastAsia="zh-CN"/>
        </w:rPr>
        <w:t>。</w:t>
      </w:r>
    </w:p>
    <w:p w14:paraId="3E44716C">
      <w:pPr>
        <w:ind w:firstLine="420" w:firstLineChars="150"/>
        <w:rPr>
          <w:sz w:val="28"/>
        </w:rPr>
      </w:pPr>
      <w:r>
        <w:rPr>
          <w:rFonts w:hint="eastAsia"/>
          <w:sz w:val="28"/>
        </w:rPr>
        <w:t>2、</w:t>
      </w:r>
      <w:r>
        <w:rPr>
          <w:rFonts w:hint="eastAsia"/>
          <w:sz w:val="28"/>
          <w:lang w:val="en-US" w:eastAsia="zh-CN"/>
        </w:rPr>
        <w:t>综合</w:t>
      </w:r>
      <w:r>
        <w:rPr>
          <w:rFonts w:hint="eastAsia"/>
          <w:sz w:val="28"/>
        </w:rPr>
        <w:t>面试</w:t>
      </w:r>
    </w:p>
    <w:p w14:paraId="1A32EA03">
      <w:pPr>
        <w:ind w:firstLine="420" w:firstLineChars="150"/>
        <w:rPr>
          <w:rFonts w:hint="eastAsia"/>
          <w:sz w:val="28"/>
        </w:rPr>
      </w:pPr>
      <w:r>
        <w:rPr>
          <w:rFonts w:hint="eastAsia"/>
          <w:sz w:val="28"/>
        </w:rPr>
        <w:t>主要考查</w:t>
      </w:r>
      <w:r>
        <w:rPr>
          <w:rFonts w:hint="eastAsia"/>
          <w:sz w:val="28"/>
          <w:lang w:val="en-US" w:eastAsia="zh-CN"/>
        </w:rPr>
        <w:t>考生</w:t>
      </w:r>
      <w:r>
        <w:rPr>
          <w:rFonts w:hint="eastAsia"/>
          <w:sz w:val="28"/>
        </w:rPr>
        <w:t>的个人学习情况、学科背景、专业知识、综合素质、科研创新能力、对本学科前沿领域及最新研究动态的掌握情况，包括思想政治素质和品德考核（政治态度、思想表现、道德品质、遵纪守法等方面）。</w:t>
      </w:r>
    </w:p>
    <w:p w14:paraId="3763C078">
      <w:pPr>
        <w:numPr>
          <w:ilvl w:val="0"/>
          <w:numId w:val="0"/>
        </w:numPr>
        <w:ind w:firstLine="560" w:firstLineChars="200"/>
        <w:rPr>
          <w:rFonts w:hint="eastAsia"/>
          <w:sz w:val="28"/>
        </w:rPr>
      </w:pPr>
      <w:r>
        <w:rPr>
          <w:rFonts w:hint="eastAsia"/>
          <w:sz w:val="28"/>
          <w:lang w:val="en-US" w:eastAsia="zh-CN"/>
        </w:rPr>
        <w:t>综合面试中，设置外国语考试内容，考核考生综合运用外国语的能力。考生随机抽取题目及根据考核小组的提问，完成作答。</w:t>
      </w:r>
    </w:p>
    <w:p w14:paraId="62E90A21">
      <w:pPr>
        <w:ind w:firstLine="420" w:firstLineChars="150"/>
        <w:rPr>
          <w:rFonts w:hint="eastAsia"/>
          <w:sz w:val="28"/>
        </w:rPr>
      </w:pPr>
      <w:bookmarkStart w:id="0" w:name="_GoBack"/>
      <w:bookmarkEnd w:id="0"/>
    </w:p>
    <w:p w14:paraId="6B2F7D0F">
      <w:pPr>
        <w:jc w:val="both"/>
        <w:rPr>
          <w:rFonts w:hint="eastAsia"/>
          <w:sz w:val="28"/>
        </w:rPr>
      </w:pPr>
    </w:p>
    <w:p w14:paraId="5DFBBB1B"/>
    <w:p w14:paraId="28D6FFE6"/>
    <w:sectPr>
      <w:pgSz w:w="11906" w:h="16838"/>
      <w:pgMar w:top="1417" w:right="1448" w:bottom="1801" w:left="163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D5A85C"/>
    <w:multiLevelType w:val="singleLevel"/>
    <w:tmpl w:val="B0D5A8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D93954"/>
    <w:rsid w:val="0DB9208D"/>
    <w:rsid w:val="124949E7"/>
    <w:rsid w:val="12C36CA9"/>
    <w:rsid w:val="13AC16D1"/>
    <w:rsid w:val="226F1F8F"/>
    <w:rsid w:val="29C15A7E"/>
    <w:rsid w:val="2AF7727E"/>
    <w:rsid w:val="2E755089"/>
    <w:rsid w:val="3ADE5D64"/>
    <w:rsid w:val="402426A6"/>
    <w:rsid w:val="44B738AE"/>
    <w:rsid w:val="48115E79"/>
    <w:rsid w:val="48D93954"/>
    <w:rsid w:val="49753D38"/>
    <w:rsid w:val="4E381D51"/>
    <w:rsid w:val="55627866"/>
    <w:rsid w:val="57AF48B9"/>
    <w:rsid w:val="5AB04BD0"/>
    <w:rsid w:val="5B5C6B06"/>
    <w:rsid w:val="5F304531"/>
    <w:rsid w:val="6AD92158"/>
    <w:rsid w:val="6B362ECF"/>
    <w:rsid w:val="6E8958FE"/>
    <w:rsid w:val="75AE4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852</Words>
  <Characters>870</Characters>
  <Lines>0</Lines>
  <Paragraphs>0</Paragraphs>
  <TotalTime>0</TotalTime>
  <ScaleCrop>false</ScaleCrop>
  <LinksUpToDate>false</LinksUpToDate>
  <CharactersWithSpaces>873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2025-12-31T03:29:00Z</dcterms:created>
  <dc:creator>chrissal  jee</dc:creator>
  <cp:lastModifiedBy>chrissal  jee</cp:lastModifiedBy>
  <cp:lastPrinted>2025-12-31T03:32:00Z</cp:lastPrinted>
  <dcterms:modified xsi:type="dcterms:W3CDTF">2026-01-07T10:02:48Z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B2EE6C1062024A0FACCF87A65882E26F_11</vt:lpwstr>
  </property>
  <property fmtid="{D5CDD505-2E9C-101B-9397-08002B2CF9AE}" pid="4" name="KSOTemplateDocerSaveRecord">
    <vt:lpwstr>eyJoZGlkIjoiN2UxZWUyMjVmYTU5ZWRkYzI4YWUwMmRiMTkyZGY1YzYiLCJ1c2VySWQiOiIyNTM4MjU0MzcifQ==</vt:lpwstr>
  </property>
</Properties>
</file>