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978B" w14:textId="1CA0E667" w:rsidR="000A6FB5" w:rsidRPr="00D54793" w:rsidRDefault="00A656DB" w:rsidP="00D54793">
      <w:pPr>
        <w:spacing w:afterLines="100" w:after="312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党团组织关系相关要求</w:t>
      </w:r>
    </w:p>
    <w:p w14:paraId="36AA0802" w14:textId="2CDC2AF3" w:rsidR="00716B4E" w:rsidRDefault="000A6FB5" w:rsidP="0053682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0A6FB5">
        <w:rPr>
          <w:rFonts w:ascii="仿宋_GB2312" w:eastAsia="仿宋_GB2312" w:hAnsi="Helvetica" w:cs="Helvetica" w:hint="eastAsia"/>
          <w:color w:val="333333"/>
          <w:sz w:val="32"/>
          <w:szCs w:val="32"/>
        </w:rPr>
        <w:t>新生入校时，党员（包括预备党员）</w:t>
      </w:r>
      <w:r w:rsidR="00E43D75">
        <w:rPr>
          <w:rFonts w:ascii="仿宋_GB2312" w:eastAsia="仿宋_GB2312" w:hAnsi="Helvetica" w:cs="Helvetica" w:hint="eastAsia"/>
          <w:color w:val="333333"/>
          <w:sz w:val="32"/>
          <w:szCs w:val="32"/>
        </w:rPr>
        <w:t>和团员</w:t>
      </w:r>
      <w:r w:rsidR="00D26108">
        <w:rPr>
          <w:rFonts w:ascii="仿宋_GB2312" w:eastAsia="仿宋_GB2312" w:hAnsi="Helvetica" w:cs="Helvetica" w:hint="eastAsia"/>
          <w:color w:val="333333"/>
          <w:sz w:val="32"/>
          <w:szCs w:val="32"/>
        </w:rPr>
        <w:t>要</w:t>
      </w:r>
      <w:r w:rsidRPr="000A6FB5">
        <w:rPr>
          <w:rFonts w:ascii="仿宋_GB2312" w:eastAsia="仿宋_GB2312" w:hAnsi="Helvetica" w:cs="Helvetica" w:hint="eastAsia"/>
          <w:color w:val="333333"/>
          <w:sz w:val="32"/>
          <w:szCs w:val="32"/>
        </w:rPr>
        <w:t>及时办理组织关系</w:t>
      </w:r>
      <w:r w:rsidR="00536827" w:rsidRPr="000A6FB5">
        <w:rPr>
          <w:rFonts w:ascii="仿宋_GB2312" w:eastAsia="仿宋_GB2312" w:hAnsi="Helvetica" w:cs="Helvetica" w:hint="eastAsia"/>
          <w:color w:val="333333"/>
          <w:sz w:val="32"/>
          <w:szCs w:val="32"/>
        </w:rPr>
        <w:t>转接手续</w:t>
      </w:r>
      <w:r w:rsidRPr="000A6FB5">
        <w:rPr>
          <w:rFonts w:ascii="仿宋_GB2312" w:eastAsia="仿宋_GB2312" w:hAnsi="Helvetica" w:cs="Helvetica" w:hint="eastAsia"/>
          <w:color w:val="333333"/>
          <w:sz w:val="32"/>
          <w:szCs w:val="32"/>
        </w:rPr>
        <w:t>。</w:t>
      </w:r>
    </w:p>
    <w:p w14:paraId="20625F7C" w14:textId="5B50C020" w:rsidR="00536827" w:rsidRPr="00536827" w:rsidRDefault="00536827" w:rsidP="0053682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Helvetica"/>
          <w:b/>
          <w:color w:val="333333"/>
          <w:sz w:val="32"/>
          <w:szCs w:val="32"/>
        </w:rPr>
      </w:pPr>
      <w:r w:rsidRPr="00536827">
        <w:rPr>
          <w:rFonts w:ascii="楷体" w:eastAsia="楷体" w:hAnsi="楷体" w:cs="Helvetica"/>
          <w:b/>
          <w:color w:val="333333"/>
          <w:sz w:val="32"/>
          <w:szCs w:val="32"/>
        </w:rPr>
        <w:t>（一）党组织关系</w:t>
      </w:r>
      <w:r w:rsidRPr="00536827">
        <w:rPr>
          <w:rFonts w:ascii="楷体" w:eastAsia="楷体" w:hAnsi="楷体" w:cs="Helvetica" w:hint="eastAsia"/>
          <w:b/>
          <w:color w:val="333333"/>
          <w:sz w:val="32"/>
          <w:szCs w:val="32"/>
        </w:rPr>
        <w:t>转接手续</w:t>
      </w:r>
    </w:p>
    <w:p w14:paraId="55CC971E" w14:textId="68838E82" w:rsidR="00F45305" w:rsidRDefault="00046465" w:rsidP="0053682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b/>
          <w:color w:val="333333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1.陕西省内的考生</w:t>
      </w:r>
      <w:r w:rsidR="00D95F8B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，</w:t>
      </w:r>
      <w:r w:rsidR="00D95F8B" w:rsidRP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党组织关系原则上均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应</w:t>
      </w:r>
      <w:r w:rsidR="00D95F8B" w:rsidRP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通过陕西省</w:t>
      </w:r>
      <w:r w:rsidR="00D95F8B" w:rsidRPr="00D95F8B">
        <w:rPr>
          <w:rFonts w:ascii="仿宋_GB2312" w:eastAsia="仿宋_GB2312" w:hAnsi="Helvetica" w:cs="Helvetica"/>
          <w:color w:val="333333"/>
          <w:sz w:val="32"/>
          <w:szCs w:val="32"/>
        </w:rPr>
        <w:t>党建信息化平台</w:t>
      </w:r>
      <w:r w:rsidR="00D95F8B" w:rsidRP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进行转接，</w:t>
      </w:r>
      <w:r w:rsidR="008B765A">
        <w:rPr>
          <w:rFonts w:ascii="仿宋_GB2312" w:eastAsia="仿宋_GB2312" w:hAnsi="Helvetica" w:cs="Helvetica" w:hint="eastAsia"/>
          <w:color w:val="333333"/>
          <w:sz w:val="32"/>
          <w:szCs w:val="32"/>
        </w:rPr>
        <w:t>不</w:t>
      </w:r>
      <w:r w:rsidR="000A0C39">
        <w:rPr>
          <w:rFonts w:ascii="仿宋_GB2312" w:eastAsia="仿宋_GB2312" w:hAnsi="Helvetica" w:cs="Helvetica" w:hint="eastAsia"/>
          <w:color w:val="333333"/>
          <w:sz w:val="32"/>
          <w:szCs w:val="32"/>
        </w:rPr>
        <w:t>接收</w:t>
      </w:r>
      <w:r w:rsidR="008B765A">
        <w:rPr>
          <w:rFonts w:ascii="仿宋_GB2312" w:eastAsia="仿宋_GB2312" w:hAnsi="Helvetica" w:cs="Helvetica" w:hint="eastAsia"/>
          <w:color w:val="333333"/>
          <w:sz w:val="32"/>
          <w:szCs w:val="32"/>
        </w:rPr>
        <w:t>纸质版介绍信</w:t>
      </w:r>
      <w:r w:rsidR="00856A5F">
        <w:rPr>
          <w:rFonts w:ascii="仿宋_GB2312" w:eastAsia="仿宋_GB2312" w:hAnsi="Helvetica" w:cs="Helvetica" w:hint="eastAsia"/>
          <w:color w:val="333333"/>
          <w:sz w:val="32"/>
          <w:szCs w:val="32"/>
        </w:rPr>
        <w:t>。</w:t>
      </w:r>
      <w:r w:rsid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“目标党组织”选择录入：中国共产党</w:t>
      </w:r>
      <w:r w:rsidR="00D95F8B" w:rsidRPr="000A6FB5">
        <w:rPr>
          <w:rFonts w:ascii="仿宋_GB2312" w:eastAsia="仿宋_GB2312" w:hAnsi="Helvetica" w:cs="Helvetica"/>
          <w:color w:val="333333"/>
          <w:sz w:val="32"/>
          <w:szCs w:val="32"/>
        </w:rPr>
        <w:t>陕西师范大学XX学院XX</w:t>
      </w:r>
      <w:r w:rsidR="00D95F8B">
        <w:rPr>
          <w:rFonts w:ascii="仿宋_GB2312" w:eastAsia="仿宋_GB2312" w:hAnsi="Helvetica" w:cs="Helvetica"/>
          <w:color w:val="333333"/>
          <w:sz w:val="32"/>
          <w:szCs w:val="32"/>
        </w:rPr>
        <w:t>支部</w:t>
      </w:r>
      <w:r w:rsidR="00D95F8B" w:rsidRPr="000A6FB5">
        <w:rPr>
          <w:rFonts w:ascii="仿宋_GB2312" w:eastAsia="仿宋_GB2312" w:hAnsi="Helvetica" w:cs="Helvetica"/>
          <w:color w:val="333333"/>
          <w:sz w:val="32"/>
          <w:szCs w:val="32"/>
        </w:rPr>
        <w:t>委员会</w:t>
      </w:r>
      <w:r w:rsid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，具体支部</w:t>
      </w:r>
      <w:r w:rsidR="00D95F8B">
        <w:rPr>
          <w:rFonts w:ascii="仿宋_GB2312" w:eastAsia="仿宋_GB2312" w:hAnsi="Helvetica" w:cs="Helvetica"/>
          <w:color w:val="333333"/>
          <w:sz w:val="32"/>
          <w:szCs w:val="32"/>
        </w:rPr>
        <w:t>名称请提前联系所在招生单位的</w:t>
      </w:r>
      <w:r w:rsidR="00A70351">
        <w:rPr>
          <w:rFonts w:ascii="仿宋_GB2312" w:eastAsia="仿宋_GB2312" w:hAnsi="Helvetica" w:cs="Helvetica" w:hint="eastAsia"/>
          <w:color w:val="333333"/>
          <w:sz w:val="32"/>
          <w:szCs w:val="32"/>
        </w:rPr>
        <w:t>研究生辅导员</w:t>
      </w:r>
      <w:r w:rsidR="00D95F8B" w:rsidRPr="000A6FB5">
        <w:rPr>
          <w:rFonts w:ascii="仿宋_GB2312" w:eastAsia="仿宋_GB2312" w:hAnsi="Helvetica" w:cs="Helvetica"/>
          <w:color w:val="333333"/>
          <w:sz w:val="32"/>
          <w:szCs w:val="32"/>
        </w:rPr>
        <w:t>。</w:t>
      </w:r>
    </w:p>
    <w:p w14:paraId="5B66C8D8" w14:textId="65DEDFB2" w:rsidR="00046465" w:rsidRDefault="00536827" w:rsidP="0004646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b/>
          <w:color w:val="333333"/>
          <w:sz w:val="32"/>
          <w:szCs w:val="32"/>
        </w:rPr>
      </w:pPr>
      <w:r w:rsidRPr="00536827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2</w:t>
      </w:r>
      <w:r w:rsidRPr="00536827">
        <w:rPr>
          <w:rFonts w:ascii="仿宋_GB2312" w:eastAsia="仿宋_GB2312" w:hAnsi="Helvetica" w:cs="Helvetica"/>
          <w:b/>
          <w:color w:val="333333"/>
          <w:sz w:val="32"/>
          <w:szCs w:val="32"/>
        </w:rPr>
        <w:t>.</w:t>
      </w:r>
      <w:r w:rsidR="000A6FB5" w:rsidRPr="00536827">
        <w:rPr>
          <w:rFonts w:ascii="仿宋_GB2312" w:eastAsia="仿宋_GB2312" w:hAnsi="Helvetica" w:cs="Helvetica"/>
          <w:b/>
          <w:color w:val="333333"/>
          <w:sz w:val="32"/>
          <w:szCs w:val="32"/>
        </w:rPr>
        <w:t>陕西省外的考生，</w:t>
      </w:r>
      <w:r w:rsidR="00046465" w:rsidRP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党组织关系原则上均</w:t>
      </w:r>
      <w:r w:rsidR="00046465">
        <w:rPr>
          <w:rFonts w:ascii="仿宋_GB2312" w:eastAsia="仿宋_GB2312" w:hAnsi="Helvetica" w:cs="Helvetica" w:hint="eastAsia"/>
          <w:color w:val="333333"/>
          <w:sz w:val="32"/>
          <w:szCs w:val="32"/>
        </w:rPr>
        <w:t>应</w:t>
      </w:r>
      <w:r w:rsidR="00046465" w:rsidRPr="00D95F8B">
        <w:rPr>
          <w:rFonts w:ascii="仿宋_GB2312" w:eastAsia="仿宋_GB2312" w:hAnsi="Helvetica" w:cs="Helvetica" w:hint="eastAsia"/>
          <w:color w:val="333333"/>
          <w:sz w:val="32"/>
          <w:szCs w:val="32"/>
        </w:rPr>
        <w:t>通过</w:t>
      </w:r>
      <w:r w:rsidR="00046465">
        <w:rPr>
          <w:rFonts w:ascii="仿宋_GB2312" w:eastAsia="仿宋_GB2312" w:hAnsi="Helvetica" w:cs="Helvetica" w:hint="eastAsia"/>
          <w:color w:val="333333"/>
          <w:sz w:val="32"/>
          <w:szCs w:val="32"/>
        </w:rPr>
        <w:t>本省</w:t>
      </w:r>
      <w:r w:rsidR="001D2A3B">
        <w:rPr>
          <w:rFonts w:ascii="仿宋_GB2312" w:eastAsia="仿宋_GB2312" w:hAnsi="Helvetica" w:cs="Helvetica" w:hint="eastAsia"/>
          <w:color w:val="333333"/>
          <w:sz w:val="32"/>
          <w:szCs w:val="32"/>
        </w:rPr>
        <w:t>相关</w:t>
      </w:r>
      <w:r w:rsidR="00DF630E">
        <w:rPr>
          <w:rFonts w:ascii="仿宋_GB2312" w:eastAsia="仿宋_GB2312" w:hAnsi="Helvetica" w:cs="Helvetica" w:hint="eastAsia"/>
          <w:color w:val="333333"/>
          <w:sz w:val="32"/>
          <w:szCs w:val="32"/>
        </w:rPr>
        <w:t>党员</w:t>
      </w:r>
      <w:r w:rsidR="00046465">
        <w:rPr>
          <w:rFonts w:ascii="仿宋_GB2312" w:eastAsia="仿宋_GB2312" w:hAnsi="Helvetica" w:cs="Helvetica" w:hint="eastAsia"/>
          <w:color w:val="333333"/>
          <w:sz w:val="32"/>
          <w:szCs w:val="32"/>
        </w:rPr>
        <w:t>系统进行转接，</w:t>
      </w:r>
      <w:r w:rsidR="000A0C39">
        <w:rPr>
          <w:rFonts w:ascii="仿宋_GB2312" w:eastAsia="仿宋_GB2312" w:hAnsi="Helvetica" w:cs="Helvetica" w:hint="eastAsia"/>
          <w:color w:val="333333"/>
          <w:sz w:val="32"/>
          <w:szCs w:val="32"/>
        </w:rPr>
        <w:t>不接收纸质版介绍信</w:t>
      </w:r>
      <w:r w:rsidR="00856A5F">
        <w:rPr>
          <w:rFonts w:ascii="仿宋_GB2312" w:eastAsia="仿宋_GB2312" w:hAnsi="Helvetica" w:cs="Helvetica" w:hint="eastAsia"/>
          <w:color w:val="333333"/>
          <w:sz w:val="32"/>
          <w:szCs w:val="32"/>
        </w:rPr>
        <w:t>。</w:t>
      </w:r>
      <w:r w:rsidR="00046465">
        <w:rPr>
          <w:rFonts w:ascii="仿宋_GB2312" w:eastAsia="仿宋_GB2312" w:hAnsi="Helvetica" w:cs="Helvetica" w:hint="eastAsia"/>
          <w:color w:val="333333"/>
          <w:sz w:val="32"/>
          <w:szCs w:val="32"/>
        </w:rPr>
        <w:t>“目标党组织”选择录入：中国共产党</w:t>
      </w:r>
      <w:r w:rsidR="00046465" w:rsidRPr="000A6FB5">
        <w:rPr>
          <w:rFonts w:ascii="仿宋_GB2312" w:eastAsia="仿宋_GB2312" w:hAnsi="Helvetica" w:cs="Helvetica"/>
          <w:color w:val="333333"/>
          <w:sz w:val="32"/>
          <w:szCs w:val="32"/>
        </w:rPr>
        <w:t>陕西师范大学XX学院XX</w:t>
      </w:r>
      <w:r w:rsidR="00046465">
        <w:rPr>
          <w:rFonts w:ascii="仿宋_GB2312" w:eastAsia="仿宋_GB2312" w:hAnsi="Helvetica" w:cs="Helvetica"/>
          <w:color w:val="333333"/>
          <w:sz w:val="32"/>
          <w:szCs w:val="32"/>
        </w:rPr>
        <w:t>支部</w:t>
      </w:r>
      <w:r w:rsidR="00046465" w:rsidRPr="000A6FB5">
        <w:rPr>
          <w:rFonts w:ascii="仿宋_GB2312" w:eastAsia="仿宋_GB2312" w:hAnsi="Helvetica" w:cs="Helvetica"/>
          <w:color w:val="333333"/>
          <w:sz w:val="32"/>
          <w:szCs w:val="32"/>
        </w:rPr>
        <w:t>委员会</w:t>
      </w:r>
      <w:r w:rsidR="00046465">
        <w:rPr>
          <w:rFonts w:ascii="仿宋_GB2312" w:eastAsia="仿宋_GB2312" w:hAnsi="Helvetica" w:cs="Helvetica" w:hint="eastAsia"/>
          <w:color w:val="333333"/>
          <w:sz w:val="32"/>
          <w:szCs w:val="32"/>
        </w:rPr>
        <w:t>，具体支部</w:t>
      </w:r>
      <w:r w:rsidR="00046465">
        <w:rPr>
          <w:rFonts w:ascii="仿宋_GB2312" w:eastAsia="仿宋_GB2312" w:hAnsi="Helvetica" w:cs="Helvetica"/>
          <w:color w:val="333333"/>
          <w:sz w:val="32"/>
          <w:szCs w:val="32"/>
        </w:rPr>
        <w:t>名称请提前联系所在招生单位的</w:t>
      </w:r>
      <w:r w:rsidR="00A70351">
        <w:rPr>
          <w:rFonts w:ascii="仿宋_GB2312" w:eastAsia="仿宋_GB2312" w:hAnsi="Helvetica" w:cs="Helvetica" w:hint="eastAsia"/>
          <w:color w:val="333333"/>
          <w:sz w:val="32"/>
          <w:szCs w:val="32"/>
        </w:rPr>
        <w:t>研究生辅导员</w:t>
      </w:r>
      <w:r w:rsidR="00046465" w:rsidRPr="000A6FB5">
        <w:rPr>
          <w:rFonts w:ascii="仿宋_GB2312" w:eastAsia="仿宋_GB2312" w:hAnsi="Helvetica" w:cs="Helvetica"/>
          <w:color w:val="333333"/>
          <w:sz w:val="32"/>
          <w:szCs w:val="32"/>
        </w:rPr>
        <w:t>。</w:t>
      </w:r>
    </w:p>
    <w:p w14:paraId="47D86D8B" w14:textId="79C092C7" w:rsidR="00716B4E" w:rsidRDefault="00F076D3" w:rsidP="00FB058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3.</w:t>
      </w:r>
      <w:r w:rsidR="00267BFD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部分</w:t>
      </w:r>
      <w:r w:rsidR="001D2A3B" w:rsidRPr="001D2A3B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不能通过相关</w:t>
      </w:r>
      <w:r w:rsidR="00DF630E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党员</w:t>
      </w:r>
      <w:r w:rsidR="001D2A3B" w:rsidRPr="001D2A3B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系统</w:t>
      </w:r>
      <w:r w:rsidR="00ED0390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进行转接</w:t>
      </w:r>
      <w:r w:rsidR="001D2A3B" w:rsidRPr="001D2A3B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的</w:t>
      </w:r>
      <w:r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考生</w:t>
      </w:r>
      <w:r w:rsidR="001D2A3B" w:rsidRPr="001D2A3B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，</w:t>
      </w:r>
      <w:r w:rsidR="00856A5F">
        <w:rPr>
          <w:rFonts w:ascii="仿宋_GB2312" w:eastAsia="仿宋_GB2312" w:hAnsi="Helvetica" w:cs="Helvetica" w:hint="eastAsia"/>
          <w:color w:val="333333"/>
          <w:sz w:val="32"/>
          <w:szCs w:val="32"/>
        </w:rPr>
        <w:t>以</w:t>
      </w:r>
      <w:r w:rsidR="000A6FB5" w:rsidRPr="00F571BB">
        <w:rPr>
          <w:rFonts w:ascii="仿宋_GB2312" w:eastAsia="仿宋_GB2312" w:hAnsi="Helvetica" w:cs="Helvetica"/>
          <w:color w:val="333333"/>
          <w:sz w:val="32"/>
          <w:szCs w:val="32"/>
        </w:rPr>
        <w:t>纸质版组织关系介绍信</w:t>
      </w:r>
      <w:r w:rsidR="00856A5F">
        <w:rPr>
          <w:rFonts w:ascii="仿宋_GB2312" w:eastAsia="仿宋_GB2312" w:hAnsi="Helvetica" w:cs="Helvetica" w:hint="eastAsia"/>
          <w:color w:val="333333"/>
          <w:sz w:val="32"/>
          <w:szCs w:val="32"/>
        </w:rPr>
        <w:t>进行转接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。</w:t>
      </w:r>
      <w:r w:rsidR="00FB058D">
        <w:rPr>
          <w:rFonts w:ascii="仿宋_GB2312" w:eastAsia="仿宋_GB2312" w:hAnsi="Helvetica" w:cs="Helvetica" w:hint="eastAsia"/>
          <w:color w:val="333333"/>
          <w:sz w:val="32"/>
          <w:szCs w:val="32"/>
        </w:rPr>
        <w:t>由所在具有</w:t>
      </w:r>
      <w:r w:rsidR="000118B5">
        <w:rPr>
          <w:rFonts w:ascii="仿宋_GB2312" w:eastAsia="仿宋_GB2312" w:hAnsi="Helvetica" w:cs="Helvetica" w:hint="eastAsia"/>
          <w:color w:val="333333"/>
          <w:sz w:val="32"/>
          <w:szCs w:val="32"/>
        </w:rPr>
        <w:t>审批预备党员权限的</w:t>
      </w:r>
      <w:r w:rsidR="00904223">
        <w:rPr>
          <w:rFonts w:ascii="仿宋_GB2312" w:eastAsia="仿宋_GB2312" w:hAnsi="Helvetica" w:cs="Helvetica" w:hint="eastAsia"/>
          <w:color w:val="333333"/>
          <w:sz w:val="32"/>
          <w:szCs w:val="32"/>
        </w:rPr>
        <w:t>基层</w:t>
      </w:r>
      <w:r w:rsidR="000118B5">
        <w:rPr>
          <w:rFonts w:ascii="仿宋_GB2312" w:eastAsia="仿宋_GB2312" w:hAnsi="Helvetica" w:cs="Helvetica" w:hint="eastAsia"/>
          <w:color w:val="333333"/>
          <w:sz w:val="32"/>
          <w:szCs w:val="32"/>
        </w:rPr>
        <w:t>党委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直接转至我校党委</w:t>
      </w:r>
      <w:r w:rsidR="00FB058D">
        <w:rPr>
          <w:rFonts w:ascii="仿宋_GB2312" w:eastAsia="仿宋_GB2312" w:hAnsi="Helvetica" w:cs="Helvetica" w:hint="eastAsia"/>
          <w:color w:val="333333"/>
          <w:sz w:val="32"/>
          <w:szCs w:val="32"/>
        </w:rPr>
        <w:t>，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到校后在学校党委组织部办理即可。组织关系介绍信上，抬头填写：中共陕西师范大学委员会，去向填写：中共陕西师范大学</w:t>
      </w:r>
      <w:r w:rsidR="00536827">
        <w:rPr>
          <w:rFonts w:ascii="仿宋_GB2312" w:eastAsia="仿宋_GB2312" w:hAnsi="Helvetica" w:cs="Helvetica"/>
          <w:color w:val="333333"/>
          <w:sz w:val="32"/>
          <w:szCs w:val="32"/>
        </w:rPr>
        <w:t>X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X</w:t>
      </w:r>
      <w:r w:rsidR="000F2B35">
        <w:rPr>
          <w:rFonts w:ascii="仿宋_GB2312" w:eastAsia="仿宋_GB2312" w:hAnsi="Helvetica" w:cs="Helvetica"/>
          <w:color w:val="333333"/>
          <w:sz w:val="32"/>
          <w:szCs w:val="32"/>
        </w:rPr>
        <w:t>学院委员会</w:t>
      </w:r>
      <w:r w:rsidR="000F2B35">
        <w:rPr>
          <w:rFonts w:ascii="仿宋_GB2312" w:eastAsia="仿宋_GB2312" w:hAnsi="Helvetica" w:cs="Helvetica" w:hint="eastAsia"/>
          <w:color w:val="333333"/>
          <w:sz w:val="32"/>
          <w:szCs w:val="32"/>
        </w:rPr>
        <w:t>/XX</w:t>
      </w:r>
      <w:r w:rsidR="000F2B35">
        <w:rPr>
          <w:rFonts w:ascii="仿宋_GB2312" w:eastAsia="仿宋_GB2312" w:hAnsi="Helvetica" w:cs="Helvetica"/>
          <w:color w:val="333333"/>
          <w:sz w:val="32"/>
          <w:szCs w:val="32"/>
        </w:rPr>
        <w:t>学院总支部委员会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。</w:t>
      </w:r>
      <w:r w:rsidR="00FB058D">
        <w:rPr>
          <w:rFonts w:ascii="仿宋_GB2312" w:eastAsia="仿宋_GB2312" w:hAnsi="Helvetica" w:cs="Helvetica" w:hint="eastAsia"/>
          <w:color w:val="333333"/>
          <w:sz w:val="32"/>
          <w:szCs w:val="32"/>
        </w:rPr>
        <w:t>来校办理时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，</w:t>
      </w:r>
      <w:r w:rsidR="00CB7FD3">
        <w:rPr>
          <w:rFonts w:ascii="仿宋_GB2312" w:eastAsia="仿宋_GB2312" w:hAnsi="Helvetica" w:cs="Helvetica"/>
          <w:color w:val="333333"/>
          <w:sz w:val="32"/>
          <w:szCs w:val="32"/>
        </w:rPr>
        <w:t>请</w:t>
      </w:r>
      <w:r w:rsidR="000A6FB5" w:rsidRPr="000A6FB5">
        <w:rPr>
          <w:rFonts w:ascii="仿宋_GB2312" w:eastAsia="仿宋_GB2312" w:hAnsi="Helvetica" w:cs="Helvetica"/>
          <w:color w:val="333333"/>
          <w:sz w:val="32"/>
          <w:szCs w:val="32"/>
        </w:rPr>
        <w:t>携带党员系统内的个人信息采集表（需加盖基层党组</w:t>
      </w:r>
      <w:r w:rsidR="000A6FB5" w:rsidRPr="000A6FB5">
        <w:rPr>
          <w:rFonts w:ascii="仿宋_GB2312" w:eastAsia="仿宋_GB2312" w:hAnsi="Helvetica" w:cs="Helvetica" w:hint="eastAsia"/>
          <w:color w:val="333333"/>
          <w:sz w:val="32"/>
          <w:szCs w:val="32"/>
        </w:rPr>
        <w:t>织公章）。</w:t>
      </w:r>
    </w:p>
    <w:p w14:paraId="4EC18F08" w14:textId="24D239E4" w:rsidR="00536827" w:rsidRPr="00536827" w:rsidRDefault="00536827" w:rsidP="0053682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Helvetica"/>
          <w:b/>
          <w:color w:val="333333"/>
          <w:sz w:val="32"/>
          <w:szCs w:val="32"/>
        </w:rPr>
      </w:pPr>
      <w:r w:rsidRPr="00536827">
        <w:rPr>
          <w:rFonts w:ascii="楷体" w:eastAsia="楷体" w:hAnsi="楷体" w:cs="Helvetica"/>
          <w:b/>
          <w:color w:val="333333"/>
          <w:sz w:val="32"/>
          <w:szCs w:val="32"/>
        </w:rPr>
        <w:t>（</w:t>
      </w:r>
      <w:r>
        <w:rPr>
          <w:rFonts w:ascii="楷体" w:eastAsia="楷体" w:hAnsi="楷体" w:cs="Helvetica" w:hint="eastAsia"/>
          <w:b/>
          <w:color w:val="333333"/>
          <w:sz w:val="32"/>
          <w:szCs w:val="32"/>
        </w:rPr>
        <w:t>二</w:t>
      </w:r>
      <w:r w:rsidRPr="00536827">
        <w:rPr>
          <w:rFonts w:ascii="楷体" w:eastAsia="楷体" w:hAnsi="楷体" w:cs="Helvetica"/>
          <w:b/>
          <w:color w:val="333333"/>
          <w:sz w:val="32"/>
          <w:szCs w:val="32"/>
        </w:rPr>
        <w:t>）</w:t>
      </w:r>
      <w:r>
        <w:rPr>
          <w:rFonts w:ascii="楷体" w:eastAsia="楷体" w:hAnsi="楷体" w:cs="Helvetica" w:hint="eastAsia"/>
          <w:b/>
          <w:color w:val="333333"/>
          <w:sz w:val="32"/>
          <w:szCs w:val="32"/>
        </w:rPr>
        <w:t>团</w:t>
      </w:r>
      <w:r w:rsidRPr="00536827">
        <w:rPr>
          <w:rFonts w:ascii="楷体" w:eastAsia="楷体" w:hAnsi="楷体" w:cs="Helvetica"/>
          <w:b/>
          <w:color w:val="333333"/>
          <w:sz w:val="32"/>
          <w:szCs w:val="32"/>
        </w:rPr>
        <w:t>组织关系</w:t>
      </w:r>
      <w:r w:rsidRPr="00536827">
        <w:rPr>
          <w:rFonts w:ascii="楷体" w:eastAsia="楷体" w:hAnsi="楷体" w:cs="Helvetica" w:hint="eastAsia"/>
          <w:b/>
          <w:color w:val="333333"/>
          <w:sz w:val="32"/>
          <w:szCs w:val="32"/>
        </w:rPr>
        <w:t>转接手续</w:t>
      </w:r>
    </w:p>
    <w:p w14:paraId="3197CB19" w14:textId="06F04AD6" w:rsidR="00BE3463" w:rsidRPr="00BE3463" w:rsidRDefault="00536827" w:rsidP="0053682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536827">
        <w:rPr>
          <w:rFonts w:ascii="仿宋_GB2312" w:eastAsia="仿宋_GB2312" w:hAnsi="Helvetica" w:cs="Helvetica" w:hint="eastAsia"/>
          <w:color w:val="333333"/>
          <w:sz w:val="32"/>
          <w:szCs w:val="32"/>
        </w:rPr>
        <w:t>团组织关系通过“智慧团建”系统转入拟录取学院团委（总支），转出原因：“升学”，转入组织：“陕西省省高教陕西师范大学</w:t>
      </w:r>
      <w:r w:rsidRPr="00536827">
        <w:rPr>
          <w:rFonts w:ascii="仿宋_GB2312" w:eastAsia="仿宋_GB2312" w:hAnsi="Helvetica" w:cs="Helvetica"/>
          <w:color w:val="333333"/>
          <w:sz w:val="32"/>
          <w:szCs w:val="32"/>
        </w:rPr>
        <w:t>XX学院团委</w:t>
      </w:r>
      <w:r w:rsidRPr="00536827">
        <w:rPr>
          <w:rFonts w:ascii="仿宋_GB2312" w:eastAsia="仿宋_GB2312" w:hAnsi="Helvetica" w:cs="Helvetica"/>
          <w:color w:val="333333"/>
          <w:sz w:val="32"/>
          <w:szCs w:val="32"/>
        </w:rPr>
        <w:t>”</w:t>
      </w:r>
      <w:r w:rsidRPr="00536827">
        <w:rPr>
          <w:rFonts w:ascii="仿宋_GB2312" w:eastAsia="仿宋_GB2312" w:hAnsi="Helvetica" w:cs="Helvetica"/>
          <w:color w:val="333333"/>
          <w:sz w:val="32"/>
          <w:szCs w:val="32"/>
        </w:rPr>
        <w:t>。</w:t>
      </w:r>
      <w:bookmarkStart w:id="0" w:name="_GoBack"/>
      <w:bookmarkEnd w:id="0"/>
    </w:p>
    <w:sectPr w:rsidR="00BE3463" w:rsidRPr="00BE3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EFD3" w14:textId="77777777" w:rsidR="008A37EB" w:rsidRDefault="008A37EB" w:rsidP="000A6FB5">
      <w:r>
        <w:separator/>
      </w:r>
    </w:p>
  </w:endnote>
  <w:endnote w:type="continuationSeparator" w:id="0">
    <w:p w14:paraId="7D255C24" w14:textId="77777777" w:rsidR="008A37EB" w:rsidRDefault="008A37EB" w:rsidP="000A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CBB3" w14:textId="77777777" w:rsidR="008A37EB" w:rsidRDefault="008A37EB" w:rsidP="000A6FB5">
      <w:r>
        <w:separator/>
      </w:r>
    </w:p>
  </w:footnote>
  <w:footnote w:type="continuationSeparator" w:id="0">
    <w:p w14:paraId="2C03FDCE" w14:textId="77777777" w:rsidR="008A37EB" w:rsidRDefault="008A37EB" w:rsidP="000A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3FB6"/>
    <w:multiLevelType w:val="hybridMultilevel"/>
    <w:tmpl w:val="F25A1D80"/>
    <w:lvl w:ilvl="0" w:tplc="091CE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C26854"/>
    <w:multiLevelType w:val="hybridMultilevel"/>
    <w:tmpl w:val="C98EF066"/>
    <w:lvl w:ilvl="0" w:tplc="B61C04D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2C5E69"/>
    <w:multiLevelType w:val="hybridMultilevel"/>
    <w:tmpl w:val="64B256E8"/>
    <w:lvl w:ilvl="0" w:tplc="5D68B4B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416B72"/>
    <w:multiLevelType w:val="hybridMultilevel"/>
    <w:tmpl w:val="3A02CF0E"/>
    <w:lvl w:ilvl="0" w:tplc="3056E2B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7F95B75"/>
    <w:multiLevelType w:val="hybridMultilevel"/>
    <w:tmpl w:val="2668AAEE"/>
    <w:lvl w:ilvl="0" w:tplc="4B02198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D"/>
    <w:rsid w:val="00006CDD"/>
    <w:rsid w:val="000118B5"/>
    <w:rsid w:val="00046124"/>
    <w:rsid w:val="00046465"/>
    <w:rsid w:val="00047062"/>
    <w:rsid w:val="0008520E"/>
    <w:rsid w:val="000A0C39"/>
    <w:rsid w:val="000A6FB5"/>
    <w:rsid w:val="000B27E8"/>
    <w:rsid w:val="000F2B35"/>
    <w:rsid w:val="000F7B51"/>
    <w:rsid w:val="0013472D"/>
    <w:rsid w:val="0013505C"/>
    <w:rsid w:val="00146A66"/>
    <w:rsid w:val="001672A1"/>
    <w:rsid w:val="001D2A3B"/>
    <w:rsid w:val="00254071"/>
    <w:rsid w:val="00267BFD"/>
    <w:rsid w:val="00272A34"/>
    <w:rsid w:val="002D6845"/>
    <w:rsid w:val="003C71DB"/>
    <w:rsid w:val="003E5E51"/>
    <w:rsid w:val="00436CAA"/>
    <w:rsid w:val="0043765E"/>
    <w:rsid w:val="00482493"/>
    <w:rsid w:val="004846BE"/>
    <w:rsid w:val="004C2845"/>
    <w:rsid w:val="00505D58"/>
    <w:rsid w:val="00536827"/>
    <w:rsid w:val="0055688C"/>
    <w:rsid w:val="00581D6B"/>
    <w:rsid w:val="005B4976"/>
    <w:rsid w:val="00627BFE"/>
    <w:rsid w:val="0063111D"/>
    <w:rsid w:val="0064522F"/>
    <w:rsid w:val="00672911"/>
    <w:rsid w:val="0067432B"/>
    <w:rsid w:val="00684F5E"/>
    <w:rsid w:val="00692CC5"/>
    <w:rsid w:val="00693A24"/>
    <w:rsid w:val="006A0E0C"/>
    <w:rsid w:val="006C69F3"/>
    <w:rsid w:val="006E2267"/>
    <w:rsid w:val="00716B4E"/>
    <w:rsid w:val="00727FB6"/>
    <w:rsid w:val="007309F7"/>
    <w:rsid w:val="00737D04"/>
    <w:rsid w:val="007604A1"/>
    <w:rsid w:val="00761338"/>
    <w:rsid w:val="007A6084"/>
    <w:rsid w:val="007A634B"/>
    <w:rsid w:val="007B7B9E"/>
    <w:rsid w:val="007F0658"/>
    <w:rsid w:val="00814CF4"/>
    <w:rsid w:val="008250FF"/>
    <w:rsid w:val="008314E3"/>
    <w:rsid w:val="00856A5F"/>
    <w:rsid w:val="0089334B"/>
    <w:rsid w:val="008A37EB"/>
    <w:rsid w:val="008A473E"/>
    <w:rsid w:val="008B765A"/>
    <w:rsid w:val="008C1590"/>
    <w:rsid w:val="008D1383"/>
    <w:rsid w:val="008D4C5F"/>
    <w:rsid w:val="008D7251"/>
    <w:rsid w:val="008E0F04"/>
    <w:rsid w:val="00904223"/>
    <w:rsid w:val="0091684F"/>
    <w:rsid w:val="009318FE"/>
    <w:rsid w:val="00944491"/>
    <w:rsid w:val="009550F4"/>
    <w:rsid w:val="00962299"/>
    <w:rsid w:val="00984358"/>
    <w:rsid w:val="009F1488"/>
    <w:rsid w:val="00A11A02"/>
    <w:rsid w:val="00A35714"/>
    <w:rsid w:val="00A51408"/>
    <w:rsid w:val="00A656DB"/>
    <w:rsid w:val="00A70351"/>
    <w:rsid w:val="00A840C3"/>
    <w:rsid w:val="00A95960"/>
    <w:rsid w:val="00AC12EE"/>
    <w:rsid w:val="00B03C35"/>
    <w:rsid w:val="00B67D94"/>
    <w:rsid w:val="00BA50A5"/>
    <w:rsid w:val="00BE3463"/>
    <w:rsid w:val="00BF6968"/>
    <w:rsid w:val="00C334C5"/>
    <w:rsid w:val="00C42102"/>
    <w:rsid w:val="00CA00B6"/>
    <w:rsid w:val="00CB7FD3"/>
    <w:rsid w:val="00CD68F7"/>
    <w:rsid w:val="00D23C4A"/>
    <w:rsid w:val="00D26108"/>
    <w:rsid w:val="00D27C22"/>
    <w:rsid w:val="00D54793"/>
    <w:rsid w:val="00D55737"/>
    <w:rsid w:val="00D607D5"/>
    <w:rsid w:val="00D67223"/>
    <w:rsid w:val="00D8586D"/>
    <w:rsid w:val="00D95F8B"/>
    <w:rsid w:val="00D97364"/>
    <w:rsid w:val="00DB001F"/>
    <w:rsid w:val="00DC1F68"/>
    <w:rsid w:val="00DF630E"/>
    <w:rsid w:val="00E43D75"/>
    <w:rsid w:val="00EA0989"/>
    <w:rsid w:val="00EA2D21"/>
    <w:rsid w:val="00EC202A"/>
    <w:rsid w:val="00ED0390"/>
    <w:rsid w:val="00EE4D8C"/>
    <w:rsid w:val="00F0126B"/>
    <w:rsid w:val="00F076D3"/>
    <w:rsid w:val="00F1337D"/>
    <w:rsid w:val="00F25DD4"/>
    <w:rsid w:val="00F273DE"/>
    <w:rsid w:val="00F45305"/>
    <w:rsid w:val="00F47138"/>
    <w:rsid w:val="00F571BB"/>
    <w:rsid w:val="00F74E30"/>
    <w:rsid w:val="00F77881"/>
    <w:rsid w:val="00FB058D"/>
    <w:rsid w:val="00FB0F0E"/>
    <w:rsid w:val="00FB217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7F542"/>
  <w15:docId w15:val="{2D4E450A-D860-4261-87CA-8479D70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F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6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A6FB5"/>
    <w:rPr>
      <w:color w:val="0000FF"/>
      <w:u w:val="single"/>
    </w:rPr>
  </w:style>
  <w:style w:type="character" w:styleId="a7">
    <w:name w:val="Strong"/>
    <w:basedOn w:val="a0"/>
    <w:uiPriority w:val="22"/>
    <w:qFormat/>
    <w:rsid w:val="000A6FB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7BFE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CD68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6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86182</dc:creator>
  <cp:keywords/>
  <dc:description/>
  <cp:lastModifiedBy>Microsoft 帐户</cp:lastModifiedBy>
  <cp:revision>127</cp:revision>
  <dcterms:created xsi:type="dcterms:W3CDTF">2021-04-29T01:13:00Z</dcterms:created>
  <dcterms:modified xsi:type="dcterms:W3CDTF">2023-05-30T07:56:00Z</dcterms:modified>
</cp:coreProperties>
</file>