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43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长安大学建筑学院2025年博士研究生招生录取实施细则</w:t>
      </w:r>
    </w:p>
    <w:p w14:paraId="78DC2E60">
      <w:pPr>
        <w:pStyle w:val="5"/>
        <w:keepNext w:val="0"/>
        <w:keepLines w:val="0"/>
        <w:widowControl/>
        <w:suppressLineNumbers w:val="0"/>
        <w:shd w:val="clear" w:fill="FFFFFF"/>
        <w:spacing w:before="0" w:beforeAutospacing="0" w:after="0" w:afterAutospacing="0" w:line="338" w:lineRule="atLeast"/>
        <w:ind w:left="0" w:right="0" w:firstLine="605"/>
        <w:rPr>
          <w:rFonts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30"/>
          <w:szCs w:val="30"/>
          <w:bdr w:val="none" w:color="auto" w:sz="0" w:space="0"/>
          <w:shd w:val="clear" w:fill="FFFFFF"/>
        </w:rPr>
        <w:t>一、学院简介</w:t>
      </w:r>
    </w:p>
    <w:p w14:paraId="266A94B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长安大学建筑学院办学可追溯到</w:t>
      </w:r>
      <w:r>
        <w:rPr>
          <w:rFonts w:ascii="Times New Roman" w:hAnsi="Times New Roman" w:eastAsia="微软雅黑" w:cs="Times New Roman"/>
          <w:i w:val="0"/>
          <w:iCs w:val="0"/>
          <w:caps w:val="0"/>
          <w:color w:val="333333"/>
          <w:spacing w:val="0"/>
          <w:sz w:val="27"/>
          <w:szCs w:val="27"/>
          <w:bdr w:val="none" w:color="auto" w:sz="0" w:space="0"/>
          <w:shd w:val="clear" w:fill="FFFFFF"/>
        </w:rPr>
        <w:t>1953</w:t>
      </w:r>
      <w:r>
        <w:rPr>
          <w:rFonts w:hint="eastAsia" w:ascii="宋体" w:hAnsi="宋体" w:eastAsia="宋体" w:cs="宋体"/>
          <w:i w:val="0"/>
          <w:iCs w:val="0"/>
          <w:caps w:val="0"/>
          <w:color w:val="333333"/>
          <w:spacing w:val="0"/>
          <w:sz w:val="27"/>
          <w:szCs w:val="27"/>
          <w:bdr w:val="none" w:color="auto" w:sz="0" w:space="0"/>
          <w:shd w:val="clear" w:fill="FFFFFF"/>
        </w:rPr>
        <w:t>年创办的西安建筑工程学校，</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1979</w:t>
      </w:r>
      <w:r>
        <w:rPr>
          <w:rFonts w:hint="eastAsia" w:ascii="宋体" w:hAnsi="宋体" w:eastAsia="宋体" w:cs="宋体"/>
          <w:i w:val="0"/>
          <w:iCs w:val="0"/>
          <w:caps w:val="0"/>
          <w:color w:val="333333"/>
          <w:spacing w:val="0"/>
          <w:sz w:val="27"/>
          <w:szCs w:val="27"/>
          <w:bdr w:val="none" w:color="auto" w:sz="0" w:space="0"/>
          <w:shd w:val="clear" w:fill="FFFFFF"/>
        </w:rPr>
        <w:t>年改名西北建筑工程学院（原建设部直属七所高校之一）。</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1980</w:t>
      </w:r>
      <w:r>
        <w:rPr>
          <w:rFonts w:hint="eastAsia" w:ascii="宋体" w:hAnsi="宋体" w:eastAsia="宋体" w:cs="宋体"/>
          <w:i w:val="0"/>
          <w:iCs w:val="0"/>
          <w:caps w:val="0"/>
          <w:color w:val="333333"/>
          <w:spacing w:val="0"/>
          <w:sz w:val="27"/>
          <w:szCs w:val="27"/>
          <w:bdr w:val="none" w:color="auto" w:sz="0" w:space="0"/>
          <w:shd w:val="clear" w:fill="FFFFFF"/>
        </w:rPr>
        <w:t>年开设城市规划本科专业；</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2003</w:t>
      </w:r>
      <w:r>
        <w:rPr>
          <w:rFonts w:hint="eastAsia" w:ascii="宋体" w:hAnsi="宋体" w:eastAsia="宋体" w:cs="宋体"/>
          <w:i w:val="0"/>
          <w:iCs w:val="0"/>
          <w:caps w:val="0"/>
          <w:color w:val="333333"/>
          <w:spacing w:val="0"/>
          <w:sz w:val="27"/>
          <w:szCs w:val="27"/>
          <w:bdr w:val="none" w:color="auto" w:sz="0" w:space="0"/>
          <w:shd w:val="clear" w:fill="FFFFFF"/>
        </w:rPr>
        <w:t>年获城市规划与设计二级学科硕士点；</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2012</w:t>
      </w:r>
      <w:r>
        <w:rPr>
          <w:rFonts w:hint="eastAsia" w:ascii="宋体" w:hAnsi="宋体" w:eastAsia="宋体" w:cs="宋体"/>
          <w:i w:val="0"/>
          <w:iCs w:val="0"/>
          <w:caps w:val="0"/>
          <w:color w:val="333333"/>
          <w:spacing w:val="0"/>
          <w:sz w:val="27"/>
          <w:szCs w:val="27"/>
          <w:bdr w:val="none" w:color="auto" w:sz="0" w:space="0"/>
          <w:shd w:val="clear" w:fill="FFFFFF"/>
        </w:rPr>
        <w:t>年自主设置城乡人居环境建设工程二级学科博士点。历经 </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40 </w:t>
      </w:r>
      <w:r>
        <w:rPr>
          <w:rFonts w:hint="eastAsia" w:ascii="宋体" w:hAnsi="宋体" w:eastAsia="宋体" w:cs="宋体"/>
          <w:i w:val="0"/>
          <w:iCs w:val="0"/>
          <w:caps w:val="0"/>
          <w:color w:val="333333"/>
          <w:spacing w:val="0"/>
          <w:sz w:val="27"/>
          <w:szCs w:val="27"/>
          <w:bdr w:val="none" w:color="auto" w:sz="0" w:space="0"/>
          <w:shd w:val="clear" w:fill="FFFFFF"/>
        </w:rPr>
        <w:t>余年本科生、</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20 </w:t>
      </w:r>
      <w:r>
        <w:rPr>
          <w:rFonts w:hint="eastAsia" w:ascii="宋体" w:hAnsi="宋体" w:eastAsia="宋体" w:cs="宋体"/>
          <w:i w:val="0"/>
          <w:iCs w:val="0"/>
          <w:caps w:val="0"/>
          <w:color w:val="333333"/>
          <w:spacing w:val="0"/>
          <w:sz w:val="27"/>
          <w:szCs w:val="27"/>
          <w:bdr w:val="none" w:color="auto" w:sz="0" w:space="0"/>
          <w:shd w:val="clear" w:fill="FFFFFF"/>
        </w:rPr>
        <w:t>年硕士生、</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宋体" w:hAnsi="宋体" w:eastAsia="宋体" w:cs="宋体"/>
          <w:i w:val="0"/>
          <w:iCs w:val="0"/>
          <w:caps w:val="0"/>
          <w:color w:val="333333"/>
          <w:spacing w:val="0"/>
          <w:sz w:val="27"/>
          <w:szCs w:val="27"/>
          <w:bdr w:val="none" w:color="auto" w:sz="0" w:space="0"/>
          <w:shd w:val="clear" w:fill="FFFFFF"/>
        </w:rPr>
        <w:t>年博士生培养历程，已形成本硕博完善的人才培养体系。已培养毕业生</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10000</w:t>
      </w:r>
      <w:r>
        <w:rPr>
          <w:rFonts w:hint="eastAsia" w:ascii="宋体" w:hAnsi="宋体" w:eastAsia="宋体" w:cs="宋体"/>
          <w:i w:val="0"/>
          <w:iCs w:val="0"/>
          <w:caps w:val="0"/>
          <w:color w:val="333333"/>
          <w:spacing w:val="0"/>
          <w:sz w:val="27"/>
          <w:szCs w:val="27"/>
          <w:bdr w:val="none" w:color="auto" w:sz="0" w:space="0"/>
          <w:shd w:val="clear" w:fill="FFFFFF"/>
        </w:rPr>
        <w:t>余名，形成了三实一强（基础扎实、工作踏实、作风朴实、动手能力强）的人才培养特色，为全国尤其是西北地区提供了不可替代的人才支撑。</w:t>
      </w:r>
    </w:p>
    <w:p w14:paraId="6B386C7F">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学院现有一个城乡规划学一级学科博士学位授权点；城乡规划学、建筑学两个一级学科硕士学位授权点，城乡规划、建筑、风景园林三个专业硕士学位授权点。城乡规划学一级学科博士学位授权点下设空间发展与规划理论、城乡规划与设计方法、城乡历史与遗产保护、城乡系统与规划技术、城乡空间与交通协同发展五个二级学科。</w:t>
      </w:r>
    </w:p>
    <w:p w14:paraId="5679C6E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学院现有在职、在岗教职工</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133</w:t>
      </w:r>
      <w:r>
        <w:rPr>
          <w:rFonts w:hint="eastAsia" w:ascii="宋体" w:hAnsi="宋体" w:eastAsia="宋体" w:cs="宋体"/>
          <w:i w:val="0"/>
          <w:iCs w:val="0"/>
          <w:caps w:val="0"/>
          <w:color w:val="333333"/>
          <w:spacing w:val="0"/>
          <w:sz w:val="27"/>
          <w:szCs w:val="27"/>
          <w:bdr w:val="none" w:color="auto" w:sz="0" w:space="0"/>
          <w:shd w:val="clear" w:fill="FFFFFF"/>
        </w:rPr>
        <w:t>人，其中专任教师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105</w:t>
      </w:r>
      <w:r>
        <w:rPr>
          <w:rFonts w:hint="eastAsia" w:ascii="宋体" w:hAnsi="宋体" w:eastAsia="宋体" w:cs="宋体"/>
          <w:i w:val="0"/>
          <w:iCs w:val="0"/>
          <w:caps w:val="0"/>
          <w:color w:val="333333"/>
          <w:spacing w:val="0"/>
          <w:sz w:val="27"/>
          <w:szCs w:val="27"/>
          <w:bdr w:val="none" w:color="auto" w:sz="0" w:space="0"/>
          <w:shd w:val="clear" w:fill="FFFFFF"/>
        </w:rPr>
        <w:t>人，实验教师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宋体" w:hAnsi="宋体" w:eastAsia="宋体" w:cs="宋体"/>
          <w:i w:val="0"/>
          <w:iCs w:val="0"/>
          <w:caps w:val="0"/>
          <w:color w:val="333333"/>
          <w:spacing w:val="0"/>
          <w:sz w:val="27"/>
          <w:szCs w:val="27"/>
          <w:bdr w:val="none" w:color="auto" w:sz="0" w:space="0"/>
          <w:shd w:val="clear" w:fill="FFFFFF"/>
        </w:rPr>
        <w:t>人，行政管理</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21</w:t>
      </w:r>
      <w:r>
        <w:rPr>
          <w:rFonts w:hint="eastAsia" w:ascii="宋体" w:hAnsi="宋体" w:eastAsia="宋体" w:cs="宋体"/>
          <w:i w:val="0"/>
          <w:iCs w:val="0"/>
          <w:caps w:val="0"/>
          <w:color w:val="333333"/>
          <w:spacing w:val="0"/>
          <w:sz w:val="27"/>
          <w:szCs w:val="27"/>
          <w:bdr w:val="none" w:color="auto" w:sz="0" w:space="0"/>
          <w:shd w:val="clear" w:fill="FFFFFF"/>
        </w:rPr>
        <w:t>人，博士生导师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9</w:t>
      </w:r>
      <w:r>
        <w:rPr>
          <w:rFonts w:hint="eastAsia" w:ascii="宋体" w:hAnsi="宋体" w:eastAsia="宋体" w:cs="宋体"/>
          <w:i w:val="0"/>
          <w:iCs w:val="0"/>
          <w:caps w:val="0"/>
          <w:color w:val="333333"/>
          <w:spacing w:val="0"/>
          <w:sz w:val="27"/>
          <w:szCs w:val="27"/>
          <w:bdr w:val="none" w:color="auto" w:sz="0" w:space="0"/>
          <w:shd w:val="clear" w:fill="FFFFFF"/>
        </w:rPr>
        <w:t>人，硕士生导师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54</w:t>
      </w:r>
      <w:r>
        <w:rPr>
          <w:rFonts w:hint="eastAsia" w:ascii="宋体" w:hAnsi="宋体" w:eastAsia="宋体" w:cs="宋体"/>
          <w:i w:val="0"/>
          <w:iCs w:val="0"/>
          <w:caps w:val="0"/>
          <w:color w:val="333333"/>
          <w:spacing w:val="0"/>
          <w:sz w:val="27"/>
          <w:szCs w:val="27"/>
          <w:bdr w:val="none" w:color="auto" w:sz="0" w:space="0"/>
          <w:shd w:val="clear" w:fill="FFFFFF"/>
        </w:rPr>
        <w:t>人。教师具有专业化、年轻化、国际化特点，形成了以中青年教师为主体的高素质教师队伍。</w:t>
      </w:r>
    </w:p>
    <w:p w14:paraId="15AA0AD3">
      <w:pPr>
        <w:pStyle w:val="5"/>
        <w:keepNext w:val="0"/>
        <w:keepLines w:val="0"/>
        <w:widowControl/>
        <w:suppressLineNumbers w:val="0"/>
        <w:shd w:val="clear" w:fill="FFFFFF"/>
        <w:spacing w:before="0" w:beforeAutospacing="0" w:after="0" w:afterAutospacing="0" w:line="338" w:lineRule="atLeast"/>
        <w:ind w:left="0" w:right="0" w:firstLine="605"/>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30"/>
          <w:szCs w:val="30"/>
          <w:bdr w:val="none" w:color="auto" w:sz="0" w:space="0"/>
          <w:shd w:val="clear" w:fill="FFFFFF"/>
        </w:rPr>
        <w:t>二、招生专业与招生计划 </w:t>
      </w:r>
    </w:p>
    <w:p w14:paraId="27C6145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年我院拟招收全日制城乡规划学（</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083300</w:t>
      </w:r>
      <w:r>
        <w:rPr>
          <w:rFonts w:hint="eastAsia" w:ascii="宋体" w:hAnsi="宋体" w:eastAsia="宋体" w:cs="宋体"/>
          <w:i w:val="0"/>
          <w:iCs w:val="0"/>
          <w:caps w:val="0"/>
          <w:color w:val="333333"/>
          <w:spacing w:val="0"/>
          <w:sz w:val="27"/>
          <w:szCs w:val="27"/>
          <w:bdr w:val="none" w:color="auto" w:sz="0" w:space="0"/>
          <w:shd w:val="clear" w:fill="FFFFFF"/>
        </w:rPr>
        <w:t>）专业博士</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7</w:t>
      </w:r>
      <w:r>
        <w:rPr>
          <w:rFonts w:hint="eastAsia" w:ascii="宋体" w:hAnsi="宋体" w:eastAsia="宋体" w:cs="宋体"/>
          <w:i w:val="0"/>
          <w:iCs w:val="0"/>
          <w:caps w:val="0"/>
          <w:color w:val="333333"/>
          <w:spacing w:val="0"/>
          <w:sz w:val="27"/>
          <w:szCs w:val="27"/>
          <w:bdr w:val="none" w:color="auto" w:sz="0" w:space="0"/>
          <w:shd w:val="clear" w:fill="FFFFFF"/>
        </w:rPr>
        <w:t>名。最终招生人数以学校正式下达招生计划为准，拟招收直博生人数以最后推免生系统确认的录取人数为准。</w:t>
      </w:r>
    </w:p>
    <w:p w14:paraId="7632A4AB">
      <w:pPr>
        <w:pStyle w:val="5"/>
        <w:keepNext w:val="0"/>
        <w:keepLines w:val="0"/>
        <w:widowControl/>
        <w:suppressLineNumbers w:val="0"/>
        <w:shd w:val="clear" w:fill="FFFFFF"/>
        <w:spacing w:before="0" w:beforeAutospacing="0" w:after="0" w:afterAutospacing="0" w:line="338" w:lineRule="atLeast"/>
        <w:ind w:left="0" w:right="0" w:firstLine="605"/>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30"/>
          <w:szCs w:val="30"/>
          <w:bdr w:val="none" w:color="auto" w:sz="0" w:space="0"/>
          <w:shd w:val="clear" w:fill="FFFFFF"/>
        </w:rPr>
        <w:t>三、申请条件和要求</w:t>
      </w:r>
    </w:p>
    <w:p w14:paraId="42B4494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rPr>
        <w:t>（一）基本条件</w:t>
      </w:r>
    </w:p>
    <w:p w14:paraId="4DF020F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rPr>
        <w:t>拥护中国共产党领导，具有正确的政治方向，热爱祖国，愿意为社会主义现代化建设服务，遵纪守法，品行端正。</w:t>
      </w:r>
    </w:p>
    <w:p w14:paraId="0270E4F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身体和心理健康状况符合普通高等学校招生及相关要求的体检标准。</w:t>
      </w:r>
    </w:p>
    <w:p w14:paraId="2E26085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须取得两名所报考学科专业领域内的正高级职称专家的推荐。</w:t>
      </w:r>
    </w:p>
    <w:p w14:paraId="11CA88F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4. </w:t>
      </w:r>
      <w:r>
        <w:rPr>
          <w:rFonts w:hint="eastAsia" w:ascii="宋体" w:hAnsi="宋体" w:eastAsia="宋体" w:cs="宋体"/>
          <w:i w:val="0"/>
          <w:iCs w:val="0"/>
          <w:caps w:val="0"/>
          <w:color w:val="333333"/>
          <w:spacing w:val="0"/>
          <w:sz w:val="27"/>
          <w:szCs w:val="27"/>
          <w:bdr w:val="none" w:color="auto" w:sz="0" w:space="0"/>
          <w:shd w:val="clear" w:fill="FFFFFF"/>
        </w:rPr>
        <w:t>考生报考需所报考的导师书面同意。</w:t>
      </w:r>
    </w:p>
    <w:p w14:paraId="6D12828D">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lang w:eastAsia="zh-CN"/>
        </w:rPr>
        <w:t>（二）直接攻博</w:t>
      </w:r>
    </w:p>
    <w:p w14:paraId="6F07E7F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lang w:eastAsia="zh-CN"/>
        </w:rPr>
        <w:t>满足所有基本条件。</w:t>
      </w:r>
    </w:p>
    <w:p w14:paraId="2CE3140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获得目前就读学校城乡规划学及相关专业，具有推荐免试研究生资格的优秀应届本科毕业生。</w:t>
      </w:r>
    </w:p>
    <w:p w14:paraId="67AE6F4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直接攻博的选拔限在我院城乡规划学一级学科博士点范围内进行，招生人数在本专业博士研究生招生规模的</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w:t>
      </w:r>
      <w:r>
        <w:rPr>
          <w:rFonts w:hint="eastAsia" w:ascii="宋体" w:hAnsi="宋体" w:eastAsia="宋体" w:cs="宋体"/>
          <w:i w:val="0"/>
          <w:iCs w:val="0"/>
          <w:caps w:val="0"/>
          <w:color w:val="333333"/>
          <w:spacing w:val="0"/>
          <w:sz w:val="27"/>
          <w:szCs w:val="27"/>
          <w:bdr w:val="none" w:color="auto" w:sz="0" w:space="0"/>
          <w:shd w:val="clear" w:fill="FFFFFF"/>
        </w:rPr>
        <w:t>以内。</w:t>
      </w:r>
    </w:p>
    <w:p w14:paraId="2DC37E2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rPr>
        <w:t>（三）硕博连读</w:t>
      </w:r>
    </w:p>
    <w:p w14:paraId="133D7258">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lang w:eastAsia="zh-CN"/>
        </w:rPr>
        <w:t>满足所有基本条件。</w:t>
      </w:r>
    </w:p>
    <w:p w14:paraId="77E5DE6D">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硕博连读的选拔对象为我院具有学士学位、以全国统一考试或推荐免试方式入学的“非定向”一、二年级在学硕士研究生，已完成规定课程学习且成绩优秀，具有较强创新精神和科研能力的硕士研究生，允许学生在相近学科、专业内自主申请选择专业。</w:t>
      </w:r>
    </w:p>
    <w:p w14:paraId="4F9DDCF7">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硕士二年级研究生须已完成培养计划规定的课程学习和考核，且无课程不及格或补考记录。对学位课平均成绩排名在本学科专业前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30%</w:t>
      </w:r>
      <w:r>
        <w:rPr>
          <w:rFonts w:hint="eastAsia" w:ascii="宋体" w:hAnsi="宋体" w:eastAsia="宋体" w:cs="宋体"/>
          <w:i w:val="0"/>
          <w:iCs w:val="0"/>
          <w:caps w:val="0"/>
          <w:color w:val="333333"/>
          <w:spacing w:val="0"/>
          <w:sz w:val="27"/>
          <w:szCs w:val="27"/>
          <w:bdr w:val="none" w:color="auto" w:sz="0" w:space="0"/>
          <w:shd w:val="clear" w:fill="FFFFFF"/>
        </w:rPr>
        <w:t>的学生，允许有一门课程重修或补考但重修或补考后必须合格，同时须提供发表的学术论文、发明专利、全国性竞赛获奖等相关证明。</w:t>
      </w:r>
    </w:p>
    <w:p w14:paraId="1DF49DE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4. </w:t>
      </w:r>
      <w:r>
        <w:rPr>
          <w:rFonts w:hint="eastAsia" w:ascii="宋体" w:hAnsi="宋体" w:eastAsia="宋体" w:cs="宋体"/>
          <w:i w:val="0"/>
          <w:iCs w:val="0"/>
          <w:caps w:val="0"/>
          <w:color w:val="333333"/>
          <w:spacing w:val="0"/>
          <w:sz w:val="27"/>
          <w:szCs w:val="27"/>
          <w:bdr w:val="none" w:color="auto" w:sz="0" w:space="0"/>
          <w:shd w:val="clear" w:fill="FFFFFF"/>
        </w:rPr>
        <w:t>硕士一年级研究生须已完成第一学期培养计划规定的课程学习和考核，学位课平均成绩排名在本学科专业前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30%</w:t>
      </w:r>
      <w:r>
        <w:rPr>
          <w:rFonts w:hint="eastAsia" w:ascii="宋体" w:hAnsi="宋体" w:eastAsia="宋体" w:cs="宋体"/>
          <w:i w:val="0"/>
          <w:iCs w:val="0"/>
          <w:caps w:val="0"/>
          <w:color w:val="333333"/>
          <w:spacing w:val="0"/>
          <w:sz w:val="27"/>
          <w:szCs w:val="27"/>
          <w:bdr w:val="none" w:color="auto" w:sz="0" w:space="0"/>
          <w:shd w:val="clear" w:fill="FFFFFF"/>
        </w:rPr>
        <w:t>且无不及格课程，申请硕博连读后必须正常完成第二学期规定的课程学习并不得有不及格课程。</w:t>
      </w:r>
    </w:p>
    <w:p w14:paraId="015B0632">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5. </w:t>
      </w:r>
      <w:r>
        <w:rPr>
          <w:rFonts w:hint="eastAsia" w:ascii="宋体" w:hAnsi="宋体" w:eastAsia="宋体" w:cs="宋体"/>
          <w:i w:val="0"/>
          <w:iCs w:val="0"/>
          <w:caps w:val="0"/>
          <w:color w:val="333333"/>
          <w:spacing w:val="0"/>
          <w:sz w:val="27"/>
          <w:szCs w:val="27"/>
          <w:bdr w:val="none" w:color="auto" w:sz="0" w:space="0"/>
          <w:shd w:val="clear" w:fill="FFFFFF"/>
        </w:rPr>
        <w:t>对学术研究有浓厚兴趣，具有较强创新精神和科研能力，在硕士学习期间业务上表现突出，具有博士研究生培养潜质。</w:t>
      </w:r>
    </w:p>
    <w:p w14:paraId="42D5A06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6. </w:t>
      </w:r>
      <w:r>
        <w:rPr>
          <w:rFonts w:hint="eastAsia" w:ascii="宋体" w:hAnsi="宋体" w:eastAsia="宋体" w:cs="宋体"/>
          <w:i w:val="0"/>
          <w:iCs w:val="0"/>
          <w:caps w:val="0"/>
          <w:color w:val="333333"/>
          <w:spacing w:val="0"/>
          <w:sz w:val="27"/>
          <w:szCs w:val="27"/>
          <w:bdr w:val="none" w:color="auto" w:sz="0" w:space="0"/>
          <w:shd w:val="clear" w:fill="FFFFFF"/>
        </w:rPr>
        <w:t>入学方式为推荐免试的硕士研究生，在同等条件下，优先获得硕博连读的资格。</w:t>
      </w:r>
    </w:p>
    <w:p w14:paraId="0AD5339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rPr>
        <w:t>（四）普通招考（“申请</w:t>
      </w:r>
      <w:r>
        <w:rPr>
          <w:rStyle w:val="8"/>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Style w:val="8"/>
          <w:rFonts w:hint="eastAsia" w:ascii="宋体" w:hAnsi="宋体" w:eastAsia="宋体" w:cs="宋体"/>
          <w:i w:val="0"/>
          <w:iCs w:val="0"/>
          <w:caps w:val="0"/>
          <w:color w:val="333333"/>
          <w:spacing w:val="0"/>
          <w:sz w:val="27"/>
          <w:szCs w:val="27"/>
          <w:bdr w:val="none" w:color="auto" w:sz="0" w:space="0"/>
          <w:shd w:val="clear" w:fill="FFFFFF"/>
        </w:rPr>
        <w:t>考核”制）</w:t>
      </w:r>
    </w:p>
    <w:p w14:paraId="2AC9450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lang w:eastAsia="zh-CN"/>
        </w:rPr>
        <w:t>满足所有基本条件。</w:t>
      </w:r>
    </w:p>
    <w:p w14:paraId="16F5609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考生的学位必须符合下列条件之一：</w:t>
      </w:r>
    </w:p>
    <w:p w14:paraId="4C20124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）已获硕士学位并取得硕士学位证书的人员，境外获得硕士学位的考生须出具教育部留学服务中心的认证报告；</w:t>
      </w:r>
    </w:p>
    <w:p w14:paraId="023F9E6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）应届硕士毕业生（须在入学当年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9</w:t>
      </w:r>
      <w:r>
        <w:rPr>
          <w:rFonts w:hint="eastAsia" w:ascii="宋体" w:hAnsi="宋体" w:eastAsia="宋体" w:cs="宋体"/>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日前取得硕士学位证书和硕士毕业证书）；</w:t>
      </w:r>
    </w:p>
    <w:p w14:paraId="2D016CA0">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）具有与硕士毕业生同等学力的人员。</w:t>
      </w:r>
    </w:p>
    <w:p w14:paraId="7D3B840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具有与硕士毕业生同等学力的人员，需满足以下全部条件：</w:t>
      </w:r>
    </w:p>
    <w:p w14:paraId="2E1BCB92">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a. </w:t>
      </w:r>
      <w:r>
        <w:rPr>
          <w:rFonts w:hint="eastAsia" w:ascii="宋体" w:hAnsi="宋体" w:eastAsia="宋体" w:cs="宋体"/>
          <w:i w:val="0"/>
          <w:iCs w:val="0"/>
          <w:caps w:val="0"/>
          <w:color w:val="333333"/>
          <w:spacing w:val="0"/>
          <w:sz w:val="27"/>
          <w:szCs w:val="27"/>
          <w:bdr w:val="none" w:color="auto" w:sz="0" w:space="0"/>
          <w:shd w:val="clear" w:fill="FFFFFF"/>
        </w:rPr>
        <w:t>获得学士学位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宋体" w:hAnsi="宋体" w:eastAsia="宋体" w:cs="宋体"/>
          <w:i w:val="0"/>
          <w:iCs w:val="0"/>
          <w:caps w:val="0"/>
          <w:color w:val="333333"/>
          <w:spacing w:val="0"/>
          <w:sz w:val="27"/>
          <w:szCs w:val="27"/>
          <w:bdr w:val="none" w:color="auto" w:sz="0" w:space="0"/>
          <w:shd w:val="clear" w:fill="FFFFFF"/>
        </w:rPr>
        <w:t>年以上（计算截止时间为入学当年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9</w:t>
      </w:r>
      <w:r>
        <w:rPr>
          <w:rFonts w:hint="eastAsia" w:ascii="宋体" w:hAnsi="宋体" w:eastAsia="宋体" w:cs="宋体"/>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日）并具有副高级或副高级以上职称，年龄在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50</w:t>
      </w:r>
      <w:r>
        <w:rPr>
          <w:rFonts w:hint="eastAsia" w:ascii="宋体" w:hAnsi="宋体" w:eastAsia="宋体" w:cs="宋体"/>
          <w:i w:val="0"/>
          <w:iCs w:val="0"/>
          <w:caps w:val="0"/>
          <w:color w:val="333333"/>
          <w:spacing w:val="0"/>
          <w:sz w:val="27"/>
          <w:szCs w:val="27"/>
          <w:bdr w:val="none" w:color="auto" w:sz="0" w:space="0"/>
          <w:shd w:val="clear" w:fill="FFFFFF"/>
        </w:rPr>
        <w:t>周岁以下；</w:t>
      </w:r>
    </w:p>
    <w:p w14:paraId="0AA5B1A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b. </w:t>
      </w:r>
      <w:r>
        <w:rPr>
          <w:rFonts w:hint="eastAsia" w:ascii="宋体" w:hAnsi="宋体" w:eastAsia="宋体" w:cs="宋体"/>
          <w:i w:val="0"/>
          <w:iCs w:val="0"/>
          <w:caps w:val="0"/>
          <w:color w:val="333333"/>
          <w:spacing w:val="0"/>
          <w:sz w:val="27"/>
          <w:szCs w:val="27"/>
          <w:bdr w:val="none" w:color="auto" w:sz="0" w:space="0"/>
          <w:shd w:val="clear" w:fill="FFFFFF"/>
        </w:rPr>
        <w:t>有</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6</w:t>
      </w:r>
      <w:r>
        <w:rPr>
          <w:rFonts w:hint="eastAsia" w:ascii="宋体" w:hAnsi="宋体" w:eastAsia="宋体" w:cs="宋体"/>
          <w:i w:val="0"/>
          <w:iCs w:val="0"/>
          <w:caps w:val="0"/>
          <w:color w:val="333333"/>
          <w:spacing w:val="0"/>
          <w:sz w:val="27"/>
          <w:szCs w:val="27"/>
          <w:bdr w:val="none" w:color="auto" w:sz="0" w:space="0"/>
          <w:shd w:val="clear" w:fill="FFFFFF"/>
        </w:rPr>
        <w:t>门报考专业硕士研究生主干课程成绩（由学习课程的院校研究生管理部门出具）；</w:t>
      </w:r>
    </w:p>
    <w:p w14:paraId="5E5CB7D7">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c. </w:t>
      </w:r>
      <w:r>
        <w:rPr>
          <w:rFonts w:hint="eastAsia" w:ascii="宋体" w:hAnsi="宋体" w:eastAsia="宋体" w:cs="宋体"/>
          <w:i w:val="0"/>
          <w:iCs w:val="0"/>
          <w:caps w:val="0"/>
          <w:color w:val="333333"/>
          <w:spacing w:val="0"/>
          <w:sz w:val="27"/>
          <w:szCs w:val="27"/>
          <w:bdr w:val="none" w:color="auto" w:sz="0" w:space="0"/>
          <w:shd w:val="clear" w:fill="FFFFFF"/>
        </w:rPr>
        <w:t>在国内外高水平学术期刊上以第一作者发表与报考学科专业相关或相近的研究论文至少</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篇，会议论文、摘要、短评报道等除外；</w:t>
      </w:r>
    </w:p>
    <w:p w14:paraId="04B74BB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d. </w:t>
      </w:r>
      <w:r>
        <w:rPr>
          <w:rFonts w:hint="eastAsia" w:ascii="宋体" w:hAnsi="宋体" w:eastAsia="宋体" w:cs="宋体"/>
          <w:i w:val="0"/>
          <w:iCs w:val="0"/>
          <w:caps w:val="0"/>
          <w:color w:val="333333"/>
          <w:spacing w:val="0"/>
          <w:sz w:val="27"/>
          <w:szCs w:val="27"/>
          <w:bdr w:val="none" w:color="auto" w:sz="0" w:space="0"/>
          <w:shd w:val="clear" w:fill="FFFFFF"/>
        </w:rPr>
        <w:t>获省部级以上科技进步奖（限人民政府奖）一等奖前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宋体" w:hAnsi="宋体" w:eastAsia="宋体" w:cs="宋体"/>
          <w:i w:val="0"/>
          <w:iCs w:val="0"/>
          <w:caps w:val="0"/>
          <w:color w:val="333333"/>
          <w:spacing w:val="0"/>
          <w:sz w:val="27"/>
          <w:szCs w:val="27"/>
          <w:bdr w:val="none" w:color="auto" w:sz="0" w:space="0"/>
          <w:shd w:val="clear" w:fill="FFFFFF"/>
        </w:rPr>
        <w:t>名或二等奖前</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名或三等奖第</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名。</w:t>
      </w:r>
    </w:p>
    <w:p w14:paraId="77A9A11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e. </w:t>
      </w:r>
      <w:r>
        <w:rPr>
          <w:rFonts w:hint="eastAsia" w:ascii="宋体" w:hAnsi="宋体" w:eastAsia="宋体" w:cs="宋体"/>
          <w:i w:val="0"/>
          <w:iCs w:val="0"/>
          <w:caps w:val="0"/>
          <w:color w:val="333333"/>
          <w:spacing w:val="0"/>
          <w:sz w:val="27"/>
          <w:szCs w:val="27"/>
          <w:bdr w:val="none" w:color="auto" w:sz="0" w:space="0"/>
          <w:shd w:val="clear" w:fill="FFFFFF"/>
        </w:rPr>
        <w:t>长安大学职工和跨学科门类的考生不允许以同等学力报考。</w:t>
      </w:r>
    </w:p>
    <w:p w14:paraId="5612152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具有较强创新精神和科研能力，需取得创新性科研成果，需满足下列条件之一：</w:t>
      </w:r>
    </w:p>
    <w:p w14:paraId="34CE568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）在国内外高水平学术期刊上以第一作者或第二作者（含通讯作者）但第一作者为其指导教师发表本学科领域学术论文；</w:t>
      </w:r>
    </w:p>
    <w:p w14:paraId="3FB263F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）获得省部级及以上科技成果奖（有个人获奖证书）；</w:t>
      </w:r>
    </w:p>
    <w:p w14:paraId="215A8050">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）获国家发明专利授权，排名第一或第二且其指导教师排名第一；</w:t>
      </w:r>
    </w:p>
    <w:p w14:paraId="12142B7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宋体" w:hAnsi="宋体" w:eastAsia="宋体" w:cs="宋体"/>
          <w:i w:val="0"/>
          <w:iCs w:val="0"/>
          <w:caps w:val="0"/>
          <w:color w:val="333333"/>
          <w:spacing w:val="0"/>
          <w:sz w:val="27"/>
          <w:szCs w:val="27"/>
          <w:bdr w:val="none" w:color="auto" w:sz="0" w:space="0"/>
          <w:shd w:val="clear" w:fill="FFFFFF"/>
        </w:rPr>
        <w:t>）获得校级及以上（含全国行业学会）优秀硕士学位论文；</w:t>
      </w:r>
    </w:p>
    <w:p w14:paraId="7666109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宋体" w:hAnsi="宋体" w:eastAsia="宋体" w:cs="宋体"/>
          <w:i w:val="0"/>
          <w:iCs w:val="0"/>
          <w:caps w:val="0"/>
          <w:color w:val="333333"/>
          <w:spacing w:val="0"/>
          <w:sz w:val="27"/>
          <w:szCs w:val="27"/>
          <w:bdr w:val="none" w:color="auto" w:sz="0" w:space="0"/>
          <w:shd w:val="clear" w:fill="FFFFFF"/>
        </w:rPr>
        <w:t>）入选省部级及以上科技人才计划。</w:t>
      </w:r>
    </w:p>
    <w:p w14:paraId="1A609338">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4. </w:t>
      </w:r>
      <w:r>
        <w:rPr>
          <w:rFonts w:hint="eastAsia" w:ascii="宋体" w:hAnsi="宋体" w:eastAsia="宋体" w:cs="宋体"/>
          <w:i w:val="0"/>
          <w:iCs w:val="0"/>
          <w:caps w:val="0"/>
          <w:color w:val="333333"/>
          <w:spacing w:val="0"/>
          <w:sz w:val="27"/>
          <w:szCs w:val="27"/>
          <w:bdr w:val="none" w:color="auto" w:sz="0" w:space="0"/>
          <w:shd w:val="clear" w:fill="FFFFFF"/>
        </w:rPr>
        <w:t>外语水平应达到以下条件之一：</w:t>
      </w:r>
    </w:p>
    <w:p w14:paraId="1629094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）大学英语四级（</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CET-4</w:t>
      </w:r>
      <w:r>
        <w:rPr>
          <w:rFonts w:hint="eastAsia" w:ascii="宋体" w:hAnsi="宋体" w:eastAsia="宋体" w:cs="宋体"/>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475</w:t>
      </w:r>
      <w:r>
        <w:rPr>
          <w:rFonts w:hint="eastAsia" w:ascii="宋体" w:hAnsi="宋体" w:eastAsia="宋体" w:cs="宋体"/>
          <w:i w:val="0"/>
          <w:iCs w:val="0"/>
          <w:caps w:val="0"/>
          <w:color w:val="333333"/>
          <w:spacing w:val="0"/>
          <w:sz w:val="27"/>
          <w:szCs w:val="27"/>
          <w:bdr w:val="none" w:color="auto" w:sz="0" w:space="0"/>
          <w:shd w:val="clear" w:fill="FFFFFF"/>
        </w:rPr>
        <w:t>分或六级（</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CET-6</w:t>
      </w:r>
      <w:r>
        <w:rPr>
          <w:rFonts w:hint="eastAsia" w:ascii="宋体" w:hAnsi="宋体" w:eastAsia="宋体" w:cs="宋体"/>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425</w:t>
      </w:r>
      <w:r>
        <w:rPr>
          <w:rFonts w:hint="eastAsia" w:ascii="宋体" w:hAnsi="宋体" w:eastAsia="宋体" w:cs="宋体"/>
          <w:i w:val="0"/>
          <w:iCs w:val="0"/>
          <w:caps w:val="0"/>
          <w:color w:val="333333"/>
          <w:spacing w:val="0"/>
          <w:sz w:val="27"/>
          <w:szCs w:val="27"/>
          <w:bdr w:val="none" w:color="auto" w:sz="0" w:space="0"/>
          <w:shd w:val="clear" w:fill="FFFFFF"/>
        </w:rPr>
        <w:t>分，或雅思（</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IELTS</w:t>
      </w:r>
      <w:r>
        <w:rPr>
          <w:rFonts w:hint="eastAsia" w:ascii="宋体" w:hAnsi="宋体" w:eastAsia="宋体" w:cs="宋体"/>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5.5</w:t>
      </w:r>
      <w:r>
        <w:rPr>
          <w:rFonts w:hint="eastAsia" w:ascii="宋体" w:hAnsi="宋体" w:eastAsia="宋体" w:cs="宋体"/>
          <w:i w:val="0"/>
          <w:iCs w:val="0"/>
          <w:caps w:val="0"/>
          <w:color w:val="333333"/>
          <w:spacing w:val="0"/>
          <w:sz w:val="27"/>
          <w:szCs w:val="27"/>
          <w:bdr w:val="none" w:color="auto" w:sz="0" w:space="0"/>
          <w:shd w:val="clear" w:fill="FFFFFF"/>
        </w:rPr>
        <w:t>分，或托福（</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TOEFL</w:t>
      </w:r>
      <w:r>
        <w:rPr>
          <w:rFonts w:hint="eastAsia" w:ascii="宋体" w:hAnsi="宋体" w:eastAsia="宋体" w:cs="宋体"/>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72</w:t>
      </w:r>
      <w:r>
        <w:rPr>
          <w:rFonts w:hint="eastAsia" w:ascii="宋体" w:hAnsi="宋体" w:eastAsia="宋体" w:cs="宋体"/>
          <w:i w:val="0"/>
          <w:iCs w:val="0"/>
          <w:caps w:val="0"/>
          <w:color w:val="333333"/>
          <w:spacing w:val="0"/>
          <w:sz w:val="27"/>
          <w:szCs w:val="27"/>
          <w:bdr w:val="none" w:color="auto" w:sz="0" w:space="0"/>
          <w:shd w:val="clear" w:fill="FFFFFF"/>
        </w:rPr>
        <w:t>分；</w:t>
      </w:r>
    </w:p>
    <w:p w14:paraId="28E2D86F">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）以第一作者或第二作者（且研究生指导教师为第一）发表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SCI</w:t>
      </w:r>
      <w:r>
        <w:rPr>
          <w:rFonts w:hint="eastAsia" w:ascii="宋体" w:hAnsi="宋体" w:eastAsia="宋体" w:cs="宋体"/>
          <w:i w:val="0"/>
          <w:iCs w:val="0"/>
          <w:caps w:val="0"/>
          <w:color w:val="333333"/>
          <w:spacing w:val="0"/>
          <w:sz w:val="27"/>
          <w:szCs w:val="27"/>
          <w:bdr w:val="none" w:color="auto" w:sz="0" w:space="0"/>
          <w:shd w:val="clear" w:fill="FFFFFF"/>
        </w:rPr>
        <w:t>或</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EI</w:t>
      </w:r>
      <w:r>
        <w:rPr>
          <w:rFonts w:hint="eastAsia" w:ascii="宋体" w:hAnsi="宋体" w:eastAsia="宋体" w:cs="宋体"/>
          <w:i w:val="0"/>
          <w:iCs w:val="0"/>
          <w:caps w:val="0"/>
          <w:color w:val="333333"/>
          <w:spacing w:val="0"/>
          <w:sz w:val="27"/>
          <w:szCs w:val="27"/>
          <w:bdr w:val="none" w:color="auto" w:sz="0" w:space="0"/>
          <w:shd w:val="clear" w:fill="FFFFFF"/>
        </w:rPr>
        <w:t>检索（含持有录用通知）的英文期刊论文；</w:t>
      </w:r>
    </w:p>
    <w:p w14:paraId="36C9E32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）在英语为母语的国家留学一年以上；</w:t>
      </w:r>
    </w:p>
    <w:p w14:paraId="33A62DDA">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宋体" w:hAnsi="宋体" w:eastAsia="宋体" w:cs="宋体"/>
          <w:i w:val="0"/>
          <w:iCs w:val="0"/>
          <w:caps w:val="0"/>
          <w:color w:val="333333"/>
          <w:spacing w:val="0"/>
          <w:sz w:val="27"/>
          <w:szCs w:val="27"/>
          <w:bdr w:val="none" w:color="auto" w:sz="0" w:space="0"/>
          <w:shd w:val="clear" w:fill="FFFFFF"/>
        </w:rPr>
        <w:t>）其他语种水平参照其评价体系（限我校博士招生简章本专业规定语种）。</w:t>
      </w:r>
    </w:p>
    <w:p w14:paraId="53F6DD1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5. </w:t>
      </w:r>
      <w:r>
        <w:rPr>
          <w:rFonts w:hint="eastAsia" w:ascii="宋体" w:hAnsi="宋体" w:eastAsia="宋体" w:cs="宋体"/>
          <w:i w:val="0"/>
          <w:iCs w:val="0"/>
          <w:caps w:val="0"/>
          <w:color w:val="333333"/>
          <w:spacing w:val="0"/>
          <w:sz w:val="27"/>
          <w:szCs w:val="27"/>
          <w:bdr w:val="none" w:color="auto" w:sz="0" w:space="0"/>
          <w:shd w:val="clear" w:fill="FFFFFF"/>
        </w:rPr>
        <w:t>符合当年招生简章公布的其他要求以及学院制定并向研究生招生办公室备案的其他具体条件和要求。</w:t>
      </w:r>
    </w:p>
    <w:p w14:paraId="326BC58D">
      <w:pPr>
        <w:pStyle w:val="5"/>
        <w:keepNext w:val="0"/>
        <w:keepLines w:val="0"/>
        <w:widowControl/>
        <w:suppressLineNumbers w:val="0"/>
        <w:shd w:val="clear" w:fill="FFFFFF"/>
        <w:spacing w:before="0" w:beforeAutospacing="0" w:after="0" w:afterAutospacing="0" w:line="338" w:lineRule="atLeast"/>
        <w:ind w:left="0" w:right="0" w:firstLine="605"/>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30"/>
          <w:szCs w:val="30"/>
          <w:bdr w:val="none" w:color="auto" w:sz="0" w:space="0"/>
          <w:shd w:val="clear" w:fill="FFFFFF"/>
        </w:rPr>
        <w:t>四、考核程序</w:t>
      </w:r>
    </w:p>
    <w:p w14:paraId="69E2178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lang w:eastAsia="zh-CN"/>
        </w:rPr>
        <w:t>（一）直接攻博</w:t>
      </w:r>
    </w:p>
    <w:p w14:paraId="580F070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rPr>
        <w:t>考生在规定时间内在网上报名。</w:t>
      </w:r>
    </w:p>
    <w:p w14:paraId="0D663E3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本科生向学院提交《长安大学以直博方式攻读博士学位报名登记表》、两名所报考学科专业领域内的教授（或相当专业技术职称的专家）的推荐信以及报考当年长安大学博士研究生招生简章规定的其他相关支撑材料。</w:t>
      </w:r>
    </w:p>
    <w:p w14:paraId="5EEFF240">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直博考生资格由学院审核，研究生招生办公室进行复审，符合申请资格者，由学院组织考核和复试。</w:t>
      </w:r>
    </w:p>
    <w:p w14:paraId="76CCABAA">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4. </w:t>
      </w:r>
      <w:r>
        <w:rPr>
          <w:rFonts w:hint="eastAsia" w:ascii="宋体" w:hAnsi="宋体" w:eastAsia="宋体" w:cs="宋体"/>
          <w:i w:val="0"/>
          <w:iCs w:val="0"/>
          <w:caps w:val="0"/>
          <w:color w:val="333333"/>
          <w:spacing w:val="0"/>
          <w:sz w:val="27"/>
          <w:szCs w:val="27"/>
          <w:bdr w:val="none" w:color="auto" w:sz="0" w:space="0"/>
          <w:shd w:val="clear" w:fill="FFFFFF"/>
        </w:rPr>
        <w:t>思想道德品质考核  </w:t>
      </w:r>
    </w:p>
    <w:p w14:paraId="7B1841E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考核组逐一与申请考生进行面谈，直接了解考生的思想政治情况和现实表现，小组成员分别独立给出考核评语及是否通过考核的建议。考核内容包括考生的政治态度、思想道德品质、遵纪守法、诚实守信等。</w:t>
      </w:r>
    </w:p>
    <w:p w14:paraId="02EA0B18">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思想政治素质和品德考核结果分为“合格”和“不合格”两类，不计入综合考核成绩。</w:t>
      </w:r>
    </w:p>
    <w:p w14:paraId="0F6F9327">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5. </w:t>
      </w:r>
      <w:r>
        <w:rPr>
          <w:rFonts w:hint="eastAsia" w:ascii="宋体" w:hAnsi="宋体" w:eastAsia="宋体" w:cs="宋体"/>
          <w:i w:val="0"/>
          <w:iCs w:val="0"/>
          <w:caps w:val="0"/>
          <w:color w:val="333333"/>
          <w:spacing w:val="0"/>
          <w:sz w:val="27"/>
          <w:szCs w:val="27"/>
          <w:bdr w:val="none" w:color="auto" w:sz="0" w:space="0"/>
          <w:shd w:val="clear" w:fill="FFFFFF"/>
        </w:rPr>
        <w:t>复试（具体时间另行通知）</w:t>
      </w:r>
    </w:p>
    <w:p w14:paraId="2C92209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复试小组根据学科专业培养目标要求，坚持能力、素质与知识考核并重，着力加强对专业素养、学业水平、科研能力、创新潜质和综合素质的综合评价和全面考查。并对考生进行外国语的听、说、读等能力的测试。</w:t>
      </w:r>
    </w:p>
    <w:p w14:paraId="508549D0">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）学术水平考核</w:t>
      </w:r>
    </w:p>
    <w:p w14:paraId="21E6223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学院成立考核专家组，根据专业培养目标要求，通过面试对考生的英语能力、专业基础、综合运用知识能力、科研创新能力及本学科前沿领域及最新研究动态掌握情况等进行考核，并给出英语、专业能力等两个科目成绩。</w:t>
      </w:r>
    </w:p>
    <w:p w14:paraId="7823C76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专业能力：个人基本情况陈述，介绍时间不超过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宋体" w:hAnsi="宋体" w:eastAsia="宋体" w:cs="宋体"/>
          <w:i w:val="0"/>
          <w:iCs w:val="0"/>
          <w:caps w:val="0"/>
          <w:color w:val="333333"/>
          <w:spacing w:val="0"/>
          <w:sz w:val="27"/>
          <w:szCs w:val="27"/>
          <w:bdr w:val="none" w:color="auto" w:sz="0" w:space="0"/>
          <w:shd w:val="clear" w:fill="FFFFFF"/>
        </w:rPr>
        <w:t>分钟；内容包括个人概况、教育背景概述及个人成绩、发表论文、参与研究、各类获奖、 社会实践、博士阶段计划及研究方向等。复试专家组对申请考生专业素养、学业水平、科研能力、培养潜力、创新精神与潜质和综合素质进行综合考核评价打分。</w:t>
      </w:r>
    </w:p>
    <w:p w14:paraId="6084BBB2">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英语：专家组（至少有</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名能够对考生外语能力进行测试的专家）逐一对考生进行单独考核，包括英语口语对话能力测试及专业综合能力学术考核。专家组各成员分别独立给出综合面试成绩（英语测试专家同时给出英语成绩）。</w:t>
      </w:r>
    </w:p>
    <w:p w14:paraId="65BCDAF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）综合考核成绩计算</w:t>
      </w:r>
    </w:p>
    <w:p w14:paraId="0EAD80D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复试成绩（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rPr>
        <w:t>英语</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w:t>
      </w:r>
      <w:r>
        <w:rPr>
          <w:rFonts w:hint="eastAsia" w:ascii="宋体" w:hAnsi="宋体" w:eastAsia="宋体" w:cs="宋体"/>
          <w:i w:val="0"/>
          <w:iCs w:val="0"/>
          <w:caps w:val="0"/>
          <w:color w:val="333333"/>
          <w:spacing w:val="0"/>
          <w:sz w:val="27"/>
          <w:szCs w:val="27"/>
          <w:bdr w:val="none" w:color="auto" w:sz="0" w:space="0"/>
          <w:shd w:val="clear" w:fill="FFFFFF"/>
        </w:rPr>
        <w:t>专业能力</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80%</w:t>
      </w:r>
    </w:p>
    <w:p w14:paraId="40195C4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6. </w:t>
      </w:r>
      <w:r>
        <w:rPr>
          <w:rFonts w:hint="eastAsia" w:ascii="宋体" w:hAnsi="宋体" w:eastAsia="宋体" w:cs="宋体"/>
          <w:i w:val="0"/>
          <w:iCs w:val="0"/>
          <w:caps w:val="0"/>
          <w:color w:val="333333"/>
          <w:spacing w:val="0"/>
          <w:sz w:val="27"/>
          <w:szCs w:val="27"/>
          <w:bdr w:val="none" w:color="auto" w:sz="0" w:space="0"/>
          <w:shd w:val="clear" w:fill="FFFFFF"/>
        </w:rPr>
        <w:t>复试后拟录取的考生提交报考当年长安大学博士研究生招生简章规定的其他材料。</w:t>
      </w:r>
    </w:p>
    <w:p w14:paraId="1216C76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rPr>
        <w:t>（二）硕博连读</w:t>
      </w:r>
    </w:p>
    <w:p w14:paraId="2A9637A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rPr>
        <w:t>考生在规定时间内在网上报名。</w:t>
      </w:r>
    </w:p>
    <w:p w14:paraId="250A8DB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硕士研究生向学院提交申请材料，逾期或所交材料不全者，按自动放弃处理。申请材料包括但不限于：</w:t>
      </w:r>
    </w:p>
    <w:p w14:paraId="34BC5BC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a)</w:t>
      </w:r>
      <w:r>
        <w:rPr>
          <w:rFonts w:hint="eastAsia" w:ascii="宋体" w:hAnsi="宋体" w:eastAsia="宋体" w:cs="宋体"/>
          <w:i w:val="0"/>
          <w:iCs w:val="0"/>
          <w:caps w:val="0"/>
          <w:color w:val="333333"/>
          <w:spacing w:val="0"/>
          <w:sz w:val="27"/>
          <w:szCs w:val="27"/>
          <w:bdr w:val="none" w:color="auto" w:sz="0" w:space="0"/>
          <w:shd w:val="clear" w:fill="FFFFFF"/>
        </w:rPr>
        <w:t>《长安大学硕士研究生申请硕博连读攻读博士学位审批表》或《长安大学普通招考攻读博士学位审批表》；</w:t>
      </w:r>
    </w:p>
    <w:p w14:paraId="72060ED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b) </w:t>
      </w:r>
      <w:r>
        <w:rPr>
          <w:rFonts w:hint="eastAsia" w:ascii="宋体" w:hAnsi="宋体" w:eastAsia="宋体" w:cs="宋体"/>
          <w:i w:val="0"/>
          <w:iCs w:val="0"/>
          <w:caps w:val="0"/>
          <w:color w:val="333333"/>
          <w:spacing w:val="0"/>
          <w:sz w:val="27"/>
          <w:szCs w:val="27"/>
          <w:bdr w:val="none" w:color="auto" w:sz="0" w:space="0"/>
          <w:shd w:val="clear" w:fill="FFFFFF"/>
        </w:rPr>
        <w:t>两名所报考学科专业领域内的教授（或相当专业技术职称的专家）的推荐信；</w:t>
      </w:r>
    </w:p>
    <w:p w14:paraId="363B8880">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c) </w:t>
      </w:r>
      <w:r>
        <w:rPr>
          <w:rFonts w:hint="eastAsia" w:ascii="宋体" w:hAnsi="宋体" w:eastAsia="宋体" w:cs="宋体"/>
          <w:i w:val="0"/>
          <w:iCs w:val="0"/>
          <w:caps w:val="0"/>
          <w:color w:val="333333"/>
          <w:spacing w:val="0"/>
          <w:sz w:val="27"/>
          <w:szCs w:val="27"/>
          <w:bdr w:val="none" w:color="auto" w:sz="0" w:space="0"/>
          <w:shd w:val="clear" w:fill="FFFFFF"/>
        </w:rPr>
        <w:t>身份证复印件、硕士研究生学习阶段的成绩单；</w:t>
      </w:r>
    </w:p>
    <w:p w14:paraId="16AC362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d) </w:t>
      </w:r>
      <w:r>
        <w:rPr>
          <w:rFonts w:hint="eastAsia" w:ascii="宋体" w:hAnsi="宋体" w:eastAsia="宋体" w:cs="宋体"/>
          <w:i w:val="0"/>
          <w:iCs w:val="0"/>
          <w:caps w:val="0"/>
          <w:color w:val="333333"/>
          <w:spacing w:val="0"/>
          <w:sz w:val="27"/>
          <w:szCs w:val="27"/>
          <w:bdr w:val="none" w:color="auto" w:sz="0" w:space="0"/>
          <w:shd w:val="clear" w:fill="FFFFFF"/>
        </w:rPr>
        <w:t>学位、学历证明等材料；</w:t>
      </w:r>
    </w:p>
    <w:p w14:paraId="1F7C8BFD">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e) </w:t>
      </w:r>
      <w:r>
        <w:rPr>
          <w:rFonts w:hint="eastAsia" w:ascii="宋体" w:hAnsi="宋体" w:eastAsia="宋体" w:cs="宋体"/>
          <w:i w:val="0"/>
          <w:iCs w:val="0"/>
          <w:caps w:val="0"/>
          <w:color w:val="333333"/>
          <w:spacing w:val="0"/>
          <w:sz w:val="27"/>
          <w:szCs w:val="27"/>
          <w:bdr w:val="none" w:color="auto" w:sz="0" w:space="0"/>
          <w:shd w:val="clear" w:fill="FFFFFF"/>
        </w:rPr>
        <w:t>二级甲等以上医院（不含二级甲等医院）或长安大学校医院的体检报告（有效期一个月）；</w:t>
      </w:r>
    </w:p>
    <w:p w14:paraId="198DF8CF">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f) </w:t>
      </w:r>
      <w:r>
        <w:rPr>
          <w:rFonts w:hint="eastAsia" w:ascii="宋体" w:hAnsi="宋体" w:eastAsia="宋体" w:cs="宋体"/>
          <w:i w:val="0"/>
          <w:iCs w:val="0"/>
          <w:caps w:val="0"/>
          <w:color w:val="333333"/>
          <w:spacing w:val="0"/>
          <w:sz w:val="27"/>
          <w:szCs w:val="27"/>
          <w:bdr w:val="none" w:color="auto" w:sz="0" w:space="0"/>
          <w:shd w:val="clear" w:fill="FFFFFF"/>
        </w:rPr>
        <w:t>攻读博士学位研究计划书一份。</w:t>
      </w:r>
    </w:p>
    <w:p w14:paraId="4DCE476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硕博连读考生资格由学院审核，研究生招生办公室进行复审，符合申请资格者，由学院组织考核和复试。</w:t>
      </w:r>
    </w:p>
    <w:p w14:paraId="369719A8">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4. </w:t>
      </w:r>
      <w:r>
        <w:rPr>
          <w:rFonts w:hint="eastAsia" w:ascii="宋体" w:hAnsi="宋体" w:eastAsia="宋体" w:cs="宋体"/>
          <w:i w:val="0"/>
          <w:iCs w:val="0"/>
          <w:caps w:val="0"/>
          <w:color w:val="333333"/>
          <w:spacing w:val="0"/>
          <w:sz w:val="27"/>
          <w:szCs w:val="27"/>
          <w:bdr w:val="none" w:color="auto" w:sz="0" w:space="0"/>
          <w:shd w:val="clear" w:fill="FFFFFF"/>
        </w:rPr>
        <w:t>思想道德品质考核  </w:t>
      </w:r>
    </w:p>
    <w:p w14:paraId="6C920A6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考核组逐一与申请考生进行面谈，直接了解考生的思想政治情况和现实表现，小组成员分别独立给出考核评语及是否通过考核的建议。考核内容包括考生的政治态度、思想道德品质、遵纪守法、诚实守信等。</w:t>
      </w:r>
    </w:p>
    <w:p w14:paraId="2F77A06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思想政治素质和品德考核结果分为“合格”和“不合格”两类，不计入综合考核成绩。</w:t>
      </w:r>
    </w:p>
    <w:p w14:paraId="4A7E68E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5. </w:t>
      </w:r>
      <w:r>
        <w:rPr>
          <w:rFonts w:hint="eastAsia" w:ascii="宋体" w:hAnsi="宋体" w:eastAsia="宋体" w:cs="宋体"/>
          <w:i w:val="0"/>
          <w:iCs w:val="0"/>
          <w:caps w:val="0"/>
          <w:color w:val="333333"/>
          <w:spacing w:val="0"/>
          <w:sz w:val="27"/>
          <w:szCs w:val="27"/>
          <w:bdr w:val="none" w:color="auto" w:sz="0" w:space="0"/>
          <w:shd w:val="clear" w:fill="FFFFFF"/>
        </w:rPr>
        <w:t>复试（具体时间另行通知）</w:t>
      </w:r>
    </w:p>
    <w:p w14:paraId="5D5F9AD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复试小组根据学科专业培养目标要求，坚持能力、素质与知识考核并重，着力加强对专业素养、学业水平、科研能力、创新潜质和综合素质的综合评价和全面考查。并对考生进行外国语的听、说、读等能力的测试。</w:t>
      </w:r>
    </w:p>
    <w:p w14:paraId="1BCFB282">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）学术水平考核</w:t>
      </w:r>
    </w:p>
    <w:p w14:paraId="3D9AE118">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学院成立考核专家组，根据专业培养目标要求，通过面试对考生的英语能力、专业基础、综合运用知识能力、科研创新能力及本学科前沿领域及最新研究动态掌握情况等进行考核，并给出英语、专业能力等两个科目成绩。</w:t>
      </w:r>
    </w:p>
    <w:p w14:paraId="26C490A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专业能力：个人基本情况陈述，介绍时间不超过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w:t>
      </w:r>
      <w:r>
        <w:rPr>
          <w:rFonts w:hint="eastAsia" w:ascii="宋体" w:hAnsi="宋体" w:eastAsia="宋体" w:cs="宋体"/>
          <w:i w:val="0"/>
          <w:iCs w:val="0"/>
          <w:caps w:val="0"/>
          <w:color w:val="333333"/>
          <w:spacing w:val="0"/>
          <w:sz w:val="27"/>
          <w:szCs w:val="27"/>
          <w:bdr w:val="none" w:color="auto" w:sz="0" w:space="0"/>
          <w:shd w:val="clear" w:fill="FFFFFF"/>
        </w:rPr>
        <w:t>分钟；内容包括个人概况、教育背景概述及个人成绩、发表论文、参与研究、各类获奖、 社会实践、博士阶段计划及研究方向等。复试专家组对申请考生专业素养、学业水平、科研能力、培养潜力、创新精神与潜质和综合素质进行综合考核评价打分。</w:t>
      </w:r>
    </w:p>
    <w:p w14:paraId="2DA5ADA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英语：专家组（至少有</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名能够对考生外语能力进行测试的专家）逐一对考生进行单独考核，包括英语口语对话能力测试及专业综合能力学术考核。专家组各成员分别独立给出综合面试成绩（英语测试专家同时给出英语成绩）。</w:t>
      </w:r>
    </w:p>
    <w:p w14:paraId="7B4B8D6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）综合考核成绩计算</w:t>
      </w:r>
    </w:p>
    <w:p w14:paraId="36B408C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复试成绩（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rPr>
        <w:t>英语</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w:t>
      </w:r>
      <w:r>
        <w:rPr>
          <w:rFonts w:hint="eastAsia" w:ascii="宋体" w:hAnsi="宋体" w:eastAsia="宋体" w:cs="宋体"/>
          <w:i w:val="0"/>
          <w:iCs w:val="0"/>
          <w:caps w:val="0"/>
          <w:color w:val="333333"/>
          <w:spacing w:val="0"/>
          <w:sz w:val="27"/>
          <w:szCs w:val="27"/>
          <w:bdr w:val="none" w:color="auto" w:sz="0" w:space="0"/>
          <w:shd w:val="clear" w:fill="FFFFFF"/>
        </w:rPr>
        <w:t>专业能力</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80%</w:t>
      </w:r>
    </w:p>
    <w:p w14:paraId="2C8F7E97">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6. </w:t>
      </w:r>
      <w:r>
        <w:rPr>
          <w:rFonts w:hint="eastAsia" w:ascii="宋体" w:hAnsi="宋体" w:eastAsia="宋体" w:cs="宋体"/>
          <w:i w:val="0"/>
          <w:iCs w:val="0"/>
          <w:caps w:val="0"/>
          <w:color w:val="333333"/>
          <w:spacing w:val="0"/>
          <w:sz w:val="27"/>
          <w:szCs w:val="27"/>
          <w:bdr w:val="none" w:color="auto" w:sz="0" w:space="0"/>
          <w:shd w:val="clear" w:fill="FFFFFF"/>
        </w:rPr>
        <w:t>复试后拟录取的考生提交报考当年长安大学博士研究生招生简章规定的其他材料。</w:t>
      </w:r>
    </w:p>
    <w:p w14:paraId="3D6E9EEF">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27"/>
          <w:szCs w:val="27"/>
          <w:bdr w:val="none" w:color="auto" w:sz="0" w:space="0"/>
          <w:shd w:val="clear" w:fill="FFFFFF"/>
        </w:rPr>
        <w:t>（三）普通招考（“申请</w:t>
      </w:r>
      <w:r>
        <w:rPr>
          <w:rStyle w:val="8"/>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Style w:val="8"/>
          <w:rFonts w:hint="eastAsia" w:ascii="宋体" w:hAnsi="宋体" w:eastAsia="宋体" w:cs="宋体"/>
          <w:i w:val="0"/>
          <w:iCs w:val="0"/>
          <w:caps w:val="0"/>
          <w:color w:val="333333"/>
          <w:spacing w:val="0"/>
          <w:sz w:val="27"/>
          <w:szCs w:val="27"/>
          <w:bdr w:val="none" w:color="auto" w:sz="0" w:space="0"/>
          <w:shd w:val="clear" w:fill="FFFFFF"/>
        </w:rPr>
        <w:t>考核”制）</w:t>
      </w:r>
    </w:p>
    <w:p w14:paraId="13ED85A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rPr>
        <w:t>考生在</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25</w:t>
      </w:r>
      <w:r>
        <w:rPr>
          <w:rFonts w:hint="eastAsia" w:ascii="宋体" w:hAnsi="宋体" w:eastAsia="宋体" w:cs="宋体"/>
          <w:i w:val="0"/>
          <w:iCs w:val="0"/>
          <w:caps w:val="0"/>
          <w:color w:val="333333"/>
          <w:spacing w:val="0"/>
          <w:sz w:val="27"/>
          <w:szCs w:val="27"/>
          <w:bdr w:val="none" w:color="auto" w:sz="0" w:space="0"/>
          <w:shd w:val="clear" w:fill="FFFFFF"/>
        </w:rPr>
        <w:t>日至</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w:t>
      </w:r>
      <w:r>
        <w:rPr>
          <w:rFonts w:hint="eastAsia" w:ascii="宋体" w:hAnsi="宋体" w:eastAsia="宋体" w:cs="宋体"/>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15</w:t>
      </w:r>
      <w:r>
        <w:rPr>
          <w:rFonts w:hint="eastAsia" w:ascii="宋体" w:hAnsi="宋体" w:eastAsia="宋体" w:cs="宋体"/>
          <w:i w:val="0"/>
          <w:iCs w:val="0"/>
          <w:caps w:val="0"/>
          <w:color w:val="333333"/>
          <w:spacing w:val="0"/>
          <w:sz w:val="27"/>
          <w:szCs w:val="27"/>
          <w:bdr w:val="none" w:color="auto" w:sz="0" w:space="0"/>
          <w:shd w:val="clear" w:fill="FFFFFF"/>
        </w:rPr>
        <w:t>日期间在网上报名。</w:t>
      </w:r>
    </w:p>
    <w:p w14:paraId="7F76DA2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考生加入学院指定招生工作群（</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QQ</w:t>
      </w:r>
      <w:r>
        <w:rPr>
          <w:rFonts w:hint="eastAsia" w:ascii="宋体" w:hAnsi="宋体" w:eastAsia="宋体" w:cs="宋体"/>
          <w:i w:val="0"/>
          <w:iCs w:val="0"/>
          <w:caps w:val="0"/>
          <w:color w:val="333333"/>
          <w:spacing w:val="0"/>
          <w:sz w:val="27"/>
          <w:szCs w:val="27"/>
          <w:bdr w:val="none" w:color="auto" w:sz="0" w:space="0"/>
          <w:shd w:val="clear" w:fill="FFFFFF"/>
          <w:lang w:eastAsia="zh-CN"/>
        </w:rPr>
        <w:t>群号：</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934166464</w:t>
      </w:r>
      <w:r>
        <w:rPr>
          <w:rFonts w:hint="eastAsia" w:ascii="宋体" w:hAnsi="宋体" w:eastAsia="宋体" w:cs="宋体"/>
          <w:i w:val="0"/>
          <w:iCs w:val="0"/>
          <w:caps w:val="0"/>
          <w:color w:val="333333"/>
          <w:spacing w:val="0"/>
          <w:sz w:val="27"/>
          <w:szCs w:val="27"/>
          <w:bdr w:val="none" w:color="auto" w:sz="0" w:space="0"/>
          <w:shd w:val="clear" w:fill="FFFFFF"/>
        </w:rPr>
        <w:t>），按群要求提交相关申请材料，逾期或所交材料不全者，按自动放弃处理。联系人：张老师，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029-82337337</w:t>
      </w:r>
      <w:r>
        <w:rPr>
          <w:rFonts w:hint="eastAsia" w:ascii="宋体" w:hAnsi="宋体" w:eastAsia="宋体" w:cs="宋体"/>
          <w:i w:val="0"/>
          <w:iCs w:val="0"/>
          <w:caps w:val="0"/>
          <w:color w:val="333333"/>
          <w:spacing w:val="0"/>
          <w:sz w:val="27"/>
          <w:szCs w:val="27"/>
          <w:bdr w:val="none" w:color="auto" w:sz="0" w:space="0"/>
          <w:shd w:val="clear" w:fill="FFFFFF"/>
        </w:rPr>
        <w:t>。</w:t>
      </w:r>
    </w:p>
    <w:p w14:paraId="62A809AA">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申请材料包括但不限于：</w:t>
      </w:r>
    </w:p>
    <w:p w14:paraId="7D5DF0F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a)</w:t>
      </w:r>
      <w:r>
        <w:rPr>
          <w:rFonts w:hint="eastAsia" w:ascii="宋体" w:hAnsi="宋体" w:eastAsia="宋体" w:cs="宋体"/>
          <w:i w:val="0"/>
          <w:iCs w:val="0"/>
          <w:caps w:val="0"/>
          <w:color w:val="333333"/>
          <w:spacing w:val="0"/>
          <w:sz w:val="27"/>
          <w:szCs w:val="27"/>
          <w:bdr w:val="none" w:color="auto" w:sz="0" w:space="0"/>
          <w:shd w:val="clear" w:fill="FFFFFF"/>
        </w:rPr>
        <w:t>《长安大学普通招考攻读博士学位审批表》；</w:t>
      </w:r>
    </w:p>
    <w:p w14:paraId="01E19FB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b) </w:t>
      </w:r>
      <w:r>
        <w:rPr>
          <w:rFonts w:hint="eastAsia" w:ascii="宋体" w:hAnsi="宋体" w:eastAsia="宋体" w:cs="宋体"/>
          <w:i w:val="0"/>
          <w:iCs w:val="0"/>
          <w:caps w:val="0"/>
          <w:color w:val="333333"/>
          <w:spacing w:val="0"/>
          <w:sz w:val="27"/>
          <w:szCs w:val="27"/>
          <w:bdr w:val="none" w:color="auto" w:sz="0" w:space="0"/>
          <w:shd w:val="clear" w:fill="FFFFFF"/>
        </w:rPr>
        <w:t>两名所报考学科专业领域内的教授（或相当专业技术职称的专家）的推荐信；</w:t>
      </w:r>
    </w:p>
    <w:p w14:paraId="67B6843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c) </w:t>
      </w:r>
      <w:r>
        <w:rPr>
          <w:rFonts w:hint="eastAsia" w:ascii="宋体" w:hAnsi="宋体" w:eastAsia="宋体" w:cs="宋体"/>
          <w:i w:val="0"/>
          <w:iCs w:val="0"/>
          <w:caps w:val="0"/>
          <w:color w:val="333333"/>
          <w:spacing w:val="0"/>
          <w:sz w:val="27"/>
          <w:szCs w:val="27"/>
          <w:bdr w:val="none" w:color="auto" w:sz="0" w:space="0"/>
          <w:shd w:val="clear" w:fill="FFFFFF"/>
        </w:rPr>
        <w:t>身份证复印件、硕士研究生学习阶段的成绩单；</w:t>
      </w:r>
    </w:p>
    <w:p w14:paraId="0DC2952D">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d) </w:t>
      </w:r>
      <w:r>
        <w:rPr>
          <w:rFonts w:hint="eastAsia" w:ascii="宋体" w:hAnsi="宋体" w:eastAsia="宋体" w:cs="宋体"/>
          <w:i w:val="0"/>
          <w:iCs w:val="0"/>
          <w:caps w:val="0"/>
          <w:color w:val="333333"/>
          <w:spacing w:val="0"/>
          <w:sz w:val="27"/>
          <w:szCs w:val="27"/>
          <w:bdr w:val="none" w:color="auto" w:sz="0" w:space="0"/>
          <w:shd w:val="clear" w:fill="FFFFFF"/>
          <w:lang w:eastAsia="zh-CN"/>
        </w:rPr>
        <w:t>学位、学历证明材料：①提供学士学位证书、本科毕业证书，硕士学位证书、硕士毕业证书复印件（应届和在读硕士提供《教育部学籍在线验证报告》）； ②国（境）外学历学位获得者提供教育部留学服务中心出具的硕士《国（境）外学历学位认证书》复印件；</w:t>
      </w:r>
    </w:p>
    <w:p w14:paraId="307D2D8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e) </w:t>
      </w:r>
      <w:r>
        <w:rPr>
          <w:rFonts w:hint="eastAsia" w:ascii="宋体" w:hAnsi="宋体" w:eastAsia="宋体" w:cs="宋体"/>
          <w:i w:val="0"/>
          <w:iCs w:val="0"/>
          <w:caps w:val="0"/>
          <w:color w:val="333333"/>
          <w:spacing w:val="0"/>
          <w:sz w:val="27"/>
          <w:szCs w:val="27"/>
          <w:bdr w:val="none" w:color="auto" w:sz="0" w:space="0"/>
          <w:shd w:val="clear" w:fill="FFFFFF"/>
        </w:rPr>
        <w:t>二级甲等以上医院（不含二级甲等医院）或长安大学校医院的体检报告（有效期一个月）；</w:t>
      </w:r>
    </w:p>
    <w:p w14:paraId="12FA88BF">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f) </w:t>
      </w:r>
      <w:r>
        <w:rPr>
          <w:rFonts w:hint="eastAsia" w:ascii="宋体" w:hAnsi="宋体" w:eastAsia="宋体" w:cs="宋体"/>
          <w:i w:val="0"/>
          <w:iCs w:val="0"/>
          <w:caps w:val="0"/>
          <w:color w:val="333333"/>
          <w:spacing w:val="0"/>
          <w:sz w:val="27"/>
          <w:szCs w:val="27"/>
          <w:bdr w:val="none" w:color="auto" w:sz="0" w:space="0"/>
          <w:shd w:val="clear" w:fill="FFFFFF"/>
        </w:rPr>
        <w:t>攻读博士学位研究计划书一份。</w:t>
      </w:r>
    </w:p>
    <w:p w14:paraId="55E0C3A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普通招考考生的资格由学院审核，研究生招生办公室进行复审，符合申请资格者，由学院组织考核和复试。</w:t>
      </w:r>
    </w:p>
    <w:p w14:paraId="4FFC118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4. </w:t>
      </w:r>
      <w:r>
        <w:rPr>
          <w:rFonts w:hint="eastAsia" w:ascii="宋体" w:hAnsi="宋体" w:eastAsia="宋体" w:cs="宋体"/>
          <w:i w:val="0"/>
          <w:iCs w:val="0"/>
          <w:caps w:val="0"/>
          <w:color w:val="333333"/>
          <w:spacing w:val="0"/>
          <w:sz w:val="27"/>
          <w:szCs w:val="27"/>
          <w:bdr w:val="none" w:color="auto" w:sz="0" w:space="0"/>
          <w:shd w:val="clear" w:fill="FFFFFF"/>
        </w:rPr>
        <w:t>学术申请材料考核</w:t>
      </w:r>
    </w:p>
    <w:p w14:paraId="4E1A4E3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在学院招生领导小组指导和监督下，成立相关学科的学术申请材料审核专家组，完成对申请考生提交申请材料的审核，对考生科研创新能力的既往表现进行评价，给出相应成绩（满分为</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60</w:t>
      </w:r>
      <w:r>
        <w:rPr>
          <w:rFonts w:hint="eastAsia" w:ascii="宋体" w:hAnsi="宋体" w:eastAsia="宋体" w:cs="宋体"/>
          <w:i w:val="0"/>
          <w:iCs w:val="0"/>
          <w:caps w:val="0"/>
          <w:color w:val="333333"/>
          <w:spacing w:val="0"/>
          <w:sz w:val="27"/>
          <w:szCs w:val="27"/>
          <w:bdr w:val="none" w:color="auto" w:sz="0" w:space="0"/>
          <w:shd w:val="clear" w:fill="FFFFFF"/>
        </w:rPr>
        <w:t>分及以上为通过）。</w:t>
      </w:r>
    </w:p>
    <w:p w14:paraId="3E894F1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申请材料审核结果及成绩在学院网站上公布，同时发布复试的具体时间和要求。申请材料审核通过的考生可进入下一阶段考核。</w:t>
      </w:r>
    </w:p>
    <w:p w14:paraId="08050477">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5. </w:t>
      </w:r>
      <w:r>
        <w:rPr>
          <w:rFonts w:hint="eastAsia" w:ascii="宋体" w:hAnsi="宋体" w:eastAsia="宋体" w:cs="宋体"/>
          <w:i w:val="0"/>
          <w:iCs w:val="0"/>
          <w:caps w:val="0"/>
          <w:color w:val="333333"/>
          <w:spacing w:val="0"/>
          <w:sz w:val="27"/>
          <w:szCs w:val="27"/>
          <w:bdr w:val="none" w:color="auto" w:sz="0" w:space="0"/>
          <w:shd w:val="clear" w:fill="FFFFFF"/>
        </w:rPr>
        <w:t>思想道德品质考核  </w:t>
      </w:r>
    </w:p>
    <w:p w14:paraId="14E35371">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考核组逐一与申请考生进行面谈，直接了解考生的思想政治情况和现实表现，小组成员分别独立给出考核评语及是否通过考核的建议。考核内容包括考生的政治态度、思想道德品质、遵纪守法、诚实守信等。</w:t>
      </w:r>
    </w:p>
    <w:p w14:paraId="48F33A1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思想政治素质和品德考核结果分为“合格”和“不合格”两类，不计入综合考核成绩。</w:t>
      </w:r>
    </w:p>
    <w:p w14:paraId="4E223CC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6. </w:t>
      </w:r>
      <w:r>
        <w:rPr>
          <w:rFonts w:hint="eastAsia" w:ascii="宋体" w:hAnsi="宋体" w:eastAsia="宋体" w:cs="宋体"/>
          <w:i w:val="0"/>
          <w:iCs w:val="0"/>
          <w:caps w:val="0"/>
          <w:color w:val="333333"/>
          <w:spacing w:val="0"/>
          <w:sz w:val="27"/>
          <w:szCs w:val="27"/>
          <w:bdr w:val="none" w:color="auto" w:sz="0" w:space="0"/>
          <w:shd w:val="clear" w:fill="FFFFFF"/>
        </w:rPr>
        <w:t>复试（具体时间另行通知）</w:t>
      </w:r>
    </w:p>
    <w:p w14:paraId="40E09BB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复试采取差额复试，复试小组根据学科专业培养目标要求，坚持能力、素质与知识考核并重，着力加强对专业素养、学业水平、科研能力、创新潜质和综合素质的综合评价和全面考查。并对考生进行外国语的听、说、读等能力的测试。</w:t>
      </w:r>
    </w:p>
    <w:p w14:paraId="05E7518A">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）学术水平考核</w:t>
      </w:r>
    </w:p>
    <w:p w14:paraId="734064AD">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学院成立考核专家组，根据专业培养目标要求，通过面试对考生的英语能力、专业基础、综合运用知识能力、科研创新能力及本学科前沿领域及最新研究动态掌握情况等进行考核，并给出英语、专业能力等两个科目成绩。</w:t>
      </w:r>
    </w:p>
    <w:p w14:paraId="049D5B8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专业能力：个人基本情况陈述，介绍时间不超过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5</w:t>
      </w:r>
      <w:r>
        <w:rPr>
          <w:rFonts w:hint="eastAsia" w:ascii="宋体" w:hAnsi="宋体" w:eastAsia="宋体" w:cs="宋体"/>
          <w:i w:val="0"/>
          <w:iCs w:val="0"/>
          <w:caps w:val="0"/>
          <w:color w:val="333333"/>
          <w:spacing w:val="0"/>
          <w:sz w:val="27"/>
          <w:szCs w:val="27"/>
          <w:bdr w:val="none" w:color="auto" w:sz="0" w:space="0"/>
          <w:shd w:val="clear" w:fill="FFFFFF"/>
        </w:rPr>
        <w:t>分钟；面试演示文件为</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Power Point 2003</w:t>
      </w:r>
      <w:r>
        <w:rPr>
          <w:rFonts w:hint="eastAsia" w:ascii="宋体" w:hAnsi="宋体" w:eastAsia="宋体" w:cs="宋体"/>
          <w:i w:val="0"/>
          <w:iCs w:val="0"/>
          <w:caps w:val="0"/>
          <w:color w:val="333333"/>
          <w:spacing w:val="0"/>
          <w:sz w:val="27"/>
          <w:szCs w:val="27"/>
          <w:bdr w:val="none" w:color="auto" w:sz="0" w:space="0"/>
          <w:shd w:val="clear" w:fill="FFFFFF"/>
        </w:rPr>
        <w:t>以上版本，内容不超过</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w:t>
      </w:r>
      <w:r>
        <w:rPr>
          <w:rFonts w:hint="eastAsia" w:ascii="宋体" w:hAnsi="宋体" w:eastAsia="宋体" w:cs="宋体"/>
          <w:i w:val="0"/>
          <w:iCs w:val="0"/>
          <w:caps w:val="0"/>
          <w:color w:val="333333"/>
          <w:spacing w:val="0"/>
          <w:sz w:val="27"/>
          <w:szCs w:val="27"/>
          <w:bdr w:val="none" w:color="auto" w:sz="0" w:space="0"/>
          <w:shd w:val="clear" w:fill="FFFFFF"/>
        </w:rPr>
        <w:t>页（不包含封面及致谢页），内容包括个人概况、教育背景概述及个人成绩、发表论文、参与研究、各类获奖、 社会实践、博士阶段计划及研究方向等。复试专家组对申请考生专业素养、学业水平、科研能力、培养潜力、创新精神与潜质和综合素质进行综合考核评价打分。</w:t>
      </w:r>
    </w:p>
    <w:p w14:paraId="2216469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英语：专家组（至少有</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名能够对考生外语能力进行测试的专家）逐一对考生进行单独考核，包括英语口语对话能力测试及专业综合能力学术考核。专家组各成员分别独立给出综合面试成绩（英语测试专家同时给出英语成绩）。</w:t>
      </w:r>
    </w:p>
    <w:p w14:paraId="61881CB7">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）综合考核成绩计算</w:t>
      </w:r>
    </w:p>
    <w:p w14:paraId="63519D4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复试成绩（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rPr>
        <w:t>英语</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*20%+</w:t>
      </w:r>
      <w:r>
        <w:rPr>
          <w:rFonts w:hint="eastAsia" w:ascii="宋体" w:hAnsi="宋体" w:eastAsia="宋体" w:cs="宋体"/>
          <w:i w:val="0"/>
          <w:iCs w:val="0"/>
          <w:caps w:val="0"/>
          <w:color w:val="333333"/>
          <w:spacing w:val="0"/>
          <w:sz w:val="27"/>
          <w:szCs w:val="27"/>
          <w:bdr w:val="none" w:color="auto" w:sz="0" w:space="0"/>
          <w:shd w:val="clear" w:fill="FFFFFF"/>
        </w:rPr>
        <w:t>专业能力</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80%</w:t>
      </w:r>
    </w:p>
    <w:p w14:paraId="16DD181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7. </w:t>
      </w:r>
      <w:r>
        <w:rPr>
          <w:rFonts w:hint="eastAsia" w:ascii="宋体" w:hAnsi="宋体" w:eastAsia="宋体" w:cs="宋体"/>
          <w:i w:val="0"/>
          <w:iCs w:val="0"/>
          <w:caps w:val="0"/>
          <w:color w:val="333333"/>
          <w:spacing w:val="0"/>
          <w:sz w:val="27"/>
          <w:szCs w:val="27"/>
          <w:bdr w:val="none" w:color="auto" w:sz="0" w:space="0"/>
          <w:shd w:val="clear" w:fill="FFFFFF"/>
        </w:rPr>
        <w:t>复试后拟录取的考生提交报考当年长安大学博士研究生招生简章规定的其他材料。</w:t>
      </w:r>
    </w:p>
    <w:p w14:paraId="2299A82D">
      <w:pPr>
        <w:pStyle w:val="5"/>
        <w:keepNext w:val="0"/>
        <w:keepLines w:val="0"/>
        <w:widowControl/>
        <w:suppressLineNumbers w:val="0"/>
        <w:shd w:val="clear" w:fill="FFFFFF"/>
        <w:spacing w:before="0" w:beforeAutospacing="0" w:after="0" w:afterAutospacing="0" w:line="338" w:lineRule="atLeast"/>
        <w:ind w:left="0" w:right="0" w:firstLine="605"/>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30"/>
          <w:szCs w:val="30"/>
          <w:bdr w:val="none" w:color="auto" w:sz="0" w:space="0"/>
          <w:shd w:val="clear" w:fill="FFFFFF"/>
        </w:rPr>
        <w:t>五、总成绩计算及拟录取</w:t>
      </w:r>
    </w:p>
    <w:p w14:paraId="7F969FB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成绩计算及公示：申请考生总成绩由申请材料审核成绩和复试成绩两部分组成：</w:t>
      </w:r>
    </w:p>
    <w:p w14:paraId="4CD7A898">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总成绩（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rPr>
        <w:t>申请学生学位课平均成绩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rPr>
        <w:t>申请材料审核成绩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*60%+</w:t>
      </w:r>
      <w:r>
        <w:rPr>
          <w:rFonts w:hint="eastAsia" w:ascii="宋体" w:hAnsi="宋体" w:eastAsia="宋体" w:cs="宋体"/>
          <w:i w:val="0"/>
          <w:iCs w:val="0"/>
          <w:caps w:val="0"/>
          <w:color w:val="333333"/>
          <w:spacing w:val="0"/>
          <w:sz w:val="27"/>
          <w:szCs w:val="27"/>
          <w:bdr w:val="none" w:color="auto" w:sz="0" w:space="0"/>
          <w:shd w:val="clear" w:fill="FFFFFF"/>
        </w:rPr>
        <w:t>复试成绩</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*40%</w:t>
      </w:r>
    </w:p>
    <w:p w14:paraId="785D1E5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考核结束后，学院在系统提交所有申请考生成绩，并在系统内导出公示成绩表，在学院网站上进行成绩公示。公示时间不少于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个工作日。</w:t>
      </w:r>
    </w:p>
    <w:p w14:paraId="0EB4932B">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调剂招生</w:t>
      </w:r>
    </w:p>
    <w:p w14:paraId="015AA3D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申请考生因所报考的招生导师年度无招生计划或招生计划已满限额未被录取，可申请本学院其他有剩余招生计划的导师调剂录取。一志愿（报考导师）综合考核成绩未达到合格要求、思想政治素质和品德考核不合格或身体健康状态不符合体检要求的申请考生，不得申请调剂录取。</w:t>
      </w:r>
    </w:p>
    <w:p w14:paraId="3CAD39E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申请调剂的考生通过考生调剂系统向尚有剩余招生计划的导师提出申请，经导师确认接受调剂申请后，方可参加调剂考核。</w:t>
      </w:r>
    </w:p>
    <w:p w14:paraId="5AAF23F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调剂考核工作由学院统一组织学术水平考核、成绩计算和调剂录取等工作，程序及要求均须按照学院已制定并公示的博士研究生普通招考实施细则及本通知规定的相关程序和要求执行。</w:t>
      </w:r>
    </w:p>
    <w:p w14:paraId="070BE74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拟录取</w:t>
      </w:r>
    </w:p>
    <w:p w14:paraId="78655A45">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 在学院招生工作领导小组指导下，根据选拔录取实施细则规定的程序要求，按照“公平、公正、公开，择优录取”，有招生名额的导师在报考本人的考核合格生源中根据总成绩从高到低择优确定拟录取名单；总成绩相同的，按报考导师给出的综合考核成绩从高到低排序完成拟录取工作并报研究生招生办公室。研究生招生办公室审核并公示后，上报省级招生管理部门批准。</w:t>
      </w:r>
    </w:p>
    <w:p w14:paraId="1277398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）出现以下情况的考生，不予拟录取（含调剂拟录取）：</w:t>
      </w:r>
    </w:p>
    <w:p w14:paraId="410249B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①</w:t>
      </w:r>
      <w:r>
        <w:rPr>
          <w:rFonts w:hint="eastAsia" w:ascii="宋体" w:hAnsi="宋体" w:eastAsia="宋体" w:cs="宋体"/>
          <w:i w:val="0"/>
          <w:iCs w:val="0"/>
          <w:caps w:val="0"/>
          <w:color w:val="333333"/>
          <w:spacing w:val="0"/>
          <w:sz w:val="27"/>
          <w:szCs w:val="27"/>
          <w:bdr w:val="none" w:color="auto" w:sz="0" w:space="0"/>
          <w:shd w:val="clear" w:fill="FFFFFF"/>
        </w:rPr>
        <w:t>思想道德品质考核不合格；</w:t>
      </w:r>
    </w:p>
    <w:p w14:paraId="392CDB8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② </w:t>
      </w:r>
      <w:r>
        <w:rPr>
          <w:rFonts w:hint="eastAsia" w:ascii="宋体" w:hAnsi="宋体" w:eastAsia="宋体" w:cs="宋体"/>
          <w:i w:val="0"/>
          <w:iCs w:val="0"/>
          <w:caps w:val="0"/>
          <w:color w:val="333333"/>
          <w:spacing w:val="0"/>
          <w:sz w:val="27"/>
          <w:szCs w:val="27"/>
          <w:bdr w:val="none" w:color="auto" w:sz="0" w:space="0"/>
          <w:shd w:val="clear" w:fill="FFFFFF"/>
        </w:rPr>
        <w:t>申请材料审核成绩未达合格要求（低于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60</w:t>
      </w:r>
      <w:r>
        <w:rPr>
          <w:rFonts w:hint="eastAsia" w:ascii="宋体" w:hAnsi="宋体" w:eastAsia="宋体" w:cs="宋体"/>
          <w:i w:val="0"/>
          <w:iCs w:val="0"/>
          <w:caps w:val="0"/>
          <w:color w:val="333333"/>
          <w:spacing w:val="0"/>
          <w:sz w:val="27"/>
          <w:szCs w:val="27"/>
          <w:bdr w:val="none" w:color="auto" w:sz="0" w:space="0"/>
          <w:shd w:val="clear" w:fill="FFFFFF"/>
        </w:rPr>
        <w:t>分）；</w:t>
      </w:r>
    </w:p>
    <w:p w14:paraId="19A5CC63">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③ </w:t>
      </w:r>
      <w:r>
        <w:rPr>
          <w:rFonts w:hint="eastAsia" w:ascii="宋体" w:hAnsi="宋体" w:eastAsia="宋体" w:cs="宋体"/>
          <w:i w:val="0"/>
          <w:iCs w:val="0"/>
          <w:caps w:val="0"/>
          <w:color w:val="333333"/>
          <w:spacing w:val="0"/>
          <w:sz w:val="27"/>
          <w:szCs w:val="27"/>
          <w:bdr w:val="none" w:color="auto" w:sz="0" w:space="0"/>
          <w:shd w:val="clear" w:fill="FFFFFF"/>
        </w:rPr>
        <w:t>综合考核（含各单科）成绩未达合格要求（低于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60</w:t>
      </w:r>
      <w:r>
        <w:rPr>
          <w:rFonts w:hint="eastAsia" w:ascii="宋体" w:hAnsi="宋体" w:eastAsia="宋体" w:cs="宋体"/>
          <w:i w:val="0"/>
          <w:iCs w:val="0"/>
          <w:caps w:val="0"/>
          <w:color w:val="333333"/>
          <w:spacing w:val="0"/>
          <w:sz w:val="27"/>
          <w:szCs w:val="27"/>
          <w:bdr w:val="none" w:color="auto" w:sz="0" w:space="0"/>
          <w:shd w:val="clear" w:fill="FFFFFF"/>
        </w:rPr>
        <w:t>分）；</w:t>
      </w:r>
    </w:p>
    <w:p w14:paraId="34DE432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④ </w:t>
      </w:r>
      <w:r>
        <w:rPr>
          <w:rFonts w:hint="eastAsia" w:ascii="宋体" w:hAnsi="宋体" w:eastAsia="宋体" w:cs="宋体"/>
          <w:i w:val="0"/>
          <w:iCs w:val="0"/>
          <w:caps w:val="0"/>
          <w:color w:val="333333"/>
          <w:spacing w:val="0"/>
          <w:sz w:val="27"/>
          <w:szCs w:val="27"/>
          <w:bdr w:val="none" w:color="auto" w:sz="0" w:space="0"/>
          <w:shd w:val="clear" w:fill="FFFFFF"/>
        </w:rPr>
        <w:t>身体健康状态不符合体检要求；</w:t>
      </w:r>
    </w:p>
    <w:p w14:paraId="63A91C9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⑤</w:t>
      </w:r>
      <w:r>
        <w:rPr>
          <w:rFonts w:hint="eastAsia" w:ascii="宋体" w:hAnsi="宋体" w:eastAsia="宋体" w:cs="宋体"/>
          <w:i w:val="0"/>
          <w:iCs w:val="0"/>
          <w:caps w:val="0"/>
          <w:color w:val="333333"/>
          <w:spacing w:val="0"/>
          <w:sz w:val="27"/>
          <w:szCs w:val="27"/>
          <w:bdr w:val="none" w:color="auto" w:sz="0" w:space="0"/>
          <w:shd w:val="clear" w:fill="FFFFFF"/>
        </w:rPr>
        <w:t>申请（含调剂申请）报考导师年度无招生计划或招生计划已满限额。</w:t>
      </w:r>
    </w:p>
    <w:p w14:paraId="049423D9">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⑥</w:t>
      </w:r>
      <w:r>
        <w:rPr>
          <w:rFonts w:hint="eastAsia" w:ascii="宋体" w:hAnsi="宋体" w:eastAsia="宋体" w:cs="宋体"/>
          <w:i w:val="0"/>
          <w:iCs w:val="0"/>
          <w:caps w:val="0"/>
          <w:color w:val="333333"/>
          <w:spacing w:val="0"/>
          <w:sz w:val="27"/>
          <w:szCs w:val="27"/>
          <w:bdr w:val="none" w:color="auto" w:sz="0" w:space="0"/>
          <w:shd w:val="clear" w:fill="FFFFFF"/>
        </w:rPr>
        <w:t>对提供虚假信息或材料，或由他人制作材料、侵占他人成果者，一经核实将取消其考试资格、录取资格、入学资格、学籍直至取消学历学位，责任由考生自负。 </w:t>
      </w:r>
    </w:p>
    <w:p w14:paraId="6ED592BA">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）直接攻博、硕博连读、普通招考三种招生方式的学生，在拟录取时必须确定指导教师，指导教师一旦确定，不得更改，无指导教师接收者不予录取。</w:t>
      </w:r>
    </w:p>
    <w:p w14:paraId="32B5E707">
      <w:pPr>
        <w:pStyle w:val="5"/>
        <w:keepNext w:val="0"/>
        <w:keepLines w:val="0"/>
        <w:widowControl/>
        <w:suppressLineNumbers w:val="0"/>
        <w:shd w:val="clear" w:fill="FFFFFF"/>
        <w:spacing w:before="0" w:beforeAutospacing="0" w:after="0" w:afterAutospacing="0" w:line="338" w:lineRule="atLeast"/>
        <w:ind w:left="0" w:right="0" w:firstLine="605"/>
        <w:rPr>
          <w:rFonts w:hint="eastAsia" w:ascii="微软雅黑" w:hAnsi="微软雅黑" w:eastAsia="微软雅黑" w:cs="微软雅黑"/>
          <w:i w:val="0"/>
          <w:iCs w:val="0"/>
          <w:caps w:val="0"/>
          <w:color w:val="333333"/>
          <w:spacing w:val="0"/>
          <w:sz w:val="22"/>
          <w:szCs w:val="22"/>
        </w:rPr>
      </w:pPr>
      <w:r>
        <w:rPr>
          <w:rStyle w:val="8"/>
          <w:rFonts w:hint="eastAsia" w:ascii="宋体" w:hAnsi="宋体" w:eastAsia="宋体" w:cs="宋体"/>
          <w:i w:val="0"/>
          <w:iCs w:val="0"/>
          <w:caps w:val="0"/>
          <w:color w:val="333333"/>
          <w:spacing w:val="0"/>
          <w:sz w:val="30"/>
          <w:szCs w:val="30"/>
          <w:bdr w:val="none" w:color="auto" w:sz="0" w:space="0"/>
          <w:shd w:val="clear" w:fill="FFFFFF"/>
        </w:rPr>
        <w:t>六、其它</w:t>
      </w:r>
    </w:p>
    <w:p w14:paraId="1999C964">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1. </w:t>
      </w:r>
      <w:r>
        <w:rPr>
          <w:rFonts w:hint="eastAsia" w:ascii="宋体" w:hAnsi="宋体" w:eastAsia="宋体" w:cs="宋体"/>
          <w:i w:val="0"/>
          <w:iCs w:val="0"/>
          <w:caps w:val="0"/>
          <w:color w:val="333333"/>
          <w:spacing w:val="0"/>
          <w:sz w:val="27"/>
          <w:szCs w:val="27"/>
          <w:bdr w:val="none" w:color="auto" w:sz="0" w:space="0"/>
          <w:shd w:val="clear" w:fill="FFFFFF"/>
        </w:rPr>
        <w:t>回避制度</w:t>
      </w:r>
    </w:p>
    <w:p w14:paraId="06C7B73E">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博士招生相关工作人员有直系亲属或利益相关人员参加本单位博士招生的应主动申请回避，有非直系亲属等参加博士招生的要主动报备。相关学生申请读博时也应主动向学院报备声明。对未按规定报备声明回避关系的相关工作人员，学院将按照学校规定严肃处理；对未按规定报备声明回避关系且影响招生过程和结果公平公正的学生，学院将取消其申请资格。</w:t>
      </w:r>
    </w:p>
    <w:p w14:paraId="582A5B3A">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2. </w:t>
      </w:r>
      <w:r>
        <w:rPr>
          <w:rFonts w:hint="eastAsia" w:ascii="宋体" w:hAnsi="宋体" w:eastAsia="宋体" w:cs="宋体"/>
          <w:i w:val="0"/>
          <w:iCs w:val="0"/>
          <w:caps w:val="0"/>
          <w:color w:val="333333"/>
          <w:spacing w:val="0"/>
          <w:sz w:val="27"/>
          <w:szCs w:val="27"/>
          <w:bdr w:val="none" w:color="auto" w:sz="0" w:space="0"/>
          <w:shd w:val="clear" w:fill="FFFFFF"/>
        </w:rPr>
        <w:t>监督及申诉</w:t>
      </w:r>
    </w:p>
    <w:p w14:paraId="09A749B6">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学院博士招生领导小组在成绩公示期内接受考生申诉，申诉电话</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029-82337228</w:t>
      </w:r>
      <w:r>
        <w:rPr>
          <w:rFonts w:hint="eastAsia" w:ascii="宋体" w:hAnsi="宋体" w:eastAsia="宋体" w:cs="宋体"/>
          <w:i w:val="0"/>
          <w:iCs w:val="0"/>
          <w:caps w:val="0"/>
          <w:color w:val="333333"/>
          <w:spacing w:val="0"/>
          <w:sz w:val="27"/>
          <w:szCs w:val="27"/>
          <w:bdr w:val="none" w:color="auto" w:sz="0" w:space="0"/>
          <w:shd w:val="clear" w:fill="FFFFFF"/>
        </w:rPr>
        <w:t>。</w:t>
      </w:r>
    </w:p>
    <w:p w14:paraId="0457B88C">
      <w:pPr>
        <w:pStyle w:val="5"/>
        <w:keepNext w:val="0"/>
        <w:keepLines w:val="0"/>
        <w:widowControl/>
        <w:suppressLineNumbers w:val="0"/>
        <w:shd w:val="clear" w:fill="FFFFFF"/>
        <w:spacing w:before="0" w:beforeAutospacing="0" w:after="0" w:afterAutospacing="0" w:line="338" w:lineRule="atLeast"/>
        <w:ind w:left="0" w:right="0" w:firstLine="562"/>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3. </w:t>
      </w:r>
      <w:r>
        <w:rPr>
          <w:rFonts w:hint="eastAsia" w:ascii="宋体" w:hAnsi="宋体" w:eastAsia="宋体" w:cs="宋体"/>
          <w:i w:val="0"/>
          <w:iCs w:val="0"/>
          <w:caps w:val="0"/>
          <w:color w:val="333333"/>
          <w:spacing w:val="0"/>
          <w:sz w:val="27"/>
          <w:szCs w:val="27"/>
          <w:bdr w:val="none" w:color="auto" w:sz="0" w:space="0"/>
          <w:shd w:val="clear" w:fill="FFFFFF"/>
        </w:rPr>
        <w:t>其余未尽事宜，遵照《长安大学选拔以直接攻博、硕博连读、普通招考方式攻读博士学位实施办法（修订）》及其他相关规定执行。</w:t>
      </w:r>
    </w:p>
    <w:p w14:paraId="1820E461">
      <w:pPr>
        <w:pStyle w:val="5"/>
        <w:keepNext w:val="0"/>
        <w:keepLines w:val="0"/>
        <w:widowControl/>
        <w:suppressLineNumbers w:val="0"/>
        <w:shd w:val="clear" w:fill="FFFFFF"/>
        <w:spacing w:before="158" w:beforeAutospacing="0" w:after="0" w:afterAutospacing="0" w:line="338" w:lineRule="atLeast"/>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t>长安大学建筑学院</w:t>
      </w:r>
    </w:p>
    <w:p w14:paraId="5181AF01">
      <w:pPr>
        <w:pStyle w:val="5"/>
        <w:keepNext w:val="0"/>
        <w:keepLines w:val="0"/>
        <w:widowControl/>
        <w:suppressLineNumbers w:val="0"/>
        <w:shd w:val="clear" w:fill="FFFFFF"/>
        <w:spacing w:before="0" w:beforeAutospacing="0" w:after="0" w:afterAutospacing="0" w:line="338" w:lineRule="atLeast"/>
        <w:ind w:left="0" w:right="0" w:firstLine="0"/>
        <w:jc w:val="right"/>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rPr>
        <w:t>24</w:t>
      </w:r>
      <w:r>
        <w:rPr>
          <w:rFonts w:hint="eastAsia" w:ascii="宋体" w:hAnsi="宋体" w:eastAsia="宋体" w:cs="宋体"/>
          <w:i w:val="0"/>
          <w:iCs w:val="0"/>
          <w:caps w:val="0"/>
          <w:color w:val="333333"/>
          <w:spacing w:val="0"/>
          <w:sz w:val="27"/>
          <w:szCs w:val="27"/>
          <w:bdr w:val="none" w:color="auto" w:sz="0" w:space="0"/>
          <w:shd w:val="clear" w:fill="FFFFFF"/>
        </w:rPr>
        <w:t>日 </w:t>
      </w:r>
    </w:p>
    <w:p w14:paraId="1154EC8C">
      <w:pPr>
        <w:pStyle w:val="5"/>
        <w:keepNext w:val="0"/>
        <w:keepLines w:val="0"/>
        <w:widowControl/>
        <w:suppressLineNumbers w:val="0"/>
        <w:shd w:val="clear" w:fill="FFFFFF"/>
        <w:spacing w:before="0" w:beforeAutospacing="0" w:after="0" w:afterAutospacing="0" w:line="338"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none"/>
          <w:bdr w:val="none" w:color="auto" w:sz="0" w:space="0"/>
          <w:shd w:val="clear" w:fill="FFFFFF"/>
        </w:rPr>
        <w:fldChar w:fldCharType="begin"/>
      </w:r>
      <w:r>
        <w:rPr>
          <w:rFonts w:hint="eastAsia" w:ascii="宋体" w:hAnsi="宋体" w:eastAsia="宋体" w:cs="宋体"/>
          <w:i w:val="0"/>
          <w:iCs w:val="0"/>
          <w:caps w:val="0"/>
          <w:spacing w:val="0"/>
          <w:sz w:val="27"/>
          <w:szCs w:val="27"/>
          <w:u w:val="none"/>
          <w:bdr w:val="none" w:color="auto" w:sz="0" w:space="0"/>
          <w:shd w:val="clear" w:fill="FFFFFF"/>
        </w:rPr>
        <w:instrText xml:space="preserve"> HYPERLINK "https://jzx.chd.edu.cn/_upload/article/files/be/b1/eb0c12fc4ae8b971d3f62f400682/5027c30b-01cc-4b84-9a0d-8576648fe79b.xlsx" </w:instrText>
      </w:r>
      <w:r>
        <w:rPr>
          <w:rFonts w:hint="eastAsia" w:ascii="宋体" w:hAnsi="宋体" w:eastAsia="宋体" w:cs="宋体"/>
          <w:i w:val="0"/>
          <w:iCs w:val="0"/>
          <w:caps w:val="0"/>
          <w:spacing w:val="0"/>
          <w:sz w:val="27"/>
          <w:szCs w:val="27"/>
          <w:u w:val="none"/>
          <w:bdr w:val="none" w:color="auto" w:sz="0" w:space="0"/>
          <w:shd w:val="clear" w:fill="FFFFFF"/>
        </w:rPr>
        <w:fldChar w:fldCharType="separate"/>
      </w:r>
      <w:r>
        <w:rPr>
          <w:rStyle w:val="13"/>
          <w:rFonts w:hint="eastAsia" w:ascii="宋体" w:hAnsi="宋体" w:eastAsia="宋体" w:cs="宋体"/>
          <w:i w:val="0"/>
          <w:iCs w:val="0"/>
          <w:caps w:val="0"/>
          <w:spacing w:val="0"/>
          <w:sz w:val="27"/>
          <w:szCs w:val="27"/>
          <w:u w:val="none"/>
          <w:bdr w:val="none" w:color="auto" w:sz="0" w:space="0"/>
          <w:shd w:val="clear" w:fill="FFFFFF"/>
        </w:rPr>
        <w:t>附件1：长安大学建筑学院2025年招收攻读博士学位研究生招生专业目录.xlsx</w:t>
      </w:r>
      <w:r>
        <w:rPr>
          <w:rFonts w:hint="eastAsia" w:ascii="宋体" w:hAnsi="宋体" w:eastAsia="宋体" w:cs="宋体"/>
          <w:i w:val="0"/>
          <w:iCs w:val="0"/>
          <w:caps w:val="0"/>
          <w:spacing w:val="0"/>
          <w:sz w:val="27"/>
          <w:szCs w:val="27"/>
          <w:u w:val="none"/>
          <w:bdr w:val="none" w:color="auto" w:sz="0" w:space="0"/>
          <w:shd w:val="clear" w:fill="FFFFFF"/>
        </w:rPr>
        <w:fldChar w:fldCharType="end"/>
      </w:r>
      <w:r>
        <w:rPr>
          <w:rFonts w:hint="eastAsia" w:ascii="宋体" w:hAnsi="宋体" w:eastAsia="宋体" w:cs="宋体"/>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17"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none"/>
          <w:bdr w:val="none" w:color="auto" w:sz="0" w:space="0"/>
          <w:shd w:val="clear" w:fill="FFFFFF"/>
        </w:rPr>
        <w:fldChar w:fldCharType="begin"/>
      </w:r>
      <w:r>
        <w:rPr>
          <w:rFonts w:hint="eastAsia" w:ascii="宋体" w:hAnsi="宋体" w:eastAsia="宋体" w:cs="宋体"/>
          <w:i w:val="0"/>
          <w:iCs w:val="0"/>
          <w:caps w:val="0"/>
          <w:spacing w:val="0"/>
          <w:sz w:val="27"/>
          <w:szCs w:val="27"/>
          <w:u w:val="none"/>
          <w:bdr w:val="none" w:color="auto" w:sz="0" w:space="0"/>
          <w:shd w:val="clear" w:fill="FFFFFF"/>
        </w:rPr>
        <w:instrText xml:space="preserve"> HYPERLINK "https://jzx.chd.edu.cn/_upload/article/files/be/b1/eb0c12fc4ae8b971d3f62f400682/c46c0b05-703b-4306-851f-e23570dd8bbb.docx" </w:instrText>
      </w:r>
      <w:r>
        <w:rPr>
          <w:rFonts w:hint="eastAsia" w:ascii="宋体" w:hAnsi="宋体" w:eastAsia="宋体" w:cs="宋体"/>
          <w:i w:val="0"/>
          <w:iCs w:val="0"/>
          <w:caps w:val="0"/>
          <w:spacing w:val="0"/>
          <w:sz w:val="27"/>
          <w:szCs w:val="27"/>
          <w:u w:val="none"/>
          <w:bdr w:val="none" w:color="auto" w:sz="0" w:space="0"/>
          <w:shd w:val="clear" w:fill="FFFFFF"/>
        </w:rPr>
        <w:fldChar w:fldCharType="separate"/>
      </w:r>
      <w:r>
        <w:rPr>
          <w:rStyle w:val="13"/>
          <w:rFonts w:hint="eastAsia" w:ascii="宋体" w:hAnsi="宋体" w:eastAsia="宋体" w:cs="宋体"/>
          <w:i w:val="0"/>
          <w:iCs w:val="0"/>
          <w:caps w:val="0"/>
          <w:spacing w:val="0"/>
          <w:sz w:val="27"/>
          <w:szCs w:val="27"/>
          <w:u w:val="none"/>
          <w:bdr w:val="none" w:color="auto" w:sz="0" w:space="0"/>
          <w:shd w:val="clear" w:fill="FFFFFF"/>
        </w:rPr>
        <w:t>附件2：长安大学普通招考攻读博士学位审批表（2025年）.docx</w:t>
      </w:r>
      <w:r>
        <w:rPr>
          <w:rFonts w:hint="eastAsia" w:ascii="宋体" w:hAnsi="宋体" w:eastAsia="宋体" w:cs="宋体"/>
          <w:i w:val="0"/>
          <w:iCs w:val="0"/>
          <w:caps w:val="0"/>
          <w:spacing w:val="0"/>
          <w:sz w:val="27"/>
          <w:szCs w:val="27"/>
          <w:u w:val="none"/>
          <w:bdr w:val="none" w:color="auto" w:sz="0" w:space="0"/>
          <w:shd w:val="clear" w:fill="FFFFFF"/>
        </w:rPr>
        <w:fldChar w:fldCharType="end"/>
      </w:r>
      <w:r>
        <w:rPr>
          <w:rFonts w:hint="eastAsia" w:ascii="宋体" w:hAnsi="宋体" w:eastAsia="宋体" w:cs="宋体"/>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18"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none"/>
          <w:bdr w:val="none" w:color="auto" w:sz="0" w:space="0"/>
          <w:shd w:val="clear" w:fill="FFFFFF"/>
        </w:rPr>
        <w:fldChar w:fldCharType="begin"/>
      </w:r>
      <w:r>
        <w:rPr>
          <w:rFonts w:hint="eastAsia" w:ascii="宋体" w:hAnsi="宋体" w:eastAsia="宋体" w:cs="宋体"/>
          <w:i w:val="0"/>
          <w:iCs w:val="0"/>
          <w:caps w:val="0"/>
          <w:spacing w:val="0"/>
          <w:sz w:val="27"/>
          <w:szCs w:val="27"/>
          <w:u w:val="none"/>
          <w:bdr w:val="none" w:color="auto" w:sz="0" w:space="0"/>
          <w:shd w:val="clear" w:fill="FFFFFF"/>
        </w:rPr>
        <w:instrText xml:space="preserve"> HYPERLINK "https://jzx.chd.edu.cn/_upload/article/files/be/b1/eb0c12fc4ae8b971d3f62f400682/62a0212b-5de9-44ca-9c5a-929253a2ea8b.docx" </w:instrText>
      </w:r>
      <w:r>
        <w:rPr>
          <w:rFonts w:hint="eastAsia" w:ascii="宋体" w:hAnsi="宋体" w:eastAsia="宋体" w:cs="宋体"/>
          <w:i w:val="0"/>
          <w:iCs w:val="0"/>
          <w:caps w:val="0"/>
          <w:spacing w:val="0"/>
          <w:sz w:val="27"/>
          <w:szCs w:val="27"/>
          <w:u w:val="none"/>
          <w:bdr w:val="none" w:color="auto" w:sz="0" w:space="0"/>
          <w:shd w:val="clear" w:fill="FFFFFF"/>
        </w:rPr>
        <w:fldChar w:fldCharType="separate"/>
      </w:r>
      <w:r>
        <w:rPr>
          <w:rStyle w:val="13"/>
          <w:rFonts w:hint="eastAsia" w:ascii="宋体" w:hAnsi="宋体" w:eastAsia="宋体" w:cs="宋体"/>
          <w:i w:val="0"/>
          <w:iCs w:val="0"/>
          <w:caps w:val="0"/>
          <w:spacing w:val="0"/>
          <w:sz w:val="27"/>
          <w:szCs w:val="27"/>
          <w:u w:val="none"/>
          <w:bdr w:val="none" w:color="auto" w:sz="0" w:space="0"/>
          <w:shd w:val="clear" w:fill="FFFFFF"/>
        </w:rPr>
        <w:t>附件3：长安大学硕士研究生申请硕博连读攻读博士学位审批表（2025年）.docx</w:t>
      </w:r>
      <w:r>
        <w:rPr>
          <w:rFonts w:hint="eastAsia" w:ascii="宋体" w:hAnsi="宋体" w:eastAsia="宋体" w:cs="宋体"/>
          <w:i w:val="0"/>
          <w:iCs w:val="0"/>
          <w:caps w:val="0"/>
          <w:spacing w:val="0"/>
          <w:sz w:val="27"/>
          <w:szCs w:val="27"/>
          <w:u w:val="none"/>
          <w:bdr w:val="none" w:color="auto" w:sz="0" w:space="0"/>
          <w:shd w:val="clear" w:fill="FFFFFF"/>
        </w:rPr>
        <w:fldChar w:fldCharType="end"/>
      </w:r>
      <w:r>
        <w:rPr>
          <w:rFonts w:hint="eastAsia" w:ascii="宋体" w:hAnsi="宋体" w:eastAsia="宋体" w:cs="宋体"/>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16"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none"/>
          <w:bdr w:val="none" w:color="auto" w:sz="0" w:space="0"/>
          <w:shd w:val="clear" w:fill="FFFFFF"/>
        </w:rPr>
        <w:fldChar w:fldCharType="begin"/>
      </w:r>
      <w:r>
        <w:rPr>
          <w:rFonts w:hint="eastAsia" w:ascii="宋体" w:hAnsi="宋体" w:eastAsia="宋体" w:cs="宋体"/>
          <w:i w:val="0"/>
          <w:iCs w:val="0"/>
          <w:caps w:val="0"/>
          <w:spacing w:val="0"/>
          <w:sz w:val="27"/>
          <w:szCs w:val="27"/>
          <w:u w:val="none"/>
          <w:bdr w:val="none" w:color="auto" w:sz="0" w:space="0"/>
          <w:shd w:val="clear" w:fill="FFFFFF"/>
        </w:rPr>
        <w:instrText xml:space="preserve"> HYPERLINK "https://jzx.chd.edu.cn/_upload/article/files/be/b1/eb0c12fc4ae8b971d3f62f400682/4ef585f5-1c1c-49ff-96e1-db5ebe841ff7.docx" </w:instrText>
      </w:r>
      <w:r>
        <w:rPr>
          <w:rFonts w:hint="eastAsia" w:ascii="宋体" w:hAnsi="宋体" w:eastAsia="宋体" w:cs="宋体"/>
          <w:i w:val="0"/>
          <w:iCs w:val="0"/>
          <w:caps w:val="0"/>
          <w:spacing w:val="0"/>
          <w:sz w:val="27"/>
          <w:szCs w:val="27"/>
          <w:u w:val="none"/>
          <w:bdr w:val="none" w:color="auto" w:sz="0" w:space="0"/>
          <w:shd w:val="clear" w:fill="FFFFFF"/>
        </w:rPr>
        <w:fldChar w:fldCharType="separate"/>
      </w:r>
      <w:r>
        <w:rPr>
          <w:rStyle w:val="13"/>
          <w:rFonts w:hint="eastAsia" w:ascii="宋体" w:hAnsi="宋体" w:eastAsia="宋体" w:cs="宋体"/>
          <w:i w:val="0"/>
          <w:iCs w:val="0"/>
          <w:caps w:val="0"/>
          <w:spacing w:val="0"/>
          <w:sz w:val="27"/>
          <w:szCs w:val="27"/>
          <w:u w:val="none"/>
          <w:bdr w:val="none" w:color="auto" w:sz="0" w:space="0"/>
          <w:shd w:val="clear" w:fill="FFFFFF"/>
        </w:rPr>
        <w:t>附件4：长安大学2025年招收攻读博士学位研究生专家推荐书.docx</w:t>
      </w:r>
      <w:r>
        <w:rPr>
          <w:rFonts w:hint="eastAsia" w:ascii="宋体" w:hAnsi="宋体" w:eastAsia="宋体" w:cs="宋体"/>
          <w:i w:val="0"/>
          <w:iCs w:val="0"/>
          <w:caps w:val="0"/>
          <w:spacing w:val="0"/>
          <w:sz w:val="27"/>
          <w:szCs w:val="27"/>
          <w:u w:val="none"/>
          <w:bdr w:val="none" w:color="auto" w:sz="0" w:space="0"/>
          <w:shd w:val="clear" w:fill="FFFFFF"/>
        </w:rPr>
        <w:fldChar w:fldCharType="end"/>
      </w:r>
      <w:r>
        <w:rPr>
          <w:rFonts w:hint="eastAsia" w:ascii="宋体" w:hAnsi="宋体" w:eastAsia="宋体" w:cs="宋体"/>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15" name="图片 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none"/>
          <w:bdr w:val="none" w:color="auto" w:sz="0" w:space="0"/>
          <w:shd w:val="clear" w:fill="FFFFFF"/>
        </w:rPr>
        <w:fldChar w:fldCharType="begin"/>
      </w:r>
      <w:r>
        <w:rPr>
          <w:rFonts w:hint="eastAsia" w:ascii="宋体" w:hAnsi="宋体" w:eastAsia="宋体" w:cs="宋体"/>
          <w:i w:val="0"/>
          <w:iCs w:val="0"/>
          <w:caps w:val="0"/>
          <w:spacing w:val="0"/>
          <w:sz w:val="27"/>
          <w:szCs w:val="27"/>
          <w:u w:val="none"/>
          <w:bdr w:val="none" w:color="auto" w:sz="0" w:space="0"/>
          <w:shd w:val="clear" w:fill="FFFFFF"/>
        </w:rPr>
        <w:instrText xml:space="preserve"> HYPERLINK "https://jzx.chd.edu.cn/_upload/article/files/be/b1/eb0c12fc4ae8b971d3f62f400682/8a280029-56e7-4eac-9655-5cb602215365.doc" </w:instrText>
      </w:r>
      <w:r>
        <w:rPr>
          <w:rFonts w:hint="eastAsia" w:ascii="宋体" w:hAnsi="宋体" w:eastAsia="宋体" w:cs="宋体"/>
          <w:i w:val="0"/>
          <w:iCs w:val="0"/>
          <w:caps w:val="0"/>
          <w:spacing w:val="0"/>
          <w:sz w:val="27"/>
          <w:szCs w:val="27"/>
          <w:u w:val="none"/>
          <w:bdr w:val="none" w:color="auto" w:sz="0" w:space="0"/>
          <w:shd w:val="clear" w:fill="FFFFFF"/>
        </w:rPr>
        <w:fldChar w:fldCharType="separate"/>
      </w:r>
      <w:r>
        <w:rPr>
          <w:rStyle w:val="13"/>
          <w:rFonts w:hint="eastAsia" w:ascii="宋体" w:hAnsi="宋体" w:eastAsia="宋体" w:cs="宋体"/>
          <w:i w:val="0"/>
          <w:iCs w:val="0"/>
          <w:caps w:val="0"/>
          <w:spacing w:val="0"/>
          <w:sz w:val="27"/>
          <w:szCs w:val="27"/>
          <w:u w:val="none"/>
          <w:bdr w:val="none" w:color="auto" w:sz="0" w:space="0"/>
          <w:shd w:val="clear" w:fill="FFFFFF"/>
        </w:rPr>
        <w:t>附件5：建筑学院2025年攻读博士学位研究计划书模板.doc</w:t>
      </w:r>
      <w:r>
        <w:rPr>
          <w:rFonts w:hint="eastAsia" w:ascii="宋体" w:hAnsi="宋体" w:eastAsia="宋体" w:cs="宋体"/>
          <w:i w:val="0"/>
          <w:iCs w:val="0"/>
          <w:caps w:val="0"/>
          <w:spacing w:val="0"/>
          <w:sz w:val="27"/>
          <w:szCs w:val="27"/>
          <w:u w:val="none"/>
          <w:bdr w:val="none" w:color="auto" w:sz="0" w:space="0"/>
          <w:shd w:val="clear" w:fill="FFFFFF"/>
        </w:rPr>
        <w:fldChar w:fldCharType="end"/>
      </w:r>
    </w:p>
    <w:p w14:paraId="056EB98B">
      <w:pPr>
        <w:rPr>
          <w:rFonts w:hint="default" w:ascii="微软雅黑" w:hAnsi="微软雅黑" w:eastAsia="微软雅黑" w:cs="微软雅黑"/>
          <w:i w:val="0"/>
          <w:iCs w:val="0"/>
          <w:caps w:val="0"/>
          <w:color w:val="212121"/>
          <w:spacing w:val="0"/>
          <w:sz w:val="45"/>
          <w:szCs w:val="45"/>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1F0E32FE"/>
    <w:rsid w:val="24497D13"/>
    <w:rsid w:val="276A6636"/>
    <w:rsid w:val="2A182A1D"/>
    <w:rsid w:val="3F4D4769"/>
    <w:rsid w:val="612E16FD"/>
    <w:rsid w:val="6A6A5404"/>
    <w:rsid w:val="77A3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3B3B3B"/>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B3B3B"/>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styleId="16">
    <w:name w:val="HTML Keyboard"/>
    <w:basedOn w:val="7"/>
    <w:uiPriority w:val="0"/>
    <w:rPr>
      <w:rFonts w:ascii="Courier New" w:hAnsi="Courier New"/>
      <w:sz w:val="20"/>
    </w:rPr>
  </w:style>
  <w:style w:type="character" w:styleId="17">
    <w:name w:val="HTML Sample"/>
    <w:basedOn w:val="7"/>
    <w:uiPriority w:val="0"/>
    <w:rPr>
      <w:rFonts w:ascii="Courier New" w:hAnsi="Courier New"/>
    </w:rPr>
  </w:style>
  <w:style w:type="character" w:customStyle="1" w:styleId="18">
    <w:name w:val="item-name"/>
    <w:basedOn w:val="7"/>
    <w:uiPriority w:val="0"/>
    <w:rPr>
      <w:bdr w:val="none" w:color="auto" w:sz="0" w:space="0"/>
    </w:rPr>
  </w:style>
  <w:style w:type="character" w:customStyle="1" w:styleId="19">
    <w:name w:val="item-name1"/>
    <w:basedOn w:val="7"/>
    <w:uiPriority w:val="0"/>
    <w:rPr>
      <w:bdr w:val="none" w:color="auto" w:sz="0" w:space="0"/>
    </w:rPr>
  </w:style>
  <w:style w:type="character" w:customStyle="1" w:styleId="20">
    <w:name w:val="news_title"/>
    <w:basedOn w:val="7"/>
    <w:uiPriority w:val="0"/>
    <w:rPr>
      <w:sz w:val="24"/>
      <w:szCs w:val="24"/>
    </w:rPr>
  </w:style>
  <w:style w:type="character" w:customStyle="1" w:styleId="21">
    <w:name w:val="news_title1"/>
    <w:basedOn w:val="7"/>
    <w:uiPriority w:val="0"/>
    <w:rPr>
      <w:sz w:val="24"/>
      <w:szCs w:val="24"/>
    </w:rPr>
  </w:style>
  <w:style w:type="character" w:customStyle="1" w:styleId="22">
    <w:name w:val="news_title2"/>
    <w:basedOn w:val="7"/>
    <w:uiPriority w:val="0"/>
    <w:rPr>
      <w:sz w:val="24"/>
      <w:szCs w:val="24"/>
    </w:rPr>
  </w:style>
  <w:style w:type="character" w:customStyle="1" w:styleId="23">
    <w:name w:val="news_meta"/>
    <w:basedOn w:val="7"/>
    <w:uiPriority w:val="0"/>
    <w:rPr>
      <w:color w:val="AAABAA"/>
      <w:sz w:val="21"/>
      <w:szCs w:val="21"/>
    </w:rPr>
  </w:style>
  <w:style w:type="character" w:customStyle="1" w:styleId="24">
    <w:name w:val="news_meta1"/>
    <w:basedOn w:val="7"/>
    <w:uiPriority w:val="0"/>
    <w:rPr>
      <w:color w:val="AAABAA"/>
      <w:sz w:val="21"/>
      <w:szCs w:val="21"/>
    </w:rPr>
  </w:style>
  <w:style w:type="character" w:customStyle="1" w:styleId="25">
    <w:name w:val="news_meta2"/>
    <w:basedOn w:val="7"/>
    <w:uiPriority w:val="0"/>
    <w:rPr>
      <w:color w:val="9FA0A0"/>
      <w:sz w:val="21"/>
      <w:szCs w:val="21"/>
    </w:rPr>
  </w:style>
  <w:style w:type="character" w:customStyle="1" w:styleId="26">
    <w:name w:val="pubdate-day"/>
    <w:basedOn w:val="7"/>
    <w:uiPriority w:val="0"/>
    <w:rPr>
      <w:shd w:val="clear" w:fill="F2F2F2"/>
    </w:rPr>
  </w:style>
  <w:style w:type="character" w:customStyle="1" w:styleId="27">
    <w:name w:val="pubdate-month"/>
    <w:basedOn w:val="7"/>
    <w:uiPriority w:val="0"/>
    <w:rPr>
      <w:color w:val="FFFFFF"/>
      <w:sz w:val="24"/>
      <w:szCs w:val="24"/>
      <w:shd w:val="clear" w:fill="CC0000"/>
    </w:rPr>
  </w:style>
  <w:style w:type="character" w:customStyle="1" w:styleId="28">
    <w:name w:val="column-name18"/>
    <w:basedOn w:val="7"/>
    <w:uiPriority w:val="0"/>
    <w:rPr>
      <w:color w:val="2549A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2025-02-05T10:07:33Z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4FB105F2E56F43429B1540977447EE2E_13</vt:lpwstr>
  </property>
  <property fmtid="{D5CDD505-2E9C-101B-9397-08002B2CF9AE}" pid="4" name="KSOTemplateDocerSaveRecord">
    <vt:lpwstr>eyJoZGlkIjoiYTFmNmVhOTkxNjMwODU5NTJlYjI4NDc1ZWVjNjRhZWUiLCJ1c2VySWQiOiIxNDE1NTEzMzA2In0=</vt:lpwstr>
  </property>
</Properties>
</file>