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2F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364A8"/>
          <w:spacing w:val="0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0364A8"/>
          <w:spacing w:val="0"/>
          <w:sz w:val="30"/>
          <w:szCs w:val="30"/>
          <w:bdr w:val="none" w:color="auto" w:sz="0" w:space="0"/>
          <w:shd w:val="clear" w:fill="FCFCFC"/>
        </w:rPr>
        <w:t>理学院</w:t>
      </w:r>
      <w:bookmarkEnd w:id="0"/>
      <w:r>
        <w:rPr>
          <w:rFonts w:ascii="宋体" w:hAnsi="宋体" w:eastAsia="宋体" w:cs="宋体"/>
          <w:b/>
          <w:bCs/>
          <w:i w:val="0"/>
          <w:iCs w:val="0"/>
          <w:caps w:val="0"/>
          <w:color w:val="0364A8"/>
          <w:spacing w:val="0"/>
          <w:sz w:val="30"/>
          <w:szCs w:val="30"/>
          <w:bdr w:val="none" w:color="auto" w:sz="0" w:space="0"/>
          <w:shd w:val="clear" w:fill="FCFCFC"/>
        </w:rPr>
        <w:t>2025年博士综合考核安排</w:t>
      </w:r>
    </w:p>
    <w:p w14:paraId="2B1687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根据学校博士选拔流程，材料审核通过的考生进入学院综合考核阶段，考核将采用线下考核的方式进行，具体安排如下。</w:t>
      </w:r>
    </w:p>
    <w:p w14:paraId="731FA8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一、日程安排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：</w:t>
      </w:r>
    </w:p>
    <w:p w14:paraId="7F1B07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CFCFC"/>
        </w:rPr>
        <w:t> </w:t>
      </w:r>
    </w:p>
    <w:tbl>
      <w:tblPr>
        <w:tblW w:w="97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2655"/>
        <w:gridCol w:w="4378"/>
      </w:tblGrid>
      <w:tr w14:paraId="1557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34DE54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7842F0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4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723A57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说明</w:t>
            </w:r>
          </w:p>
        </w:tc>
      </w:tr>
      <w:tr w14:paraId="4CAF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6C8B76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65472D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考生自助打印准考证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662888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准考证打印系统网址：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instrText xml:space="preserve"> HYPERLINK "http://yzgmis.jiangnan.edu.cn/zsgl/" </w:instrTex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http://yzgmis.jiangnan.edu.cn/zsgl/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bswb/login.aspx</w:t>
            </w:r>
          </w:p>
        </w:tc>
      </w:tr>
      <w:tr w14:paraId="0103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5749B1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0B224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网上缴纳复试费（仅申请考核考生，硕博连读考生无须缴费）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040AE0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“江南大学网上缴费平台”网址：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http://pay.jiangnan.edu.cn/payment/</w:t>
            </w:r>
          </w:p>
        </w:tc>
      </w:tr>
      <w:tr w14:paraId="1460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2B979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  <w:p w14:paraId="281620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10:00-11:00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5F270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报到、交缴费凭据、签署考生诚信考试承诺书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5446FA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地点：理学院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208</w:t>
            </w:r>
          </w:p>
        </w:tc>
      </w:tr>
      <w:tr w14:paraId="65C9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0AECF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  <w:p w14:paraId="330513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下午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开始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130B2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考核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000A2E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考核地点：理学院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211</w:t>
            </w:r>
          </w:p>
          <w:p w14:paraId="4C2F28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候场地点：理学院215</w:t>
            </w:r>
          </w:p>
        </w:tc>
      </w:tr>
      <w:tr w14:paraId="1EE7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478613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日前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44764A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公布考核成绩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 w14:paraId="253EE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学院网站</w:t>
            </w:r>
          </w:p>
        </w:tc>
      </w:tr>
    </w:tbl>
    <w:p w14:paraId="29AE50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CFCFC"/>
        </w:rPr>
        <w:t> </w:t>
      </w:r>
    </w:p>
    <w:p w14:paraId="044DBB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二、考生须知：</w:t>
      </w:r>
    </w:p>
    <w:p w14:paraId="511F28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（一）缴费程序</w:t>
      </w:r>
    </w:p>
    <w:p w14:paraId="4201D3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申请考核考生登录“江南大学网上缴费平台” （网址：http://pay.jiangnan.edu.cn/payment/）或搜索微信公众号“江南大学财务处”，在“业务办理”中选“学生缴费”。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考生账号已开通，切勿自行注册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。复试收费标准：80元/生（仅申请考核考生，硕博连读考生无须缴费）。</w:t>
      </w:r>
    </w:p>
    <w:p w14:paraId="77F9C6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用户名为身份证号，初始密码为准考证上的考生编号后6位（请考生下载准考证查看，准考证打印系统网址：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CFCFC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CFCFC"/>
        </w:rPr>
        <w:instrText xml:space="preserve"> HYPERLINK "http://yzgmis.jiangnan.edu.cn/zsgl/bswb/login.aspx" </w:instrTex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CFCFC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CFCFC"/>
        </w:rPr>
        <w:t>http://yzgmis.jiangnan.edu.cn/zsgl/bswb/login.aspx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CFCFC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）。</w:t>
      </w:r>
    </w:p>
    <w:p w14:paraId="616FEF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45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CFCFC"/>
        </w:rPr>
        <w:drawing>
          <wp:inline distT="0" distB="0" distL="114300" distR="114300">
            <wp:extent cx="3571875" cy="5048250"/>
            <wp:effectExtent l="0" t="0" r="9525" b="0"/>
            <wp:docPr id="24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FD3A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如不能正常显示收费项目，建议更换为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  <w:lang w:val="en-US"/>
        </w:rPr>
        <w:t>360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浏览器兼容模式。复试费缴费成功系统自动开具中央非税收统一票据（电子），发至考生手机号和邮箱中，考核时按学院要求及时出示。</w:t>
      </w:r>
    </w:p>
    <w:p w14:paraId="141F68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（二）入校须知：</w:t>
      </w:r>
    </w:p>
    <w:p w14:paraId="7FB889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考核期间考生仅限学校东大门进出。</w:t>
      </w:r>
    </w:p>
    <w:p w14:paraId="28BF88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理学院考生采用“访客预约”入校，考生请按照以下步骤进行操作：</w:t>
      </w:r>
    </w:p>
    <w:p w14:paraId="520ECD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15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手机关注“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  <w:lang w:val="en-US"/>
        </w:rPr>
        <w:t>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CFCFC"/>
        </w:rPr>
        <w:t>江南”微信公众号，点击屏幕下方“校园服务”中的“访客预约”，进入后点击“我的预约”，点击“查看访客码”即可获得访客码。进入校园时出示访客码。</w:t>
      </w:r>
    </w:p>
    <w:p w14:paraId="1A6BDE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345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CFCFC"/>
        </w:rPr>
        <w:drawing>
          <wp:inline distT="0" distB="0" distL="114300" distR="114300">
            <wp:extent cx="4762500" cy="3181350"/>
            <wp:effectExtent l="0" t="0" r="0" b="0"/>
            <wp:docPr id="23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3DC27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2AE568ED"/>
    <w:rsid w:val="4B92038C"/>
    <w:rsid w:val="58B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AC91DA0D6ACC45619C51A46736FD8569_13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