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bidi="ar"/>
        </w:rPr>
        <w:t>福建中医药大学</w:t>
      </w:r>
      <w:r>
        <w:rPr>
          <w:rFonts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bidi="ar"/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val="en-US" w:eastAsia="zh-CN" w:bidi="ar"/>
        </w:rPr>
        <w:t>25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bidi="ar"/>
        </w:rPr>
        <w:t>年针灸推拿学专业（1</w:t>
      </w:r>
      <w:r>
        <w:rPr>
          <w:rFonts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bidi="ar"/>
        </w:rPr>
        <w:t>00512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bidi="ar"/>
        </w:rPr>
        <w:t>）</w:t>
      </w:r>
    </w:p>
    <w:p>
      <w:pPr>
        <w:widowControl/>
        <w:jc w:val="center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bidi="ar"/>
        </w:rPr>
        <w:t>学术型博士研究生入学复试方案及实施细则</w:t>
      </w:r>
    </w:p>
    <w:p>
      <w:pPr>
        <w:widowControl/>
        <w:jc w:val="left"/>
        <w:rPr>
          <w:rFonts w:ascii="仿宋" w:hAnsi="仿宋" w:eastAsia="仿宋" w:cs="Times New Roman"/>
          <w:b/>
          <w:bCs/>
          <w:color w:val="000000"/>
          <w:kern w:val="0"/>
          <w:sz w:val="28"/>
          <w:szCs w:val="28"/>
          <w:lang w:bidi="ar"/>
        </w:rPr>
      </w:pPr>
    </w:p>
    <w:p>
      <w:pPr>
        <w:widowControl/>
        <w:ind w:firstLine="562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Times New Roman"/>
          <w:b/>
          <w:bCs/>
          <w:color w:val="000000"/>
          <w:kern w:val="0"/>
          <w:sz w:val="28"/>
          <w:szCs w:val="28"/>
          <w:lang w:bidi="ar"/>
        </w:rPr>
        <w:t>[</w:t>
      </w:r>
      <w:r>
        <w:rPr>
          <w:rFonts w:ascii="仿宋" w:hAnsi="仿宋" w:eastAsia="仿宋" w:cs="䅂䍄䕅⯋컌"/>
          <w:b/>
          <w:bCs/>
          <w:color w:val="000000"/>
          <w:kern w:val="0"/>
          <w:sz w:val="28"/>
          <w:szCs w:val="28"/>
          <w:lang w:bidi="ar"/>
        </w:rPr>
        <w:t>复试</w:t>
      </w:r>
      <w:r>
        <w:rPr>
          <w:rFonts w:hint="eastAsia" w:ascii="仿宋" w:hAnsi="仿宋" w:eastAsia="仿宋" w:cs="䅂䍄䕅⯋컌"/>
          <w:b/>
          <w:bCs/>
          <w:color w:val="000000"/>
          <w:kern w:val="0"/>
          <w:sz w:val="28"/>
          <w:szCs w:val="28"/>
          <w:lang w:bidi="ar"/>
        </w:rPr>
        <w:t>提醒</w:t>
      </w:r>
      <w:r>
        <w:rPr>
          <w:rFonts w:ascii="仿宋" w:hAnsi="仿宋" w:eastAsia="仿宋" w:cs="Times New Roman"/>
          <w:b/>
          <w:bCs/>
          <w:color w:val="000000"/>
          <w:kern w:val="0"/>
          <w:sz w:val="28"/>
          <w:szCs w:val="28"/>
          <w:lang w:bidi="ar"/>
        </w:rPr>
        <w:t xml:space="preserve">] 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theme="majorEastAsia"/>
          <w:color w:val="000000"/>
          <w:kern w:val="0"/>
          <w:sz w:val="28"/>
          <w:szCs w:val="28"/>
          <w:lang w:eastAsia="zh-CN" w:bidi="ar"/>
        </w:rPr>
      </w:pPr>
      <w:r>
        <w:rPr>
          <w:rFonts w:hint="eastAsia" w:ascii="仿宋" w:hAnsi="仿宋" w:eastAsia="仿宋" w:cstheme="majorEastAsia"/>
          <w:color w:val="000000"/>
          <w:kern w:val="0"/>
          <w:sz w:val="28"/>
          <w:szCs w:val="28"/>
          <w:lang w:bidi="ar"/>
        </w:rPr>
        <w:t>复试时间、复试地点及复试相关事宜均发布在研究生院网站博士招生专栏</w:t>
      </w:r>
      <w:r>
        <w:rPr>
          <w:rFonts w:hint="eastAsia" w:ascii="仿宋" w:hAnsi="仿宋" w:eastAsia="仿宋" w:cstheme="majorEastAsia"/>
          <w:color w:val="000000"/>
          <w:kern w:val="0"/>
          <w:sz w:val="28"/>
          <w:szCs w:val="28"/>
          <w:lang w:eastAsia="zh-CN" w:bidi="ar"/>
        </w:rPr>
        <w:t>，</w:t>
      </w:r>
      <w:r>
        <w:rPr>
          <w:rFonts w:hint="eastAsia" w:ascii="仿宋" w:hAnsi="仿宋" w:eastAsia="仿宋" w:cstheme="majorEastAsia"/>
          <w:color w:val="000000"/>
          <w:kern w:val="0"/>
          <w:sz w:val="28"/>
          <w:szCs w:val="28"/>
          <w:lang w:val="en-US" w:eastAsia="zh-CN" w:bidi="ar"/>
        </w:rPr>
        <w:t>在报到时</w:t>
      </w:r>
      <w:bookmarkStart w:id="0" w:name="_GoBack"/>
      <w:bookmarkEnd w:id="0"/>
      <w:r>
        <w:rPr>
          <w:rFonts w:hint="eastAsia" w:ascii="仿宋" w:hAnsi="仿宋" w:eastAsia="仿宋" w:cstheme="majorEastAsia"/>
          <w:color w:val="000000"/>
          <w:kern w:val="0"/>
          <w:sz w:val="28"/>
          <w:szCs w:val="28"/>
          <w:lang w:val="en-US" w:eastAsia="zh-CN" w:bidi="ar"/>
        </w:rPr>
        <w:t>提交《</w:t>
      </w:r>
      <w:r>
        <w:rPr>
          <w:rFonts w:hint="eastAsia" w:ascii="仿宋" w:hAnsi="仿宋" w:eastAsia="仿宋" w:cstheme="majorEastAsia"/>
          <w:color w:val="000000"/>
          <w:kern w:val="0"/>
          <w:sz w:val="28"/>
          <w:szCs w:val="28"/>
          <w:lang w:bidi="ar"/>
        </w:rPr>
        <w:t>2025年普通招考博士选报导师志愿表</w:t>
      </w:r>
      <w:r>
        <w:rPr>
          <w:rFonts w:hint="eastAsia" w:ascii="仿宋" w:hAnsi="仿宋" w:eastAsia="仿宋" w:cstheme="majorEastAsia"/>
          <w:color w:val="000000"/>
          <w:kern w:val="0"/>
          <w:sz w:val="28"/>
          <w:szCs w:val="28"/>
          <w:lang w:eastAsia="zh-CN" w:bidi="ar"/>
        </w:rPr>
        <w:t>》。</w:t>
      </w:r>
    </w:p>
    <w:p>
      <w:pPr>
        <w:widowControl/>
        <w:ind w:firstLine="560" w:firstLineChars="200"/>
        <w:jc w:val="left"/>
        <w:rPr>
          <w:rFonts w:ascii="仿宋" w:hAnsi="仿宋" w:eastAsia="仿宋" w:cstheme="majorEastAsia"/>
          <w:sz w:val="28"/>
          <w:szCs w:val="28"/>
        </w:rPr>
      </w:pPr>
      <w:r>
        <w:rPr>
          <w:rFonts w:hint="eastAsia" w:ascii="仿宋" w:hAnsi="仿宋" w:eastAsia="仿宋" w:cstheme="majorEastAsia"/>
          <w:color w:val="000000"/>
          <w:kern w:val="0"/>
          <w:sz w:val="28"/>
          <w:szCs w:val="28"/>
          <w:lang w:bidi="ar"/>
        </w:rPr>
        <w:t>联系人：</w:t>
      </w:r>
      <w:r>
        <w:rPr>
          <w:rFonts w:hint="eastAsia" w:ascii="仿宋" w:hAnsi="仿宋" w:eastAsia="仿宋" w:cstheme="majorEastAsia"/>
          <w:color w:val="000000"/>
          <w:kern w:val="0"/>
          <w:sz w:val="28"/>
          <w:szCs w:val="28"/>
          <w:lang w:val="en-US" w:eastAsia="zh-CN" w:bidi="ar"/>
        </w:rPr>
        <w:t>招生</w:t>
      </w:r>
      <w:r>
        <w:rPr>
          <w:rFonts w:hint="eastAsia" w:ascii="仿宋" w:hAnsi="仿宋" w:eastAsia="仿宋" w:cstheme="majorEastAsia"/>
          <w:color w:val="000000"/>
          <w:kern w:val="0"/>
          <w:sz w:val="28"/>
          <w:szCs w:val="28"/>
          <w:lang w:bidi="ar"/>
        </w:rPr>
        <w:t>老师，联系电话：0591-2286113</w:t>
      </w:r>
      <w:r>
        <w:rPr>
          <w:rFonts w:ascii="仿宋" w:hAnsi="仿宋" w:eastAsia="仿宋" w:cstheme="majorEastAsia"/>
          <w:color w:val="000000"/>
          <w:kern w:val="0"/>
          <w:sz w:val="28"/>
          <w:szCs w:val="28"/>
          <w:lang w:bidi="ar"/>
        </w:rPr>
        <w:t>9</w:t>
      </w:r>
    </w:p>
    <w:p>
      <w:pPr>
        <w:widowControl/>
        <w:ind w:firstLine="562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Times New Roman"/>
          <w:b/>
          <w:bCs/>
          <w:color w:val="000000"/>
          <w:kern w:val="0"/>
          <w:sz w:val="28"/>
          <w:szCs w:val="28"/>
          <w:lang w:bidi="ar"/>
        </w:rPr>
        <w:t>[</w:t>
      </w:r>
      <w:r>
        <w:rPr>
          <w:rFonts w:ascii="仿宋" w:hAnsi="仿宋" w:eastAsia="仿宋" w:cs="䅂䍄䕅⯋컌"/>
          <w:b/>
          <w:bCs/>
          <w:color w:val="000000"/>
          <w:kern w:val="0"/>
          <w:sz w:val="28"/>
          <w:szCs w:val="28"/>
          <w:lang w:bidi="ar"/>
        </w:rPr>
        <w:t>考博总成绩计算</w:t>
      </w:r>
      <w:r>
        <w:rPr>
          <w:rFonts w:ascii="仿宋" w:hAnsi="仿宋" w:eastAsia="仿宋" w:cs="Times New Roman"/>
          <w:b/>
          <w:bCs/>
          <w:color w:val="000000"/>
          <w:kern w:val="0"/>
          <w:sz w:val="28"/>
          <w:szCs w:val="28"/>
          <w:lang w:bidi="ar"/>
        </w:rPr>
        <w:t>]</w:t>
      </w:r>
      <w:r>
        <w:rPr>
          <w:rFonts w:ascii="仿宋" w:hAnsi="仿宋" w:eastAsia="仿宋" w:cs="䅂䍄䕅⯋컌"/>
          <w:b/>
          <w:bCs/>
          <w:color w:val="000000"/>
          <w:kern w:val="0"/>
          <w:sz w:val="28"/>
          <w:szCs w:val="28"/>
          <w:lang w:bidi="ar"/>
        </w:rPr>
        <w:t>：</w:t>
      </w:r>
    </w:p>
    <w:p>
      <w:pPr>
        <w:widowControl/>
        <w:ind w:firstLine="560" w:firstLineChars="200"/>
        <w:jc w:val="left"/>
        <w:rPr>
          <w:rFonts w:ascii="仿宋" w:hAnsi="仿宋" w:eastAsia="仿宋" w:cstheme="majorEastAsia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theme="majorEastAsia"/>
          <w:color w:val="000000"/>
          <w:kern w:val="0"/>
          <w:sz w:val="28"/>
          <w:szCs w:val="28"/>
          <w:lang w:bidi="ar"/>
        </w:rPr>
        <w:t>考博成绩分初试成绩（50%）和复试成绩（50%）两部分，测算公式为：</w:t>
      </w:r>
    </w:p>
    <w:p>
      <w:pPr>
        <w:widowControl/>
        <w:ind w:firstLine="560" w:firstLineChars="200"/>
        <w:jc w:val="left"/>
        <w:rPr>
          <w:rFonts w:ascii="仿宋" w:hAnsi="仿宋" w:eastAsia="仿宋" w:cstheme="majorEastAsia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theme="majorEastAsia"/>
          <w:color w:val="000000"/>
          <w:kern w:val="0"/>
          <w:sz w:val="28"/>
          <w:szCs w:val="28"/>
          <w:lang w:bidi="ar"/>
        </w:rPr>
        <w:t>考博总成绩（百分制）=（初试总分÷2）×50%+复试成绩×50%（含外语听说水平测试成绩、专业课成绩）</w:t>
      </w:r>
    </w:p>
    <w:p>
      <w:pPr>
        <w:widowControl/>
        <w:ind w:firstLine="560" w:firstLineChars="200"/>
        <w:jc w:val="left"/>
        <w:rPr>
          <w:rFonts w:ascii="仿宋" w:hAnsi="仿宋" w:eastAsia="仿宋" w:cstheme="majorEastAsia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theme="majorEastAsia"/>
          <w:color w:val="000000"/>
          <w:kern w:val="0"/>
          <w:sz w:val="28"/>
          <w:szCs w:val="28"/>
          <w:lang w:bidi="ar"/>
        </w:rPr>
        <w:t>其中复试成绩=外语听说水平测试成绩×5%+专业课考核（考试）成绩×30%+综合面试成绩×65%</w:t>
      </w:r>
    </w:p>
    <w:p>
      <w:pPr>
        <w:widowControl/>
        <w:ind w:firstLine="562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Times New Roman"/>
          <w:b/>
          <w:bCs/>
          <w:color w:val="000000"/>
          <w:kern w:val="0"/>
          <w:sz w:val="28"/>
          <w:szCs w:val="28"/>
          <w:lang w:bidi="ar"/>
        </w:rPr>
        <w:t>[</w:t>
      </w:r>
      <w:r>
        <w:rPr>
          <w:rFonts w:ascii="仿宋" w:hAnsi="仿宋" w:eastAsia="仿宋" w:cs="䅂䍄䕅⯋컌"/>
          <w:b/>
          <w:bCs/>
          <w:color w:val="000000"/>
          <w:kern w:val="0"/>
          <w:sz w:val="28"/>
          <w:szCs w:val="28"/>
          <w:lang w:bidi="ar"/>
        </w:rPr>
        <w:t>复试考核办法</w:t>
      </w:r>
      <w:r>
        <w:rPr>
          <w:rFonts w:ascii="仿宋" w:hAnsi="仿宋" w:eastAsia="仿宋" w:cs="Times New Roman"/>
          <w:b/>
          <w:bCs/>
          <w:color w:val="000000"/>
          <w:kern w:val="0"/>
          <w:sz w:val="28"/>
          <w:szCs w:val="28"/>
          <w:lang w:bidi="ar"/>
        </w:rPr>
        <w:t xml:space="preserve">] 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ascii="仿宋" w:hAnsi="仿宋" w:eastAsia="仿宋" w:cstheme="majorEastAsia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theme="majorEastAsia"/>
          <w:color w:val="000000"/>
          <w:kern w:val="0"/>
          <w:sz w:val="28"/>
          <w:szCs w:val="28"/>
          <w:lang w:bidi="ar"/>
        </w:rPr>
        <w:t>考核办法及考核方式</w:t>
      </w:r>
    </w:p>
    <w:p>
      <w:pPr>
        <w:widowControl/>
        <w:ind w:firstLine="560" w:firstLineChars="200"/>
        <w:jc w:val="left"/>
        <w:rPr>
          <w:rFonts w:ascii="仿宋" w:hAnsi="仿宋" w:eastAsia="仿宋" w:cstheme="majorEastAsia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theme="majorEastAsia"/>
          <w:color w:val="000000"/>
          <w:kern w:val="0"/>
          <w:sz w:val="28"/>
          <w:szCs w:val="28"/>
          <w:lang w:bidi="ar"/>
        </w:rPr>
        <w:t>1.</w:t>
      </w:r>
      <w:r>
        <w:rPr>
          <w:rFonts w:ascii="仿宋" w:hAnsi="仿宋" w:eastAsia="仿宋" w:cstheme="major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" w:hAnsi="仿宋" w:eastAsia="仿宋" w:cstheme="majorEastAsia"/>
          <w:color w:val="000000"/>
          <w:kern w:val="0"/>
          <w:sz w:val="28"/>
          <w:szCs w:val="28"/>
          <w:lang w:bidi="ar"/>
        </w:rPr>
        <w:t>成立复试考核小组。考核小组负责实施复试工作。</w:t>
      </w:r>
    </w:p>
    <w:p>
      <w:pPr>
        <w:widowControl/>
        <w:ind w:firstLine="560" w:firstLineChars="200"/>
        <w:jc w:val="left"/>
        <w:rPr>
          <w:rFonts w:ascii="仿宋" w:hAnsi="仿宋" w:eastAsia="仿宋" w:cstheme="majorEastAsia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theme="majorEastAsia"/>
          <w:color w:val="000000"/>
          <w:kern w:val="0"/>
          <w:sz w:val="28"/>
          <w:szCs w:val="28"/>
          <w:lang w:bidi="ar"/>
        </w:rPr>
        <w:t>2</w:t>
      </w:r>
      <w:r>
        <w:rPr>
          <w:rFonts w:ascii="仿宋" w:hAnsi="仿宋" w:eastAsia="仿宋" w:cstheme="majorEastAsia"/>
          <w:color w:val="000000"/>
          <w:kern w:val="0"/>
          <w:sz w:val="28"/>
          <w:szCs w:val="28"/>
          <w:lang w:bidi="ar"/>
        </w:rPr>
        <w:t xml:space="preserve">. </w:t>
      </w:r>
      <w:r>
        <w:rPr>
          <w:rFonts w:hint="eastAsia" w:ascii="仿宋" w:hAnsi="仿宋" w:eastAsia="仿宋" w:cstheme="majorEastAsia"/>
          <w:color w:val="000000"/>
          <w:kern w:val="0"/>
          <w:sz w:val="28"/>
          <w:szCs w:val="28"/>
          <w:lang w:bidi="ar"/>
        </w:rPr>
        <w:t>专业课考核（考试）为笔试，时间2小时。</w:t>
      </w:r>
    </w:p>
    <w:p>
      <w:pPr>
        <w:widowControl/>
        <w:ind w:firstLine="560" w:firstLineChars="200"/>
        <w:jc w:val="left"/>
        <w:rPr>
          <w:rFonts w:ascii="仿宋" w:hAnsi="仿宋" w:eastAsia="仿宋" w:cstheme="majorEastAsia"/>
          <w:sz w:val="28"/>
          <w:szCs w:val="28"/>
        </w:rPr>
      </w:pPr>
      <w:r>
        <w:rPr>
          <w:rFonts w:ascii="仿宋" w:hAnsi="仿宋" w:eastAsia="仿宋" w:cstheme="majorEastAsia"/>
          <w:color w:val="000000"/>
          <w:kern w:val="0"/>
          <w:sz w:val="28"/>
          <w:szCs w:val="28"/>
          <w:lang w:bidi="ar"/>
        </w:rPr>
        <w:t>3</w:t>
      </w:r>
      <w:r>
        <w:rPr>
          <w:rFonts w:hint="eastAsia" w:ascii="仿宋" w:hAnsi="仿宋" w:eastAsia="仿宋" w:cstheme="majorEastAsia"/>
          <w:color w:val="000000"/>
          <w:kern w:val="0"/>
          <w:sz w:val="28"/>
          <w:szCs w:val="28"/>
          <w:lang w:bidi="ar"/>
        </w:rPr>
        <w:t>.</w:t>
      </w:r>
      <w:r>
        <w:rPr>
          <w:rFonts w:ascii="仿宋" w:hAnsi="仿宋" w:eastAsia="仿宋" w:cstheme="major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" w:hAnsi="仿宋" w:eastAsia="仿宋" w:cstheme="majorEastAsia"/>
          <w:color w:val="000000"/>
          <w:kern w:val="0"/>
          <w:sz w:val="28"/>
          <w:szCs w:val="28"/>
          <w:lang w:bidi="ar"/>
        </w:rPr>
        <w:t>综合面试采取问答方式，考查考生综合运用所学知识的能力、科研创新能力、对本学科前沿领域及最新研究动态的掌握情况等，并进行外国语能力测试。由复试考核小组对考生逐个进行面试。</w:t>
      </w:r>
    </w:p>
    <w:p>
      <w:pPr>
        <w:widowControl/>
        <w:ind w:firstLine="560" w:firstLineChars="200"/>
        <w:jc w:val="left"/>
        <w:rPr>
          <w:rFonts w:ascii="仿宋" w:hAnsi="仿宋" w:eastAsia="仿宋" w:cstheme="majorEastAsia"/>
          <w:color w:val="000000"/>
          <w:kern w:val="0"/>
          <w:sz w:val="28"/>
          <w:szCs w:val="28"/>
          <w:lang w:bidi="ar"/>
        </w:rPr>
      </w:pPr>
      <w:r>
        <w:rPr>
          <w:rFonts w:ascii="仿宋" w:hAnsi="仿宋" w:eastAsia="仿宋" w:cstheme="majorEastAsia"/>
          <w:color w:val="000000"/>
          <w:kern w:val="0"/>
          <w:sz w:val="28"/>
          <w:szCs w:val="28"/>
          <w:lang w:bidi="ar"/>
        </w:rPr>
        <w:t>4</w:t>
      </w:r>
      <w:r>
        <w:rPr>
          <w:rFonts w:hint="eastAsia" w:ascii="仿宋" w:hAnsi="仿宋" w:eastAsia="仿宋" w:cstheme="majorEastAsia"/>
          <w:color w:val="000000"/>
          <w:kern w:val="0"/>
          <w:sz w:val="28"/>
          <w:szCs w:val="28"/>
          <w:lang w:bidi="ar"/>
        </w:rPr>
        <w:t>.</w:t>
      </w:r>
      <w:r>
        <w:rPr>
          <w:rFonts w:ascii="仿宋" w:hAnsi="仿宋" w:eastAsia="仿宋" w:cstheme="major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" w:hAnsi="仿宋" w:eastAsia="仿宋" w:cstheme="majorEastAsia"/>
          <w:color w:val="000000"/>
          <w:kern w:val="0"/>
          <w:sz w:val="28"/>
          <w:szCs w:val="28"/>
          <w:lang w:bidi="ar"/>
        </w:rPr>
        <w:t>面试时间：至少20 分钟/人（含外语听说水平测试）。</w:t>
      </w:r>
    </w:p>
    <w:p>
      <w:pPr>
        <w:widowControl/>
        <w:ind w:firstLine="560" w:firstLineChars="200"/>
        <w:jc w:val="left"/>
        <w:rPr>
          <w:rFonts w:ascii="仿宋" w:hAnsi="仿宋" w:eastAsia="仿宋" w:cstheme="majorEastAsia"/>
          <w:color w:val="000000"/>
          <w:kern w:val="0"/>
          <w:sz w:val="28"/>
          <w:szCs w:val="28"/>
          <w:lang w:bidi="ar"/>
        </w:rPr>
      </w:pPr>
      <w:r>
        <w:rPr>
          <w:rFonts w:ascii="仿宋" w:hAnsi="仿宋" w:eastAsia="仿宋" w:cs="䅂䍄䕅⯋컌"/>
          <w:color w:val="000000"/>
          <w:kern w:val="0"/>
          <w:sz w:val="28"/>
          <w:szCs w:val="28"/>
          <w:lang w:bidi="ar"/>
        </w:rPr>
        <w:t>为保证面试的公平性，对</w:t>
      </w:r>
      <w:r>
        <w:rPr>
          <w:rFonts w:hint="eastAsia" w:ascii="仿宋" w:hAnsi="仿宋" w:eastAsia="仿宋" w:cs="䅂䍄䕅⯋컌"/>
          <w:color w:val="000000"/>
          <w:kern w:val="0"/>
          <w:sz w:val="28"/>
          <w:szCs w:val="28"/>
          <w:lang w:bidi="ar"/>
        </w:rPr>
        <w:t>等待</w:t>
      </w:r>
      <w:r>
        <w:rPr>
          <w:rFonts w:ascii="仿宋" w:hAnsi="仿宋" w:eastAsia="仿宋" w:cs="䅂䍄䕅⯋컌"/>
          <w:color w:val="000000"/>
          <w:kern w:val="0"/>
          <w:sz w:val="28"/>
          <w:szCs w:val="28"/>
          <w:lang w:bidi="ar"/>
        </w:rPr>
        <w:t>面试</w:t>
      </w:r>
      <w:r>
        <w:rPr>
          <w:rFonts w:hint="eastAsia" w:ascii="仿宋" w:hAnsi="仿宋" w:eastAsia="仿宋" w:cs="䅂䍄䕅⯋컌"/>
          <w:color w:val="000000"/>
          <w:kern w:val="0"/>
          <w:sz w:val="28"/>
          <w:szCs w:val="28"/>
          <w:lang w:bidi="ar"/>
        </w:rPr>
        <w:t>的</w:t>
      </w:r>
      <w:r>
        <w:rPr>
          <w:rFonts w:ascii="仿宋" w:hAnsi="仿宋" w:eastAsia="仿宋" w:cs="䅂䍄䕅⯋컌"/>
          <w:color w:val="000000"/>
          <w:kern w:val="0"/>
          <w:sz w:val="28"/>
          <w:szCs w:val="28"/>
          <w:lang w:bidi="ar"/>
        </w:rPr>
        <w:t>考生进行集中管理（已考考生与备考考生行进路线不交叉）。</w:t>
      </w:r>
    </w:p>
    <w:p>
      <w:pPr>
        <w:widowControl/>
        <w:ind w:firstLine="560" w:firstLineChars="200"/>
        <w:jc w:val="left"/>
        <w:rPr>
          <w:rFonts w:ascii="仿宋" w:hAnsi="仿宋" w:eastAsia="仿宋" w:cstheme="majorEastAsia"/>
          <w:sz w:val="28"/>
          <w:szCs w:val="28"/>
        </w:rPr>
      </w:pPr>
      <w:r>
        <w:rPr>
          <w:rFonts w:ascii="仿宋" w:hAnsi="仿宋" w:eastAsia="仿宋" w:cstheme="majorEastAsia"/>
          <w:color w:val="000000"/>
          <w:kern w:val="0"/>
          <w:sz w:val="28"/>
          <w:szCs w:val="28"/>
          <w:lang w:bidi="ar"/>
        </w:rPr>
        <w:t xml:space="preserve">5. </w:t>
      </w:r>
      <w:r>
        <w:rPr>
          <w:rFonts w:hint="eastAsia" w:ascii="仿宋" w:hAnsi="仿宋" w:eastAsia="仿宋" w:cstheme="majorEastAsia"/>
          <w:color w:val="000000"/>
          <w:kern w:val="0"/>
          <w:sz w:val="28"/>
          <w:szCs w:val="28"/>
          <w:lang w:bidi="ar"/>
        </w:rPr>
        <w:t xml:space="preserve">复试时现场全程录音、录像。 </w:t>
      </w:r>
    </w:p>
    <w:p>
      <w:pPr>
        <w:widowControl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䅂䍄䕅⯋컌"/>
          <w:color w:val="000000"/>
          <w:kern w:val="0"/>
          <w:sz w:val="28"/>
          <w:szCs w:val="28"/>
          <w:lang w:bidi="ar"/>
        </w:rPr>
        <w:t>二</w:t>
      </w:r>
      <w:r>
        <w:rPr>
          <w:rFonts w:ascii="仿宋" w:hAnsi="仿宋" w:eastAsia="仿宋" w:cs="䅂䍄䕅⯋컌"/>
          <w:color w:val="000000"/>
          <w:kern w:val="0"/>
          <w:sz w:val="28"/>
          <w:szCs w:val="28"/>
          <w:lang w:bidi="ar"/>
        </w:rPr>
        <w:t>、评分</w:t>
      </w:r>
    </w:p>
    <w:p>
      <w:pPr>
        <w:widowControl/>
        <w:ind w:firstLine="560" w:firstLineChars="200"/>
        <w:jc w:val="left"/>
        <w:rPr>
          <w:rFonts w:ascii="仿宋" w:hAnsi="仿宋" w:eastAsia="仿宋" w:cs="Times New Roman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bidi="ar"/>
        </w:rPr>
        <w:t>1</w:t>
      </w:r>
      <w:r>
        <w:rPr>
          <w:rFonts w:ascii="仿宋" w:hAnsi="仿宋" w:eastAsia="仿宋" w:cs="Times New Roman"/>
          <w:color w:val="000000"/>
          <w:kern w:val="0"/>
          <w:sz w:val="28"/>
          <w:szCs w:val="28"/>
          <w:lang w:bidi="ar"/>
        </w:rPr>
        <w:t xml:space="preserve">. 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bidi="ar"/>
        </w:rPr>
        <w:t>专业课考核（考试），由专人阅卷，专人复核。</w:t>
      </w:r>
    </w:p>
    <w:p>
      <w:pPr>
        <w:widowControl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Times New Roman"/>
          <w:color w:val="000000"/>
          <w:kern w:val="0"/>
          <w:sz w:val="28"/>
          <w:szCs w:val="28"/>
          <w:lang w:bidi="ar"/>
        </w:rPr>
        <w:t>2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bidi="ar"/>
        </w:rPr>
        <w:t>. 综合面试（含</w:t>
      </w:r>
      <w:r>
        <w:rPr>
          <w:rFonts w:hint="eastAsia" w:ascii="仿宋" w:hAnsi="仿宋" w:eastAsia="仿宋" w:cstheme="majorEastAsia"/>
          <w:color w:val="000000"/>
          <w:kern w:val="0"/>
          <w:sz w:val="28"/>
          <w:szCs w:val="28"/>
          <w:lang w:bidi="ar"/>
        </w:rPr>
        <w:t>外语听说水平测试</w:t>
      </w: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  <w:lang w:bidi="ar"/>
        </w:rPr>
        <w:t>），由面试考核组成员按百分制对考生逐一打分，计算算术平均值为综合面试成绩。</w:t>
      </w:r>
    </w:p>
    <w:p>
      <w:pPr>
        <w:widowControl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Times New Roman"/>
          <w:color w:val="000000"/>
          <w:kern w:val="0"/>
          <w:sz w:val="28"/>
          <w:szCs w:val="28"/>
          <w:lang w:bidi="ar"/>
        </w:rPr>
        <w:t xml:space="preserve">3. </w:t>
      </w:r>
      <w:r>
        <w:rPr>
          <w:rFonts w:ascii="仿宋" w:hAnsi="仿宋" w:eastAsia="仿宋" w:cs="䅂䍄䕅⯋컌"/>
          <w:color w:val="000000"/>
          <w:kern w:val="0"/>
          <w:sz w:val="28"/>
          <w:szCs w:val="28"/>
          <w:lang w:bidi="ar"/>
        </w:rPr>
        <w:t>综合面试成绩、</w:t>
      </w:r>
      <w:r>
        <w:rPr>
          <w:rFonts w:hint="eastAsia" w:ascii="仿宋" w:hAnsi="仿宋" w:eastAsia="仿宋" w:cs="䅂䍄䕅⯋컌"/>
          <w:color w:val="000000"/>
          <w:kern w:val="0"/>
          <w:sz w:val="28"/>
          <w:szCs w:val="28"/>
          <w:lang w:bidi="ar"/>
        </w:rPr>
        <w:t>外语听说水平测试</w:t>
      </w:r>
      <w:r>
        <w:rPr>
          <w:rFonts w:ascii="仿宋" w:hAnsi="仿宋" w:eastAsia="仿宋" w:cs="䅂䍄䕅⯋컌"/>
          <w:color w:val="000000"/>
          <w:kern w:val="0"/>
          <w:sz w:val="28"/>
          <w:szCs w:val="28"/>
          <w:lang w:bidi="ar"/>
        </w:rPr>
        <w:t xml:space="preserve">及初试成绩权重相加，得出考博总成绩。 </w:t>
      </w:r>
    </w:p>
    <w:p>
      <w:pPr>
        <w:widowControl/>
        <w:ind w:firstLine="562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Times New Roman"/>
          <w:b/>
          <w:bCs/>
          <w:color w:val="000000"/>
          <w:kern w:val="0"/>
          <w:sz w:val="28"/>
          <w:szCs w:val="28"/>
          <w:lang w:bidi="ar"/>
        </w:rPr>
        <w:t>[</w:t>
      </w:r>
      <w:r>
        <w:rPr>
          <w:rFonts w:ascii="仿宋" w:hAnsi="仿宋" w:eastAsia="仿宋" w:cs="䅂䍄䕅⯋컌"/>
          <w:b/>
          <w:bCs/>
          <w:color w:val="000000"/>
          <w:kern w:val="0"/>
          <w:sz w:val="28"/>
          <w:szCs w:val="28"/>
          <w:lang w:bidi="ar"/>
        </w:rPr>
        <w:t>录取原则</w:t>
      </w:r>
      <w:r>
        <w:rPr>
          <w:rFonts w:ascii="仿宋" w:hAnsi="仿宋" w:eastAsia="仿宋" w:cs="Times New Roman"/>
          <w:b/>
          <w:bCs/>
          <w:color w:val="000000"/>
          <w:kern w:val="0"/>
          <w:sz w:val="28"/>
          <w:szCs w:val="28"/>
          <w:lang w:bidi="ar"/>
        </w:rPr>
        <w:t xml:space="preserve">] </w:t>
      </w:r>
    </w:p>
    <w:p>
      <w:pPr>
        <w:widowControl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Times New Roman"/>
          <w:color w:val="000000"/>
          <w:kern w:val="0"/>
          <w:sz w:val="28"/>
          <w:szCs w:val="28"/>
          <w:lang w:bidi="ar"/>
        </w:rPr>
        <w:t>1.</w:t>
      </w:r>
      <w:r>
        <w:rPr>
          <w:rFonts w:ascii="仿宋" w:hAnsi="仿宋" w:eastAsia="仿宋" w:cs="䅂䍄䕅⯋컌"/>
          <w:color w:val="000000"/>
          <w:kern w:val="0"/>
          <w:sz w:val="28"/>
          <w:szCs w:val="28"/>
          <w:lang w:bidi="ar"/>
        </w:rPr>
        <w:t xml:space="preserve">考生需本着诚实守信的原则对提交材料的真实性负责，如有欺瞒，一经查实立即取消复试资格。 </w:t>
      </w:r>
    </w:p>
    <w:p>
      <w:pPr>
        <w:widowControl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Times New Roman"/>
          <w:color w:val="000000"/>
          <w:kern w:val="0"/>
          <w:sz w:val="28"/>
          <w:szCs w:val="28"/>
          <w:lang w:bidi="ar"/>
        </w:rPr>
        <w:t>2.</w:t>
      </w:r>
      <w:r>
        <w:rPr>
          <w:rFonts w:ascii="仿宋" w:hAnsi="仿宋" w:eastAsia="仿宋" w:cs="䅂䍄䕅⯋컌"/>
          <w:color w:val="000000"/>
          <w:kern w:val="0"/>
          <w:sz w:val="28"/>
          <w:szCs w:val="28"/>
          <w:lang w:bidi="ar"/>
        </w:rPr>
        <w:t xml:space="preserve">差额复试，择优录取。 </w:t>
      </w:r>
    </w:p>
    <w:p>
      <w:pPr>
        <w:widowControl/>
        <w:ind w:firstLine="562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Times New Roman"/>
          <w:b/>
          <w:bCs/>
          <w:color w:val="000000"/>
          <w:kern w:val="0"/>
          <w:sz w:val="28"/>
          <w:szCs w:val="28"/>
          <w:lang w:bidi="ar"/>
        </w:rPr>
        <w:t>[</w:t>
      </w:r>
      <w:r>
        <w:rPr>
          <w:rFonts w:ascii="仿宋" w:hAnsi="仿宋" w:eastAsia="仿宋" w:cs="䅂䍄䕅⯋컌"/>
          <w:b/>
          <w:bCs/>
          <w:color w:val="000000"/>
          <w:kern w:val="0"/>
          <w:sz w:val="28"/>
          <w:szCs w:val="28"/>
          <w:lang w:bidi="ar"/>
        </w:rPr>
        <w:t>注意事项</w:t>
      </w:r>
      <w:r>
        <w:rPr>
          <w:rFonts w:ascii="仿宋" w:hAnsi="仿宋" w:eastAsia="仿宋" w:cs="Times New Roman"/>
          <w:b/>
          <w:bCs/>
          <w:color w:val="000000"/>
          <w:kern w:val="0"/>
          <w:sz w:val="28"/>
          <w:szCs w:val="28"/>
          <w:lang w:bidi="ar"/>
        </w:rPr>
        <w:t xml:space="preserve">] </w:t>
      </w:r>
    </w:p>
    <w:p>
      <w:pPr>
        <w:widowControl/>
        <w:ind w:firstLine="560" w:firstLineChars="200"/>
        <w:jc w:val="left"/>
      </w:pPr>
      <w:r>
        <w:rPr>
          <w:rFonts w:ascii="仿宋" w:hAnsi="仿宋" w:eastAsia="仿宋" w:cs="䅂䍄䕅⯋컌"/>
          <w:color w:val="000000"/>
          <w:kern w:val="0"/>
          <w:sz w:val="28"/>
          <w:szCs w:val="28"/>
          <w:lang w:bidi="ar"/>
        </w:rPr>
        <w:t>请考生按时参加复试，严格遵守复试程序，在</w:t>
      </w:r>
      <w:r>
        <w:rPr>
          <w:rFonts w:hint="eastAsia" w:ascii="仿宋" w:hAnsi="仿宋" w:eastAsia="仿宋" w:cs="䅂䍄䕅⯋컌"/>
          <w:color w:val="000000"/>
          <w:kern w:val="0"/>
          <w:sz w:val="28"/>
          <w:szCs w:val="28"/>
          <w:lang w:bidi="ar"/>
        </w:rPr>
        <w:t>候考</w:t>
      </w:r>
      <w:r>
        <w:rPr>
          <w:rFonts w:ascii="仿宋" w:hAnsi="仿宋" w:eastAsia="仿宋" w:cs="䅂䍄䕅⯋컌"/>
          <w:color w:val="000000"/>
          <w:kern w:val="0"/>
          <w:sz w:val="28"/>
          <w:szCs w:val="28"/>
          <w:lang w:bidi="ar"/>
        </w:rPr>
        <w:t>处保持安静，不得喧哗，不得交头接耳，不得谈论面试相关情况。</w:t>
      </w:r>
      <w:r>
        <w:rPr>
          <w:rFonts w:ascii="䅂䍄䕅⯋컌" w:hAnsi="䅂䍄䕅⯋컌" w:eastAsia="䅂䍄䕅⯋컌" w:cs="䅂䍄䕅⯋컌"/>
          <w:color w:val="000000"/>
          <w:kern w:val="0"/>
          <w:sz w:val="27"/>
          <w:szCs w:val="27"/>
          <w:lang w:bidi="ar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䅂䍄䕅⯋컌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82C866"/>
    <w:multiLevelType w:val="singleLevel"/>
    <w:tmpl w:val="8E82C86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YTFjZWUwZjUyY2JhODkyNDJiNzBjZDJlODljOWIifQ=="/>
  </w:docVars>
  <w:rsids>
    <w:rsidRoot w:val="138C4C38"/>
    <w:rsid w:val="00010C91"/>
    <w:rsid w:val="00101E8B"/>
    <w:rsid w:val="00134991"/>
    <w:rsid w:val="00145132"/>
    <w:rsid w:val="001E0ADC"/>
    <w:rsid w:val="002327AA"/>
    <w:rsid w:val="0028193E"/>
    <w:rsid w:val="00332E14"/>
    <w:rsid w:val="00350E39"/>
    <w:rsid w:val="006256B0"/>
    <w:rsid w:val="0062617F"/>
    <w:rsid w:val="006E7ADD"/>
    <w:rsid w:val="00743748"/>
    <w:rsid w:val="008B2436"/>
    <w:rsid w:val="008F1512"/>
    <w:rsid w:val="009A53CE"/>
    <w:rsid w:val="009D4AD6"/>
    <w:rsid w:val="00A01CF0"/>
    <w:rsid w:val="00A607DA"/>
    <w:rsid w:val="00AA02C7"/>
    <w:rsid w:val="00BA1236"/>
    <w:rsid w:val="00CC234B"/>
    <w:rsid w:val="00D55D7F"/>
    <w:rsid w:val="00D705D5"/>
    <w:rsid w:val="00E6403E"/>
    <w:rsid w:val="00F32BB6"/>
    <w:rsid w:val="00F828A6"/>
    <w:rsid w:val="03285292"/>
    <w:rsid w:val="063B6407"/>
    <w:rsid w:val="0BDE2A9B"/>
    <w:rsid w:val="109E78AF"/>
    <w:rsid w:val="138C4C38"/>
    <w:rsid w:val="16E90F68"/>
    <w:rsid w:val="178B74BD"/>
    <w:rsid w:val="2D1D1AA7"/>
    <w:rsid w:val="316C7DCB"/>
    <w:rsid w:val="32E767C1"/>
    <w:rsid w:val="4177481D"/>
    <w:rsid w:val="4AAE12AF"/>
    <w:rsid w:val="58BD4DB3"/>
    <w:rsid w:val="5E4775F9"/>
    <w:rsid w:val="630D4F74"/>
    <w:rsid w:val="6C77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673</Words>
  <Characters>720</Characters>
  <Lines>5</Lines>
  <Paragraphs>1</Paragraphs>
  <TotalTime>144</TotalTime>
  <ScaleCrop>false</ScaleCrop>
  <LinksUpToDate>false</LinksUpToDate>
  <CharactersWithSpaces>738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2023-04-27T08:29:00Z</dcterms:created>
  <dc:creator>Admin</dc:creator>
  <cp:lastModifiedBy>HP</cp:lastModifiedBy>
  <cp:lastPrinted>2025-05-16T01:50:00Z</cp:lastPrinted>
  <dcterms:modified xsi:type="dcterms:W3CDTF">2025-05-21T06:33:48Z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5D4C12F5CC9F437AB86219D6F516C962_13</vt:lpwstr>
  </property>
  <property fmtid="{D5CDD505-2E9C-101B-9397-08002B2CF9AE}" pid="4" name="KSOTemplateDocerSaveRecord">
    <vt:lpwstr>eyJoZGlkIjoiNzZjODAyZjA1ZWRiMzNlZTIwY2UwMDc2OWMwN2E4NjQiLCJ1c2VySWQiOiIxNDcxNTg3NDc0In0=</vt:lpwstr>
  </property>
</Properties>
</file>