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84" w:rsidRDefault="007032AF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新闻传播学院202</w:t>
      </w:r>
      <w:r w:rsidR="003D23DB">
        <w:rPr>
          <w:rFonts w:ascii="黑体" w:eastAsia="黑体" w:hAnsi="黑体" w:cs="黑体" w:hint="eastAsia"/>
          <w:bCs/>
          <w:sz w:val="36"/>
          <w:szCs w:val="36"/>
        </w:rPr>
        <w:t>4</w:t>
      </w:r>
      <w:r>
        <w:rPr>
          <w:rFonts w:ascii="黑体" w:eastAsia="黑体" w:hAnsi="黑体" w:cs="黑体" w:hint="eastAsia"/>
          <w:bCs/>
          <w:sz w:val="36"/>
          <w:szCs w:val="36"/>
        </w:rPr>
        <w:t>年博士研究生复试方案</w:t>
      </w:r>
    </w:p>
    <w:p w:rsidR="00D93384" w:rsidRDefault="00D93384">
      <w:pPr>
        <w:spacing w:line="360" w:lineRule="auto"/>
        <w:ind w:firstLineChars="200" w:firstLine="480"/>
        <w:rPr>
          <w:sz w:val="24"/>
        </w:rPr>
      </w:pP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根据《武汉体育学院202</w:t>
      </w:r>
      <w:r w:rsidR="003D23DB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年博士研究生招生复试录取工作方案》精神，结合我院专业实际，特制定新闻传播学院202</w:t>
      </w:r>
      <w:r w:rsidR="003D23DB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年博士研究生复试工作方案。</w:t>
      </w:r>
    </w:p>
    <w:p w:rsidR="00D93384" w:rsidRDefault="007032A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 一、成立新闻传播学院博士生复试领导小组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专门成立我院复试工作领导小组，制订博士研究生招生复试录取工作方案，组建专业复试小组，指导与监督专业复试。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组  长：</w:t>
      </w:r>
      <w:r w:rsidR="003D23DB">
        <w:rPr>
          <w:rFonts w:ascii="仿宋" w:eastAsia="仿宋" w:hAnsi="仿宋" w:cs="仿宋" w:hint="eastAsia"/>
          <w:bCs/>
          <w:sz w:val="28"/>
          <w:szCs w:val="28"/>
        </w:rPr>
        <w:t>王相飞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副组长：</w:t>
      </w:r>
      <w:r w:rsidR="003D23DB">
        <w:rPr>
          <w:rFonts w:ascii="仿宋" w:eastAsia="仿宋" w:hAnsi="仿宋" w:cs="仿宋" w:hint="eastAsia"/>
          <w:bCs/>
          <w:sz w:val="28"/>
          <w:szCs w:val="28"/>
        </w:rPr>
        <w:t xml:space="preserve">叶 涛 </w:t>
      </w:r>
      <w:r w:rsidR="003D23DB">
        <w:rPr>
          <w:rFonts w:ascii="仿宋" w:eastAsia="仿宋" w:hAnsi="仿宋" w:cs="仿宋"/>
          <w:bCs/>
          <w:sz w:val="28"/>
          <w:szCs w:val="28"/>
        </w:rPr>
        <w:t xml:space="preserve"> </w:t>
      </w:r>
      <w:r w:rsidR="003F3F73">
        <w:rPr>
          <w:rFonts w:ascii="仿宋" w:eastAsia="仿宋" w:hAnsi="仿宋" w:cs="仿宋" w:hint="eastAsia"/>
          <w:bCs/>
          <w:sz w:val="28"/>
          <w:szCs w:val="28"/>
        </w:rPr>
        <w:t xml:space="preserve">冯 </w:t>
      </w:r>
      <w:r w:rsidR="003F3F73">
        <w:rPr>
          <w:rFonts w:ascii="仿宋" w:eastAsia="仿宋" w:hAnsi="仿宋" w:cs="仿宋"/>
          <w:bCs/>
          <w:sz w:val="28"/>
          <w:szCs w:val="28"/>
        </w:rPr>
        <w:t xml:space="preserve"> </w:t>
      </w:r>
      <w:r w:rsidR="003F3F73">
        <w:rPr>
          <w:rFonts w:ascii="仿宋" w:eastAsia="仿宋" w:hAnsi="仿宋" w:cs="仿宋" w:hint="eastAsia"/>
          <w:bCs/>
          <w:sz w:val="28"/>
          <w:szCs w:val="28"/>
        </w:rPr>
        <w:t>婵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张钢花</w:t>
      </w:r>
    </w:p>
    <w:p w:rsidR="00D93384" w:rsidRDefault="007032AF">
      <w:pPr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二、专业复试的形式、时间、地点、评委构成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1.复试形式：</w:t>
      </w:r>
      <w:r w:rsidR="003F3F73">
        <w:rPr>
          <w:rFonts w:ascii="仿宋" w:eastAsia="仿宋" w:hAnsi="仿宋" w:cs="仿宋" w:hint="eastAsia"/>
          <w:sz w:val="28"/>
          <w:szCs w:val="28"/>
        </w:rPr>
        <w:t>线下复试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D93384" w:rsidRDefault="007032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2.时间：202</w:t>
      </w:r>
      <w:r w:rsidR="003D23DB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年5月</w:t>
      </w:r>
      <w:r w:rsidR="003D23DB">
        <w:rPr>
          <w:rFonts w:ascii="仿宋" w:eastAsia="仿宋" w:hAnsi="仿宋" w:cs="仿宋" w:hint="eastAsia"/>
          <w:sz w:val="28"/>
          <w:szCs w:val="28"/>
        </w:rPr>
        <w:t>1</w:t>
      </w:r>
      <w:r w:rsidR="003D23DB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（星期</w:t>
      </w:r>
      <w:r w:rsidR="003D23DB"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）8:00-12:00</w:t>
      </w:r>
    </w:p>
    <w:p w:rsidR="00D93384" w:rsidRDefault="007032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3.地点：新闻传播学院会议室（小球馆30</w:t>
      </w:r>
      <w:r w:rsidR="009822EE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室）</w:t>
      </w:r>
    </w:p>
    <w:p w:rsidR="00D93384" w:rsidRDefault="007032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4.复试评委小组构成</w:t>
      </w:r>
    </w:p>
    <w:p w:rsidR="00D93384" w:rsidRDefault="007032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  长：</w:t>
      </w:r>
      <w:r w:rsidR="000C18C7">
        <w:rPr>
          <w:rFonts w:ascii="仿宋" w:eastAsia="仿宋" w:hAnsi="仿宋" w:cs="仿宋" w:hint="eastAsia"/>
          <w:sz w:val="28"/>
          <w:szCs w:val="28"/>
        </w:rPr>
        <w:t>王相飞</w:t>
      </w:r>
    </w:p>
    <w:p w:rsidR="00D93384" w:rsidRDefault="007032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  员：</w:t>
      </w:r>
      <w:r w:rsidR="000C18C7">
        <w:rPr>
          <w:rFonts w:ascii="仿宋" w:eastAsia="仿宋" w:hAnsi="仿宋" w:cs="仿宋" w:hint="eastAsia"/>
          <w:sz w:val="28"/>
          <w:szCs w:val="28"/>
        </w:rPr>
        <w:t>张德胜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3D23DB">
        <w:rPr>
          <w:rFonts w:ascii="仿宋" w:eastAsia="仿宋" w:hAnsi="仿宋" w:cs="仿宋" w:hint="eastAsia"/>
          <w:sz w:val="28"/>
          <w:szCs w:val="28"/>
        </w:rPr>
        <w:t xml:space="preserve">万晓红 </w:t>
      </w:r>
      <w:r w:rsidR="003D23DB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黄  莉  付晓静</w:t>
      </w:r>
      <w:r w:rsidR="0042721F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2721F">
        <w:rPr>
          <w:rFonts w:ascii="仿宋" w:eastAsia="仿宋" w:hAnsi="仿宋" w:cs="仿宋"/>
          <w:sz w:val="28"/>
          <w:szCs w:val="28"/>
        </w:rPr>
        <w:t xml:space="preserve"> </w:t>
      </w:r>
      <w:r w:rsidR="0042721F">
        <w:rPr>
          <w:rFonts w:ascii="仿宋" w:eastAsia="仿宋" w:hAnsi="仿宋" w:cs="仿宋" w:hint="eastAsia"/>
          <w:sz w:val="28"/>
          <w:szCs w:val="28"/>
        </w:rPr>
        <w:t>李爱群</w:t>
      </w:r>
    </w:p>
    <w:p w:rsidR="00D93384" w:rsidRDefault="007032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秘  书：</w:t>
      </w:r>
      <w:r w:rsidR="00A2107B">
        <w:rPr>
          <w:rFonts w:ascii="仿宋" w:eastAsia="仿宋" w:hAnsi="仿宋" w:cs="仿宋" w:hint="eastAsia"/>
          <w:sz w:val="28"/>
          <w:szCs w:val="28"/>
        </w:rPr>
        <w:t xml:space="preserve">江 </w:t>
      </w:r>
      <w:r w:rsidR="00A2107B">
        <w:rPr>
          <w:rFonts w:ascii="仿宋" w:eastAsia="仿宋" w:hAnsi="仿宋" w:cs="仿宋"/>
          <w:sz w:val="28"/>
          <w:szCs w:val="28"/>
        </w:rPr>
        <w:t xml:space="preserve"> </w:t>
      </w:r>
      <w:r w:rsidR="00A2107B">
        <w:rPr>
          <w:rFonts w:ascii="仿宋" w:eastAsia="仿宋" w:hAnsi="仿宋" w:cs="仿宋" w:hint="eastAsia"/>
          <w:sz w:val="28"/>
          <w:szCs w:val="28"/>
        </w:rPr>
        <w:t>松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D93384" w:rsidRDefault="007032A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  三、综合面试具体要求</w:t>
      </w:r>
    </w:p>
    <w:p w:rsidR="00D93384" w:rsidRDefault="007032A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1.每生复试时间不少于30分钟。</w:t>
      </w:r>
    </w:p>
    <w:p w:rsidR="00D93384" w:rsidRDefault="007032A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2.复试前，须有专人核查考生复试准考证和身份证，杜绝冒名顶替。</w:t>
      </w:r>
    </w:p>
    <w:p w:rsidR="00D93384" w:rsidRDefault="007032AF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3.考生在秘书指导下进入</w:t>
      </w:r>
      <w:r w:rsidR="00A2107B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房间，面试结束</w:t>
      </w:r>
      <w:r w:rsidR="00A2107B">
        <w:rPr>
          <w:rFonts w:ascii="仿宋" w:eastAsia="仿宋" w:hAnsi="仿宋" w:cs="仿宋" w:hint="eastAsia"/>
          <w:sz w:val="28"/>
          <w:szCs w:val="28"/>
        </w:rPr>
        <w:t>后根据面试工作人员的安排退出面试房间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D93384" w:rsidRDefault="007032AF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4.复试结束后，向考生集中宣布复试成绩。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</w:p>
    <w:p w:rsidR="00D93384" w:rsidRDefault="007032A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四、综合面试形式与安排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1.当天7:40-7:55，召开复试工作预备会。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2.考核小组为每位评委提供复试考核评分表，按照“去掉一个最高分、去掉一个最低分”的原则，统计考生最后得分。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3.英语表达能力考试：先听考生用英语自我介绍，接着评委用英语咨询若干问题。时间5分钟左右。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4.评委专业提问：评委每人提一至两个与专业相关问题，考核考生所具备知识的广度与深度。时间为20分钟左右。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5.评委专业咨询：评委根据考生的科研情况介绍与未来研究设想提问。时间5分钟左右。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6.所有考生复试结束后，复试评委召开闭门会议，在充分讨论的前提下，各自独立打分。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7.秘书全程记录复试情况，复试结束后认真填写《武汉体育学院研究生复试情况登记表》。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8.复试小组要明确提出是否同意录取的书面意见。</w:t>
      </w:r>
    </w:p>
    <w:p w:rsidR="00CD433C" w:rsidRDefault="00CD433C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br w:type="page"/>
      </w:r>
    </w:p>
    <w:p w:rsidR="00D93384" w:rsidRDefault="007032AF">
      <w:pPr>
        <w:spacing w:line="360" w:lineRule="auto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五、评分标准</w:t>
      </w:r>
    </w:p>
    <w:tbl>
      <w:tblPr>
        <w:tblStyle w:val="a6"/>
        <w:tblW w:w="887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41"/>
        <w:gridCol w:w="1290"/>
        <w:gridCol w:w="765"/>
        <w:gridCol w:w="5175"/>
      </w:tblGrid>
      <w:tr w:rsidR="00D93384">
        <w:tc>
          <w:tcPr>
            <w:tcW w:w="1641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Cs w:val="21"/>
              </w:rPr>
              <w:t>项  目</w:t>
            </w:r>
          </w:p>
        </w:tc>
        <w:tc>
          <w:tcPr>
            <w:tcW w:w="1290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具体指标</w:t>
            </w:r>
          </w:p>
        </w:tc>
        <w:tc>
          <w:tcPr>
            <w:tcW w:w="765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分值</w:t>
            </w:r>
          </w:p>
        </w:tc>
        <w:tc>
          <w:tcPr>
            <w:tcW w:w="5175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操作细则</w:t>
            </w:r>
          </w:p>
        </w:tc>
      </w:tr>
      <w:tr w:rsidR="00D93384">
        <w:tc>
          <w:tcPr>
            <w:tcW w:w="1641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英语听说水平</w:t>
            </w:r>
          </w:p>
        </w:tc>
        <w:tc>
          <w:tcPr>
            <w:tcW w:w="1290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回答问题</w:t>
            </w:r>
          </w:p>
        </w:tc>
        <w:tc>
          <w:tcPr>
            <w:tcW w:w="765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20</w:t>
            </w:r>
          </w:p>
        </w:tc>
        <w:tc>
          <w:tcPr>
            <w:tcW w:w="5175" w:type="dxa"/>
          </w:tcPr>
          <w:p w:rsidR="00D93384" w:rsidRDefault="007032AF">
            <w:pPr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 xml:space="preserve">    评委就考生籍贯、本科来源学校、家庭成员、兴趣爱好、专业方向、就业领域等问题进行外语提问，让考生用外语回答，重点考察考生的听力和语言组织能力。</w:t>
            </w:r>
          </w:p>
        </w:tc>
      </w:tr>
      <w:tr w:rsidR="00D93384">
        <w:trPr>
          <w:trHeight w:val="930"/>
        </w:trPr>
        <w:tc>
          <w:tcPr>
            <w:tcW w:w="1641" w:type="dxa"/>
            <w:vMerge w:val="restart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综合专业素质与科研业绩</w:t>
            </w:r>
          </w:p>
        </w:tc>
        <w:tc>
          <w:tcPr>
            <w:tcW w:w="1290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专业综合</w:t>
            </w:r>
          </w:p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能力</w:t>
            </w:r>
          </w:p>
        </w:tc>
        <w:tc>
          <w:tcPr>
            <w:tcW w:w="765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</w:t>
            </w:r>
          </w:p>
        </w:tc>
        <w:tc>
          <w:tcPr>
            <w:tcW w:w="5175" w:type="dxa"/>
            <w:vMerge w:val="restart"/>
          </w:tcPr>
          <w:p w:rsidR="00D93384" w:rsidRDefault="007032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</w:p>
          <w:p w:rsidR="00D93384" w:rsidRDefault="007032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1.回答评委现场提出的专业问题。</w:t>
            </w:r>
          </w:p>
          <w:p w:rsidR="00D93384" w:rsidRDefault="007032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2.每名考生根据自己报考专业方向，解读专业应用和主要专业课程知识要点。评委就课程设计、毕业设计等综合环节提出两个综合问题让考生回答，重点考察考生对本专业知识结构的把握和理解程度。</w:t>
            </w:r>
          </w:p>
          <w:p w:rsidR="00D93384" w:rsidRDefault="007032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3.根据考生提供的科研材料，考察其科研能力。</w:t>
            </w:r>
          </w:p>
        </w:tc>
      </w:tr>
      <w:tr w:rsidR="00D93384">
        <w:trPr>
          <w:trHeight w:val="930"/>
        </w:trPr>
        <w:tc>
          <w:tcPr>
            <w:tcW w:w="1641" w:type="dxa"/>
            <w:vMerge/>
            <w:vAlign w:val="center"/>
          </w:tcPr>
          <w:p w:rsidR="00D93384" w:rsidRDefault="00D93384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回答问题</w:t>
            </w:r>
          </w:p>
        </w:tc>
        <w:tc>
          <w:tcPr>
            <w:tcW w:w="765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</w:t>
            </w:r>
          </w:p>
        </w:tc>
        <w:tc>
          <w:tcPr>
            <w:tcW w:w="5175" w:type="dxa"/>
            <w:vMerge/>
          </w:tcPr>
          <w:p w:rsidR="00D93384" w:rsidRDefault="00D93384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</w:tr>
      <w:tr w:rsidR="00D93384">
        <w:trPr>
          <w:trHeight w:val="930"/>
        </w:trPr>
        <w:tc>
          <w:tcPr>
            <w:tcW w:w="1641" w:type="dxa"/>
            <w:vMerge/>
            <w:vAlign w:val="center"/>
          </w:tcPr>
          <w:p w:rsidR="00D93384" w:rsidRDefault="00D93384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科研业绩</w:t>
            </w:r>
          </w:p>
        </w:tc>
        <w:tc>
          <w:tcPr>
            <w:tcW w:w="765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10</w:t>
            </w:r>
          </w:p>
        </w:tc>
        <w:tc>
          <w:tcPr>
            <w:tcW w:w="5175" w:type="dxa"/>
            <w:vMerge/>
          </w:tcPr>
          <w:p w:rsidR="00D93384" w:rsidRDefault="00D93384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</w:tr>
      <w:tr w:rsidR="00D93384">
        <w:trPr>
          <w:trHeight w:val="690"/>
        </w:trPr>
        <w:tc>
          <w:tcPr>
            <w:tcW w:w="1641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未来研究设想</w:t>
            </w:r>
          </w:p>
        </w:tc>
        <w:tc>
          <w:tcPr>
            <w:tcW w:w="1290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书面报告</w:t>
            </w:r>
          </w:p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或口头陈述</w:t>
            </w:r>
          </w:p>
        </w:tc>
        <w:tc>
          <w:tcPr>
            <w:tcW w:w="765" w:type="dxa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30</w:t>
            </w:r>
          </w:p>
        </w:tc>
        <w:tc>
          <w:tcPr>
            <w:tcW w:w="5175" w:type="dxa"/>
            <w:vAlign w:val="center"/>
          </w:tcPr>
          <w:p w:rsidR="00D93384" w:rsidRDefault="007032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评委根据考生未来研究设想提出问题。</w:t>
            </w:r>
          </w:p>
        </w:tc>
      </w:tr>
      <w:tr w:rsidR="00D93384">
        <w:trPr>
          <w:trHeight w:val="615"/>
        </w:trPr>
        <w:tc>
          <w:tcPr>
            <w:tcW w:w="2931" w:type="dxa"/>
            <w:gridSpan w:val="2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总  分</w:t>
            </w:r>
          </w:p>
        </w:tc>
        <w:tc>
          <w:tcPr>
            <w:tcW w:w="5940" w:type="dxa"/>
            <w:gridSpan w:val="2"/>
            <w:vAlign w:val="center"/>
          </w:tcPr>
          <w:p w:rsidR="00D93384" w:rsidRDefault="007032AF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100</w:t>
            </w:r>
          </w:p>
        </w:tc>
      </w:tr>
    </w:tbl>
    <w:p w:rsidR="00D93384" w:rsidRDefault="007032A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六、复试成绩及总成绩的计算</w:t>
      </w:r>
    </w:p>
    <w:p w:rsidR="00D93384" w:rsidRDefault="007032A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1.复试成绩实行百分制，满分100分。</w:t>
      </w:r>
    </w:p>
    <w:p w:rsidR="00D93384" w:rsidRDefault="007032A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2.成绩计算方法：总成绩=初试平均成绩（三科平均成绩）×30%+复试成绩×70%</w:t>
      </w:r>
      <w:r w:rsidR="00AE5B25">
        <w:rPr>
          <w:rFonts w:ascii="仿宋" w:eastAsia="仿宋" w:hAnsi="仿宋" w:cs="仿宋" w:hint="eastAsia"/>
          <w:sz w:val="28"/>
          <w:szCs w:val="28"/>
        </w:rPr>
        <w:t>。</w:t>
      </w:r>
    </w:p>
    <w:p w:rsidR="009822EE" w:rsidRDefault="009822E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复试成绩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60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分以下者，不予录取</w:t>
      </w:r>
      <w:r w:rsidR="00AE5B25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。</w:t>
      </w:r>
    </w:p>
    <w:p w:rsidR="00D93384" w:rsidRDefault="007032A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hint="eastAsia"/>
          <w:b/>
          <w:sz w:val="25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七、复试录取原则</w:t>
      </w:r>
    </w:p>
    <w:p w:rsidR="00D93384" w:rsidRDefault="007032A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1.坚持公正、公平、公开原则。</w:t>
      </w:r>
    </w:p>
    <w:p w:rsidR="00D93384" w:rsidRDefault="007032A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2.坚持科学有效选拔原则。</w:t>
      </w:r>
    </w:p>
    <w:p w:rsidR="00D93384" w:rsidRDefault="007032A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3.坚持择优录取原则，凡报考同一导师的，录取总成绩高者。</w:t>
      </w:r>
    </w:p>
    <w:p w:rsidR="00D93384" w:rsidRDefault="00D93384">
      <w:pPr>
        <w:spacing w:line="360" w:lineRule="auto"/>
        <w:ind w:firstLineChars="200" w:firstLine="500"/>
        <w:rPr>
          <w:sz w:val="25"/>
        </w:rPr>
      </w:pPr>
    </w:p>
    <w:p w:rsidR="00D93384" w:rsidRDefault="007032AF">
      <w:pPr>
        <w:ind w:firstLineChars="200" w:firstLine="50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5"/>
        </w:rPr>
        <w:t xml:space="preserve">                           </w:t>
      </w:r>
      <w:r>
        <w:rPr>
          <w:rFonts w:ascii="仿宋" w:eastAsia="仿宋" w:hAnsi="仿宋" w:cs="仿宋" w:hint="eastAsia"/>
          <w:sz w:val="28"/>
          <w:szCs w:val="28"/>
        </w:rPr>
        <w:t>新闻传播学院</w:t>
      </w:r>
    </w:p>
    <w:p w:rsidR="00D93384" w:rsidRDefault="007032AF">
      <w:pPr>
        <w:ind w:right="500"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二〇二</w:t>
      </w:r>
      <w:r w:rsidR="003D23DB"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年五月</w:t>
      </w:r>
      <w:r w:rsidR="003D23DB"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D9338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8E" w:rsidRDefault="00E56B8E">
      <w:r>
        <w:separator/>
      </w:r>
    </w:p>
  </w:endnote>
  <w:endnote w:type="continuationSeparator" w:id="0">
    <w:p w:rsidR="00E56B8E" w:rsidRDefault="00E5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8E" w:rsidRDefault="00E56B8E">
      <w:r>
        <w:separator/>
      </w:r>
    </w:p>
  </w:footnote>
  <w:footnote w:type="continuationSeparator" w:id="0">
    <w:p w:rsidR="00E56B8E" w:rsidRDefault="00E5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84" w:rsidRDefault="00D9338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VlNjYzZTI4NjI4NTQxZWRlMzljOTMzZjQxM2U0YjMifQ=="/>
  </w:docVars>
  <w:rsids>
    <w:rsidRoot w:val="4ACF5AD2"/>
    <w:rsid w:val="000C18C7"/>
    <w:rsid w:val="00163F88"/>
    <w:rsid w:val="00342D6B"/>
    <w:rsid w:val="003D23DB"/>
    <w:rsid w:val="003F3F73"/>
    <w:rsid w:val="0042721F"/>
    <w:rsid w:val="007032AF"/>
    <w:rsid w:val="009822EE"/>
    <w:rsid w:val="00A2107B"/>
    <w:rsid w:val="00AA7B47"/>
    <w:rsid w:val="00AB7C51"/>
    <w:rsid w:val="00AE5B25"/>
    <w:rsid w:val="00CD433C"/>
    <w:rsid w:val="00D93384"/>
    <w:rsid w:val="00E56B8E"/>
    <w:rsid w:val="09213D01"/>
    <w:rsid w:val="154241F6"/>
    <w:rsid w:val="1665498F"/>
    <w:rsid w:val="16A1739D"/>
    <w:rsid w:val="1CF25D22"/>
    <w:rsid w:val="27971C3F"/>
    <w:rsid w:val="2B137D08"/>
    <w:rsid w:val="2B836D64"/>
    <w:rsid w:val="3CBC43FF"/>
    <w:rsid w:val="3D5A2882"/>
    <w:rsid w:val="4069767B"/>
    <w:rsid w:val="44980759"/>
    <w:rsid w:val="4ACF5AD2"/>
    <w:rsid w:val="4DAC1ACC"/>
    <w:rsid w:val="5315137A"/>
    <w:rsid w:val="577369C4"/>
    <w:rsid w:val="59BE6D35"/>
    <w:rsid w:val="5E8501E3"/>
    <w:rsid w:val="63D522DF"/>
    <w:rsid w:val="6D4C1D5F"/>
    <w:rsid w:val="6F954C1A"/>
    <w:rsid w:val="70F60BDA"/>
    <w:rsid w:val="753A0517"/>
    <w:rsid w:val="7C590EA1"/>
    <w:rsid w:val="7FF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1E1D6"/>
  <w15:docId w15:val="{0092EDB7-C2BB-4C9E-A8DC-7CCF1B3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adminster</cp:lastModifiedBy>
  <cp:revision>10</cp:revision>
  <cp:lastPrinted>2023-05-04T01:58:00Z</cp:lastPrinted>
  <dcterms:created xsi:type="dcterms:W3CDTF">2023-05-04T01:50:00Z</dcterms:created>
  <dcterms:modified xsi:type="dcterms:W3CDTF">2024-05-07T07:45:00Z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C8A0F1D6414E403A8A7811BFA3BD0D8A</vt:lpwstr>
  </property>
</Properties>
</file>