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2E" w:rsidRDefault="00D43D50">
      <w:pPr>
        <w:jc w:val="center"/>
        <w:rPr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贵州民族大学</w:t>
      </w:r>
    </w:p>
    <w:p w:rsidR="00F2492E" w:rsidRDefault="00D43D50">
      <w:pPr>
        <w:spacing w:before="16"/>
        <w:jc w:val="center"/>
        <w:rPr>
          <w:sz w:val="30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博士</w:t>
      </w:r>
      <w:r>
        <w:rPr>
          <w:b/>
          <w:sz w:val="44"/>
          <w:szCs w:val="44"/>
          <w:lang w:eastAsia="zh-CN"/>
        </w:rPr>
        <w:t>研究生定向</w:t>
      </w:r>
      <w:r>
        <w:rPr>
          <w:rFonts w:hint="eastAsia"/>
          <w:b/>
          <w:sz w:val="44"/>
          <w:szCs w:val="44"/>
          <w:lang w:eastAsia="zh-CN"/>
        </w:rPr>
        <w:t>培养</w:t>
      </w:r>
      <w:r>
        <w:rPr>
          <w:b/>
          <w:sz w:val="44"/>
          <w:szCs w:val="44"/>
          <w:lang w:eastAsia="zh-CN"/>
        </w:rPr>
        <w:t>协议书</w:t>
      </w:r>
    </w:p>
    <w:p w:rsidR="00114CA6" w:rsidRDefault="00114CA6" w:rsidP="00114CA6">
      <w:pPr>
        <w:pStyle w:val="a3"/>
        <w:tabs>
          <w:tab w:val="left" w:pos="688"/>
        </w:tabs>
        <w:spacing w:line="360" w:lineRule="exact"/>
        <w:ind w:left="112"/>
        <w:rPr>
          <w:rFonts w:asciiTheme="minorEastAsia" w:eastAsiaTheme="minorEastAsia" w:hAnsi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甲</w:t>
      </w:r>
      <w:r>
        <w:rPr>
          <w:rFonts w:asciiTheme="minorEastAsia" w:eastAsiaTheme="minorEastAsia" w:hAnsiTheme="minorEastAsia"/>
          <w:sz w:val="28"/>
          <w:szCs w:val="28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方</w:t>
      </w:r>
      <w:r>
        <w:rPr>
          <w:rFonts w:asciiTheme="minorEastAsia" w:eastAsiaTheme="minorEastAsia" w:hAnsiTheme="minorEastAsia" w:hint="eastAsia"/>
          <w:spacing w:val="-4"/>
          <w:sz w:val="28"/>
          <w:szCs w:val="28"/>
          <w:lang w:eastAsia="zh-CN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培养单位</w:t>
      </w:r>
      <w:r>
        <w:rPr>
          <w:rFonts w:asciiTheme="minorEastAsia" w:eastAsiaTheme="minorEastAsia" w:hAnsiTheme="minorEastAsia" w:hint="eastAsia"/>
          <w:spacing w:val="-19"/>
          <w:sz w:val="28"/>
          <w:szCs w:val="28"/>
          <w:lang w:eastAsia="zh-CN"/>
        </w:rPr>
        <w:t>）：</w:t>
      </w:r>
      <w:r>
        <w:rPr>
          <w:rFonts w:asciiTheme="minorEastAsia" w:eastAsiaTheme="minorEastAsia" w:hAnsiTheme="minorEastAsia" w:hint="eastAsia"/>
          <w:spacing w:val="20"/>
          <w:sz w:val="28"/>
          <w:szCs w:val="28"/>
          <w:lang w:eastAsia="zh-CN"/>
        </w:rPr>
        <w:t xml:space="preserve"> 贵州民族大学</w:t>
      </w:r>
    </w:p>
    <w:p w:rsidR="00114CA6" w:rsidRDefault="00114CA6" w:rsidP="00114CA6">
      <w:pPr>
        <w:pStyle w:val="a3"/>
        <w:tabs>
          <w:tab w:val="left" w:pos="7700"/>
        </w:tabs>
        <w:spacing w:before="52" w:line="360" w:lineRule="exact"/>
        <w:ind w:left="109" w:right="-50" w:hanging="1"/>
        <w:rPr>
          <w:rFonts w:asciiTheme="minorEastAsia" w:eastAsiaTheme="minorEastAsia" w:hAnsiTheme="minorEastAsia"/>
          <w:sz w:val="28"/>
          <w:szCs w:val="28"/>
          <w:u w:val="single"/>
          <w:lang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乙</w:t>
      </w:r>
      <w:r>
        <w:rPr>
          <w:rFonts w:asciiTheme="minorEastAsia" w:eastAsiaTheme="minorEastAsia" w:hAnsiTheme="minorEastAsia"/>
          <w:spacing w:val="48"/>
          <w:sz w:val="28"/>
          <w:szCs w:val="28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方</w:t>
      </w:r>
      <w:r>
        <w:rPr>
          <w:rFonts w:asciiTheme="minorEastAsia" w:eastAsiaTheme="minorEastAsia" w:hAnsiTheme="minorEastAsia" w:hint="eastAsia"/>
          <w:spacing w:val="-9"/>
          <w:sz w:val="28"/>
          <w:szCs w:val="28"/>
          <w:lang w:eastAsia="zh-CN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定向就业单位</w:t>
      </w:r>
      <w:r>
        <w:rPr>
          <w:rFonts w:asciiTheme="minorEastAsia" w:eastAsiaTheme="minorEastAsia" w:hAnsiTheme="minorEastAsia" w:hint="eastAsia"/>
          <w:spacing w:val="-18"/>
          <w:sz w:val="28"/>
          <w:szCs w:val="28"/>
          <w:lang w:eastAsia="zh-CN"/>
        </w:rPr>
        <w:t>）名称：</w:t>
      </w:r>
      <w:r>
        <w:rPr>
          <w:rFonts w:asciiTheme="minorEastAsia" w:eastAsiaTheme="minorEastAsia" w:hAnsiTheme="minorEastAsia" w:hint="eastAsia"/>
          <w:spacing w:val="-73"/>
          <w:sz w:val="28"/>
          <w:szCs w:val="28"/>
          <w:u w:val="single"/>
          <w:lang w:eastAsia="zh-CN"/>
        </w:rPr>
        <w:t xml:space="preserve">     </w:t>
      </w:r>
      <w:r>
        <w:rPr>
          <w:rFonts w:asciiTheme="minorEastAsia" w:eastAsiaTheme="minorEastAsia" w:hAnsiTheme="minorEastAsia" w:hint="eastAsia"/>
          <w:sz w:val="28"/>
          <w:szCs w:val="28"/>
          <w:u w:val="single"/>
          <w:lang w:eastAsia="zh-CN"/>
        </w:rPr>
        <w:t xml:space="preserve">                                       </w:t>
      </w:r>
    </w:p>
    <w:p w:rsidR="00114CA6" w:rsidRDefault="00114CA6" w:rsidP="00114CA6">
      <w:pPr>
        <w:pStyle w:val="a3"/>
        <w:tabs>
          <w:tab w:val="left" w:pos="7700"/>
        </w:tabs>
        <w:spacing w:before="52" w:line="360" w:lineRule="exact"/>
        <w:ind w:left="109" w:right="-50" w:hanging="1"/>
        <w:rPr>
          <w:rFonts w:asciiTheme="minorEastAsia" w:eastAsiaTheme="minorEastAsia" w:hAnsiTheme="minorEastAsia"/>
          <w:sz w:val="28"/>
          <w:szCs w:val="28"/>
          <w:u w:val="single"/>
          <w:lang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乙 方</w:t>
      </w:r>
      <w:r>
        <w:rPr>
          <w:rFonts w:asciiTheme="minorEastAsia" w:eastAsiaTheme="minorEastAsia" w:hAnsiTheme="minorEastAsia" w:hint="eastAsia"/>
          <w:spacing w:val="-9"/>
          <w:sz w:val="28"/>
          <w:szCs w:val="28"/>
          <w:lang w:eastAsia="zh-CN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定向就业单位</w:t>
      </w:r>
      <w:r>
        <w:rPr>
          <w:rFonts w:asciiTheme="minorEastAsia" w:eastAsiaTheme="minorEastAsia" w:hAnsiTheme="minorEastAsia" w:hint="eastAsia"/>
          <w:spacing w:val="-18"/>
          <w:sz w:val="28"/>
          <w:szCs w:val="28"/>
          <w:lang w:eastAsia="zh-CN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统一社会信用代码：</w:t>
      </w:r>
      <w:r>
        <w:rPr>
          <w:rFonts w:asciiTheme="minorEastAsia" w:eastAsiaTheme="minorEastAsia" w:hAnsiTheme="minorEastAsia" w:hint="eastAsia"/>
          <w:sz w:val="28"/>
          <w:szCs w:val="28"/>
          <w:u w:val="single"/>
          <w:lang w:eastAsia="zh-CN"/>
        </w:rPr>
        <w:t xml:space="preserve">                            </w:t>
      </w:r>
    </w:p>
    <w:p w:rsidR="00114CA6" w:rsidRDefault="00114CA6" w:rsidP="00114CA6">
      <w:pPr>
        <w:pStyle w:val="a3"/>
        <w:tabs>
          <w:tab w:val="left" w:pos="7700"/>
        </w:tabs>
        <w:spacing w:before="52" w:line="360" w:lineRule="exact"/>
        <w:ind w:left="109" w:right="-50" w:hanging="1"/>
        <w:rPr>
          <w:rFonts w:asciiTheme="minorEastAsia" w:eastAsiaTheme="minorEastAsia" w:hAnsiTheme="minorEastAsia"/>
          <w:sz w:val="28"/>
          <w:szCs w:val="28"/>
          <w:u w:val="single"/>
          <w:lang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乙 方</w:t>
      </w:r>
      <w:r>
        <w:rPr>
          <w:rFonts w:asciiTheme="minorEastAsia" w:eastAsiaTheme="minorEastAsia" w:hAnsiTheme="minorEastAsia" w:hint="eastAsia"/>
          <w:spacing w:val="-9"/>
          <w:sz w:val="28"/>
          <w:szCs w:val="28"/>
          <w:lang w:eastAsia="zh-CN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定向就业单位</w:t>
      </w:r>
      <w:r>
        <w:rPr>
          <w:rFonts w:asciiTheme="minorEastAsia" w:eastAsiaTheme="minorEastAsia" w:hAnsiTheme="minorEastAsia" w:hint="eastAsia"/>
          <w:spacing w:val="-18"/>
          <w:sz w:val="28"/>
          <w:szCs w:val="28"/>
          <w:lang w:eastAsia="zh-CN"/>
        </w:rPr>
        <w:t>）有效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8"/>
          <w:u w:val="single"/>
          <w:lang w:eastAsia="zh-CN"/>
        </w:rPr>
        <w:t xml:space="preserve">                                 </w:t>
      </w:r>
    </w:p>
    <w:p w:rsidR="00F2492E" w:rsidRPr="00114CA6" w:rsidRDefault="00114CA6" w:rsidP="00114CA6">
      <w:pPr>
        <w:pStyle w:val="a3"/>
        <w:spacing w:before="52" w:line="360" w:lineRule="exact"/>
        <w:ind w:left="109" w:right="-50" w:hanging="1"/>
        <w:jc w:val="both"/>
        <w:rPr>
          <w:rFonts w:asciiTheme="minorEastAsia" w:eastAsiaTheme="minorEastAsia" w:hAnsiTheme="minorEastAsia"/>
          <w:spacing w:val="-18"/>
          <w:sz w:val="28"/>
          <w:szCs w:val="28"/>
          <w:u w:val="single" w:color="000000"/>
          <w:lang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丙</w:t>
      </w:r>
      <w:r>
        <w:rPr>
          <w:rFonts w:asciiTheme="minorEastAsia" w:eastAsiaTheme="minorEastAsia" w:hAnsiTheme="minorEastAsia"/>
          <w:spacing w:val="33"/>
          <w:sz w:val="28"/>
          <w:szCs w:val="28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方</w:t>
      </w:r>
      <w:r>
        <w:rPr>
          <w:rFonts w:asciiTheme="minorEastAsia" w:eastAsiaTheme="minorEastAsia" w:hAnsiTheme="minorEastAsia" w:hint="eastAsia"/>
          <w:spacing w:val="-9"/>
          <w:sz w:val="28"/>
          <w:szCs w:val="28"/>
          <w:lang w:eastAsia="zh-CN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定向生本人</w:t>
      </w:r>
      <w:r>
        <w:rPr>
          <w:rFonts w:asciiTheme="minorEastAsia" w:eastAsiaTheme="minorEastAsia" w:hAnsiTheme="minorEastAsia" w:hint="eastAsia"/>
          <w:spacing w:val="-14"/>
          <w:sz w:val="28"/>
          <w:szCs w:val="28"/>
          <w:lang w:eastAsia="zh-CN"/>
        </w:rPr>
        <w:t>）：</w:t>
      </w:r>
      <w:r>
        <w:rPr>
          <w:rFonts w:asciiTheme="minorEastAsia" w:eastAsiaTheme="minorEastAsia" w:hAnsiTheme="minorEastAsia" w:hint="eastAsia"/>
          <w:spacing w:val="-66"/>
          <w:sz w:val="28"/>
          <w:szCs w:val="28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  <w:u w:val="single" w:color="000000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  <w:u w:val="single" w:color="000000"/>
          <w:lang w:eastAsia="zh-CN"/>
        </w:rPr>
        <w:tab/>
      </w:r>
      <w:r>
        <w:rPr>
          <w:rFonts w:asciiTheme="minorEastAsia" w:eastAsiaTheme="minorEastAsia" w:hAnsiTheme="minorEastAsia" w:hint="eastAsia"/>
          <w:spacing w:val="-18"/>
          <w:sz w:val="28"/>
          <w:szCs w:val="28"/>
          <w:u w:val="single" w:color="000000"/>
          <w:lang w:eastAsia="zh-CN"/>
        </w:rPr>
        <w:t xml:space="preserve">                                    </w:t>
      </w:r>
      <w:r>
        <w:rPr>
          <w:rFonts w:asciiTheme="minorEastAsia" w:eastAsiaTheme="minorEastAsia" w:hAnsiTheme="minorEastAsia" w:hint="eastAsia"/>
          <w:spacing w:val="-18"/>
          <w:sz w:val="28"/>
          <w:szCs w:val="28"/>
          <w:u w:val="single"/>
          <w:lang w:eastAsia="zh-CN"/>
        </w:rPr>
        <w:t xml:space="preserve">            </w:t>
      </w:r>
      <w:r w:rsidR="00D43D50">
        <w:rPr>
          <w:rFonts w:asciiTheme="minorEastAsia" w:eastAsiaTheme="minorEastAsia" w:hAnsiTheme="minorEastAsia" w:hint="eastAsia"/>
          <w:spacing w:val="-18"/>
          <w:sz w:val="28"/>
          <w:szCs w:val="28"/>
          <w:lang w:eastAsia="zh-CN"/>
        </w:rPr>
        <w:t>经</w:t>
      </w:r>
      <w:r w:rsidR="00D43D50">
        <w:rPr>
          <w:rFonts w:asciiTheme="minorEastAsia" w:eastAsiaTheme="minorEastAsia" w:hAnsiTheme="minorEastAsia" w:hint="eastAsia"/>
          <w:sz w:val="28"/>
          <w:szCs w:val="28"/>
          <w:lang w:eastAsia="zh-CN"/>
        </w:rPr>
        <w:t>甲、乙</w:t>
      </w:r>
      <w:r w:rsidR="00D43D50">
        <w:rPr>
          <w:rFonts w:asciiTheme="minorEastAsia" w:eastAsiaTheme="minorEastAsia" w:hAnsiTheme="minorEastAsia" w:hint="eastAsia"/>
          <w:spacing w:val="-55"/>
          <w:sz w:val="28"/>
          <w:szCs w:val="28"/>
          <w:lang w:eastAsia="zh-CN"/>
        </w:rPr>
        <w:t>、</w:t>
      </w:r>
      <w:r w:rsidR="00D43D50">
        <w:rPr>
          <w:rFonts w:asciiTheme="minorEastAsia" w:eastAsiaTheme="minorEastAsia" w:hAnsiTheme="minorEastAsia" w:hint="eastAsia"/>
          <w:sz w:val="28"/>
          <w:szCs w:val="28"/>
          <w:lang w:eastAsia="zh-CN"/>
        </w:rPr>
        <w:t>丙三方协商</w:t>
      </w:r>
      <w:r w:rsidR="00D43D50">
        <w:rPr>
          <w:rFonts w:asciiTheme="minorEastAsia" w:eastAsiaTheme="minorEastAsia" w:hAnsiTheme="minorEastAsia" w:hint="eastAsia"/>
          <w:spacing w:val="-16"/>
          <w:sz w:val="28"/>
          <w:szCs w:val="28"/>
          <w:lang w:eastAsia="zh-CN"/>
        </w:rPr>
        <w:t>一</w:t>
      </w:r>
      <w:r w:rsidR="00D43D50">
        <w:rPr>
          <w:rFonts w:asciiTheme="minorEastAsia" w:eastAsiaTheme="minorEastAsia" w:hAnsiTheme="minorEastAsia" w:hint="eastAsia"/>
          <w:sz w:val="28"/>
          <w:szCs w:val="28"/>
          <w:lang w:eastAsia="zh-CN"/>
        </w:rPr>
        <w:t>致达</w:t>
      </w:r>
      <w:r w:rsidR="00D43D50">
        <w:rPr>
          <w:rFonts w:asciiTheme="minorEastAsia" w:eastAsiaTheme="minorEastAsia" w:hAnsiTheme="minorEastAsia" w:hint="eastAsia"/>
          <w:spacing w:val="30"/>
          <w:sz w:val="28"/>
          <w:szCs w:val="28"/>
          <w:lang w:eastAsia="zh-CN"/>
        </w:rPr>
        <w:t>成</w:t>
      </w:r>
      <w:r w:rsidR="00D43D50">
        <w:rPr>
          <w:rFonts w:asciiTheme="minorEastAsia" w:eastAsiaTheme="minorEastAsia" w:hAnsiTheme="minorEastAsia" w:hint="eastAsia"/>
          <w:sz w:val="28"/>
          <w:szCs w:val="28"/>
          <w:lang w:eastAsia="zh-CN"/>
        </w:rPr>
        <w:t>如下协</w:t>
      </w:r>
      <w:r w:rsidR="00D43D50">
        <w:rPr>
          <w:rFonts w:asciiTheme="minorEastAsia" w:eastAsiaTheme="minorEastAsia" w:hAnsiTheme="minorEastAsia" w:hint="eastAsia"/>
          <w:spacing w:val="-28"/>
          <w:sz w:val="28"/>
          <w:szCs w:val="28"/>
          <w:lang w:eastAsia="zh-CN"/>
        </w:rPr>
        <w:t>议</w:t>
      </w:r>
      <w:r w:rsidR="00D43D50">
        <w:rPr>
          <w:rFonts w:asciiTheme="minorEastAsia" w:eastAsiaTheme="minorEastAsia" w:hAnsiTheme="minorEastAsia" w:hint="eastAsia"/>
          <w:w w:val="90"/>
          <w:sz w:val="28"/>
          <w:szCs w:val="28"/>
          <w:lang w:eastAsia="zh-CN"/>
        </w:rPr>
        <w:t>：</w:t>
      </w:r>
    </w:p>
    <w:p w:rsidR="00F2492E" w:rsidRDefault="00D43D50" w:rsidP="00114CA6">
      <w:pPr>
        <w:pStyle w:val="a3"/>
        <w:spacing w:line="360" w:lineRule="exact"/>
        <w:ind w:left="685"/>
        <w:jc w:val="both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w w:val="110"/>
          <w:sz w:val="28"/>
          <w:szCs w:val="28"/>
          <w:lang w:eastAsia="zh-CN"/>
        </w:rPr>
        <w:t>一、录取相关信息</w:t>
      </w:r>
    </w:p>
    <w:p w:rsidR="00F2492E" w:rsidRDefault="00D43D50" w:rsidP="00114CA6">
      <w:pPr>
        <w:pStyle w:val="a3"/>
        <w:tabs>
          <w:tab w:val="left" w:pos="3315"/>
          <w:tab w:val="left" w:pos="8372"/>
        </w:tabs>
        <w:spacing w:before="63" w:line="360" w:lineRule="exact"/>
        <w:ind w:left="122" w:right="175" w:firstLine="556"/>
        <w:jc w:val="both"/>
        <w:rPr>
          <w:rFonts w:asciiTheme="minorEastAsia" w:eastAsiaTheme="minorEastAsia" w:hAnsi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spacing w:val="5"/>
          <w:sz w:val="28"/>
          <w:szCs w:val="28"/>
          <w:lang w:eastAsia="zh-CN"/>
        </w:rPr>
        <w:t>甲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方拟录取于丙方（身</w:t>
      </w:r>
      <w:r>
        <w:rPr>
          <w:rFonts w:asciiTheme="minorEastAsia" w:eastAsiaTheme="minorEastAsia" w:hAnsiTheme="minorEastAsia" w:hint="eastAsia"/>
          <w:spacing w:val="5"/>
          <w:sz w:val="28"/>
          <w:szCs w:val="28"/>
          <w:lang w:eastAsia="zh-CN"/>
        </w:rPr>
        <w:t>份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证</w:t>
      </w:r>
      <w:r>
        <w:rPr>
          <w:rFonts w:asciiTheme="minorEastAsia" w:eastAsiaTheme="minorEastAsia" w:hAnsiTheme="minorEastAsia" w:hint="eastAsia"/>
          <w:spacing w:val="-17"/>
          <w:sz w:val="28"/>
          <w:szCs w:val="28"/>
          <w:lang w:eastAsia="zh-CN"/>
        </w:rPr>
        <w:t>号</w:t>
      </w:r>
      <w:r>
        <w:rPr>
          <w:rFonts w:asciiTheme="minorEastAsia" w:eastAsiaTheme="minorEastAsia" w:hAnsiTheme="minorEastAsia" w:hint="eastAsia"/>
          <w:w w:val="90"/>
          <w:sz w:val="28"/>
          <w:szCs w:val="28"/>
          <w:lang w:eastAsia="zh-CN"/>
        </w:rPr>
        <w:t>：</w:t>
      </w:r>
      <w:r>
        <w:rPr>
          <w:rFonts w:asciiTheme="minorEastAsia" w:eastAsiaTheme="minorEastAsia" w:hAnsiTheme="minorEastAsia" w:hint="eastAsia"/>
          <w:w w:val="90"/>
          <w:sz w:val="28"/>
          <w:szCs w:val="28"/>
          <w:u w:val="single"/>
          <w:lang w:eastAsia="zh-CN"/>
        </w:rPr>
        <w:tab/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）为定向培养的202</w:t>
      </w:r>
      <w:r w:rsidR="00114CA6">
        <w:rPr>
          <w:rFonts w:asciiTheme="minorEastAsia" w:eastAsiaTheme="minorEastAsia" w:hAnsiTheme="minorEastAsia"/>
          <w:sz w:val="28"/>
          <w:szCs w:val="28"/>
          <w:lang w:eastAsia="zh-CN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级博</w:t>
      </w:r>
      <w:r>
        <w:rPr>
          <w:rFonts w:asciiTheme="minorEastAsia" w:eastAsiaTheme="minorEastAsia" w:hAnsiTheme="minorEastAsia" w:hint="eastAsia"/>
          <w:spacing w:val="11"/>
          <w:sz w:val="28"/>
          <w:szCs w:val="28"/>
          <w:lang w:eastAsia="zh-CN"/>
        </w:rPr>
        <w:t>士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研</w:t>
      </w:r>
      <w:r>
        <w:rPr>
          <w:rFonts w:asciiTheme="minorEastAsia" w:eastAsiaTheme="minorEastAsia" w:hAnsiTheme="minorEastAsia" w:hint="eastAsia"/>
          <w:spacing w:val="-15"/>
          <w:sz w:val="28"/>
          <w:szCs w:val="28"/>
          <w:lang w:eastAsia="zh-CN"/>
        </w:rPr>
        <w:t>究</w:t>
      </w:r>
      <w:r>
        <w:rPr>
          <w:rFonts w:asciiTheme="minorEastAsia" w:eastAsiaTheme="minorEastAsia" w:hAnsiTheme="minorEastAsia" w:hint="eastAsia"/>
          <w:spacing w:val="-18"/>
          <w:sz w:val="28"/>
          <w:szCs w:val="28"/>
          <w:lang w:eastAsia="zh-CN"/>
        </w:rPr>
        <w:t>生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，</w:t>
      </w:r>
      <w:r>
        <w:rPr>
          <w:rFonts w:asciiTheme="minorEastAsia" w:eastAsiaTheme="minorEastAsia" w:hAnsiTheme="minorEastAsia" w:hint="eastAsia"/>
          <w:spacing w:val="-105"/>
          <w:sz w:val="28"/>
          <w:szCs w:val="28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学制四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  <w:lang w:eastAsia="zh-CN"/>
        </w:rPr>
        <w:t>年</w:t>
      </w:r>
      <w:r>
        <w:rPr>
          <w:rFonts w:asciiTheme="minorEastAsia" w:eastAsiaTheme="minorEastAsia" w:hAnsiTheme="minorEastAsia" w:hint="eastAsia"/>
          <w:w w:val="90"/>
          <w:sz w:val="28"/>
          <w:szCs w:val="28"/>
          <w:lang w:eastAsia="zh-CN"/>
        </w:rPr>
        <w:t>，</w:t>
      </w:r>
      <w:r>
        <w:rPr>
          <w:rFonts w:asciiTheme="minorEastAsia" w:eastAsiaTheme="minorEastAsia" w:hAnsiTheme="minorEastAsia" w:hint="eastAsia"/>
          <w:spacing w:val="-53"/>
          <w:w w:val="90"/>
          <w:sz w:val="28"/>
          <w:szCs w:val="28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录取专</w:t>
      </w:r>
      <w:r>
        <w:rPr>
          <w:rFonts w:asciiTheme="minorEastAsia" w:eastAsiaTheme="minorEastAsia" w:hAnsiTheme="minorEastAsia" w:hint="eastAsia"/>
          <w:spacing w:val="25"/>
          <w:sz w:val="28"/>
          <w:szCs w:val="28"/>
          <w:lang w:eastAsia="zh-CN"/>
        </w:rPr>
        <w:t>业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为</w:t>
      </w:r>
      <w:r>
        <w:rPr>
          <w:rFonts w:asciiTheme="minorEastAsia" w:eastAsiaTheme="minorEastAsia" w:hAnsiTheme="minorEastAsia" w:hint="eastAsia"/>
          <w:spacing w:val="-63"/>
          <w:sz w:val="28"/>
          <w:szCs w:val="28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w w:val="90"/>
          <w:sz w:val="28"/>
          <w:szCs w:val="28"/>
          <w:lang w:eastAsia="zh-CN"/>
        </w:rPr>
        <w:t>：</w:t>
      </w:r>
      <w:r w:rsidR="001433BE">
        <w:rPr>
          <w:rFonts w:asciiTheme="minorEastAsia" w:eastAsiaTheme="minorEastAsia" w:hAnsiTheme="minorEastAsia" w:hint="eastAsia"/>
          <w:w w:val="90"/>
          <w:sz w:val="28"/>
          <w:szCs w:val="28"/>
          <w:u w:val="single"/>
          <w:lang w:eastAsia="zh-CN"/>
        </w:rPr>
        <w:t xml:space="preserve"> </w:t>
      </w:r>
      <w:r w:rsidR="001433BE">
        <w:rPr>
          <w:rFonts w:asciiTheme="minorEastAsia" w:eastAsiaTheme="minorEastAsia" w:hAnsiTheme="minorEastAsia"/>
          <w:w w:val="90"/>
          <w:sz w:val="28"/>
          <w:szCs w:val="28"/>
          <w:u w:val="single"/>
          <w:lang w:eastAsia="zh-CN"/>
        </w:rPr>
        <w:t xml:space="preserve"> </w:t>
      </w:r>
      <w:r w:rsidR="001433BE">
        <w:rPr>
          <w:rFonts w:asciiTheme="minorEastAsia" w:eastAsiaTheme="minorEastAsia" w:hAnsiTheme="minorEastAsia" w:hint="eastAsia"/>
          <w:w w:val="90"/>
          <w:sz w:val="28"/>
          <w:szCs w:val="28"/>
          <w:u w:val="single"/>
          <w:lang w:eastAsia="zh-CN"/>
        </w:rPr>
        <w:t>社</w:t>
      </w:r>
      <w:r>
        <w:rPr>
          <w:rFonts w:asciiTheme="minorEastAsia" w:eastAsiaTheme="minorEastAsia" w:hAnsiTheme="minorEastAsia" w:hint="eastAsia"/>
          <w:w w:val="90"/>
          <w:sz w:val="28"/>
          <w:szCs w:val="28"/>
          <w:u w:val="single"/>
          <w:lang w:eastAsia="zh-CN"/>
        </w:rPr>
        <w:t>会学</w:t>
      </w:r>
      <w:r w:rsidR="001433BE">
        <w:rPr>
          <w:rFonts w:asciiTheme="minorEastAsia" w:eastAsiaTheme="minorEastAsia" w:hAnsiTheme="minorEastAsia"/>
          <w:w w:val="90"/>
          <w:sz w:val="28"/>
          <w:szCs w:val="28"/>
          <w:u w:val="single"/>
          <w:lang w:eastAsia="zh-CN"/>
        </w:rPr>
        <w:t xml:space="preserve"> </w:t>
      </w:r>
      <w:r w:rsidR="001433BE">
        <w:rPr>
          <w:rFonts w:asciiTheme="minorEastAsia" w:eastAsiaTheme="minorEastAsia" w:hAnsiTheme="minorEastAsia" w:hint="eastAsia"/>
          <w:w w:val="90"/>
          <w:sz w:val="28"/>
          <w:szCs w:val="28"/>
          <w:u w:val="single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w w:val="90"/>
          <w:sz w:val="28"/>
          <w:szCs w:val="28"/>
          <w:lang w:eastAsia="zh-CN"/>
        </w:rPr>
        <w:t>，录取</w:t>
      </w:r>
      <w:r w:rsidR="001433BE">
        <w:rPr>
          <w:rFonts w:asciiTheme="minorEastAsia" w:eastAsiaTheme="minorEastAsia" w:hAnsiTheme="minorEastAsia" w:hint="eastAsia"/>
          <w:w w:val="90"/>
          <w:sz w:val="28"/>
          <w:szCs w:val="28"/>
          <w:lang w:eastAsia="zh-CN"/>
        </w:rPr>
        <w:t>专业代码</w:t>
      </w:r>
      <w:r>
        <w:rPr>
          <w:rFonts w:asciiTheme="minorEastAsia" w:eastAsiaTheme="minorEastAsia" w:hAnsiTheme="minorEastAsia" w:hint="eastAsia"/>
          <w:w w:val="90"/>
          <w:sz w:val="28"/>
          <w:szCs w:val="28"/>
          <w:lang w:eastAsia="zh-CN"/>
        </w:rPr>
        <w:t>为：</w:t>
      </w:r>
      <w:r w:rsidR="001433BE">
        <w:rPr>
          <w:rFonts w:asciiTheme="minorEastAsia" w:eastAsiaTheme="minorEastAsia" w:hAnsiTheme="minorEastAsia" w:hint="eastAsia"/>
          <w:w w:val="90"/>
          <w:sz w:val="28"/>
          <w:szCs w:val="28"/>
          <w:u w:val="single"/>
          <w:lang w:eastAsia="zh-CN"/>
        </w:rPr>
        <w:t xml:space="preserve"> </w:t>
      </w:r>
      <w:r w:rsidR="001433BE">
        <w:rPr>
          <w:rFonts w:asciiTheme="minorEastAsia" w:eastAsiaTheme="minorEastAsia" w:hAnsiTheme="minorEastAsia"/>
          <w:w w:val="90"/>
          <w:sz w:val="28"/>
          <w:szCs w:val="28"/>
          <w:u w:val="single"/>
          <w:lang w:eastAsia="zh-CN"/>
        </w:rPr>
        <w:t xml:space="preserve"> 030300</w:t>
      </w:r>
      <w:r w:rsidR="001433BE">
        <w:rPr>
          <w:rFonts w:asciiTheme="minorEastAsia" w:eastAsiaTheme="minorEastAsia" w:hAnsiTheme="minorEastAsia" w:hint="eastAsia"/>
          <w:w w:val="90"/>
          <w:sz w:val="28"/>
          <w:szCs w:val="28"/>
          <w:u w:val="single"/>
          <w:lang w:eastAsia="zh-CN"/>
        </w:rPr>
        <w:t xml:space="preserve"> </w:t>
      </w:r>
      <w:r w:rsidR="001433BE">
        <w:rPr>
          <w:rFonts w:asciiTheme="minorEastAsia" w:eastAsiaTheme="minorEastAsia" w:hAnsiTheme="minorEastAsia" w:hint="eastAsia"/>
          <w:spacing w:val="12"/>
          <w:sz w:val="28"/>
          <w:szCs w:val="28"/>
          <w:lang w:eastAsia="zh-CN"/>
        </w:rPr>
        <w:t>，录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取学</w:t>
      </w:r>
      <w:r>
        <w:rPr>
          <w:rFonts w:asciiTheme="minorEastAsia" w:eastAsiaTheme="minorEastAsia" w:hAnsiTheme="minorEastAsia" w:hint="eastAsia"/>
          <w:w w:val="105"/>
          <w:sz w:val="28"/>
          <w:szCs w:val="28"/>
          <w:lang w:eastAsia="zh-CN"/>
        </w:rPr>
        <w:t>习方式为全日</w:t>
      </w:r>
      <w:r>
        <w:rPr>
          <w:rFonts w:asciiTheme="minorEastAsia" w:eastAsiaTheme="minorEastAsia" w:hAnsiTheme="minorEastAsia" w:hint="eastAsia"/>
          <w:spacing w:val="-6"/>
          <w:w w:val="105"/>
          <w:sz w:val="28"/>
          <w:szCs w:val="28"/>
          <w:lang w:eastAsia="zh-CN"/>
        </w:rPr>
        <w:t>制</w:t>
      </w:r>
      <w:r>
        <w:rPr>
          <w:rFonts w:asciiTheme="minorEastAsia" w:eastAsiaTheme="minorEastAsia" w:hAnsiTheme="minorEastAsia" w:hint="eastAsia"/>
          <w:w w:val="85"/>
          <w:sz w:val="28"/>
          <w:szCs w:val="28"/>
          <w:lang w:eastAsia="zh-CN"/>
        </w:rPr>
        <w:t>，</w:t>
      </w:r>
      <w:r>
        <w:rPr>
          <w:rFonts w:asciiTheme="minorEastAsia" w:eastAsiaTheme="minorEastAsia" w:hAnsiTheme="minorEastAsia" w:hint="eastAsia"/>
          <w:spacing w:val="-10"/>
          <w:w w:val="105"/>
          <w:sz w:val="28"/>
          <w:szCs w:val="28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w w:val="105"/>
          <w:sz w:val="28"/>
          <w:szCs w:val="28"/>
          <w:lang w:eastAsia="zh-CN"/>
        </w:rPr>
        <w:t>录取类别为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“定向就业”。</w:t>
      </w:r>
    </w:p>
    <w:p w:rsidR="00F2492E" w:rsidRDefault="00D43D50" w:rsidP="00114CA6">
      <w:pPr>
        <w:pStyle w:val="a3"/>
        <w:spacing w:before="52" w:line="360" w:lineRule="exact"/>
        <w:ind w:left="685"/>
        <w:jc w:val="both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w w:val="110"/>
          <w:sz w:val="28"/>
          <w:szCs w:val="28"/>
          <w:lang w:eastAsia="zh-CN"/>
        </w:rPr>
        <w:t>二、培养费用及其它费用</w:t>
      </w:r>
    </w:p>
    <w:p w:rsidR="00F2492E" w:rsidRDefault="00D43D50" w:rsidP="00114CA6">
      <w:pPr>
        <w:pStyle w:val="a3"/>
        <w:spacing w:before="63" w:line="360" w:lineRule="exact"/>
        <w:ind w:left="112" w:right="197" w:firstLine="564"/>
        <w:jc w:val="both"/>
        <w:rPr>
          <w:rFonts w:asciiTheme="minorEastAsia" w:eastAsiaTheme="minorEastAsia" w:hAnsi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（一</w:t>
      </w:r>
      <w:r>
        <w:rPr>
          <w:rFonts w:asciiTheme="minorEastAsia" w:eastAsiaTheme="minorEastAsia" w:hAnsiTheme="minorEastAsia" w:hint="eastAsia"/>
          <w:spacing w:val="5"/>
          <w:sz w:val="28"/>
          <w:szCs w:val="28"/>
          <w:lang w:eastAsia="zh-CN"/>
        </w:rPr>
        <w:t>）</w:t>
      </w:r>
      <w:r>
        <w:rPr>
          <w:rFonts w:asciiTheme="minorEastAsia" w:eastAsiaTheme="minorEastAsia" w:hAnsiTheme="minorEastAsia" w:hint="eastAsia"/>
          <w:spacing w:val="-3"/>
          <w:sz w:val="28"/>
          <w:szCs w:val="28"/>
          <w:lang w:eastAsia="zh-CN"/>
        </w:rPr>
        <w:t>丙方按</w:t>
      </w:r>
      <w:r>
        <w:rPr>
          <w:rFonts w:asciiTheme="minorEastAsia" w:eastAsiaTheme="minorEastAsia" w:hAnsiTheme="minorEastAsia" w:hint="eastAsia"/>
          <w:spacing w:val="20"/>
          <w:sz w:val="28"/>
          <w:szCs w:val="28"/>
          <w:lang w:eastAsia="zh-CN"/>
        </w:rPr>
        <w:t>甲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方规定按时足额缴纳培养费用（包括但不限于学费、 </w:t>
      </w:r>
      <w:r>
        <w:rPr>
          <w:rFonts w:asciiTheme="minorEastAsia" w:eastAsiaTheme="minorEastAsia" w:hAnsiTheme="minorEastAsia" w:hint="eastAsia"/>
          <w:w w:val="105"/>
          <w:sz w:val="28"/>
          <w:szCs w:val="28"/>
          <w:lang w:eastAsia="zh-CN"/>
        </w:rPr>
        <w:t>住宿费等）。</w:t>
      </w:r>
    </w:p>
    <w:p w:rsidR="00F2492E" w:rsidRDefault="00D43D50" w:rsidP="00114CA6">
      <w:pPr>
        <w:pStyle w:val="a3"/>
        <w:spacing w:line="360" w:lineRule="exact"/>
        <w:ind w:left="117" w:right="168" w:firstLine="559"/>
        <w:jc w:val="both"/>
        <w:rPr>
          <w:rFonts w:asciiTheme="minorEastAsia" w:eastAsiaTheme="minorEastAsia" w:hAnsi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（二）丙方在甲方学习期间的工资、福利待遇等劳资关系，由乙方与丙方协商解决。</w:t>
      </w:r>
    </w:p>
    <w:p w:rsidR="00F2492E" w:rsidRDefault="00D43D50" w:rsidP="00114CA6">
      <w:pPr>
        <w:pStyle w:val="a3"/>
        <w:spacing w:line="360" w:lineRule="exact"/>
        <w:ind w:left="689"/>
        <w:jc w:val="both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w w:val="110"/>
          <w:sz w:val="28"/>
          <w:szCs w:val="28"/>
          <w:lang w:eastAsia="zh-CN"/>
        </w:rPr>
        <w:t>三、培养管理以及各方责任</w:t>
      </w:r>
    </w:p>
    <w:p w:rsidR="00F2492E" w:rsidRDefault="00D43D50" w:rsidP="00114CA6">
      <w:pPr>
        <w:pStyle w:val="a3"/>
        <w:spacing w:before="50" w:line="360" w:lineRule="exact"/>
        <w:jc w:val="both"/>
        <w:rPr>
          <w:rFonts w:asciiTheme="minorEastAsia" w:eastAsiaTheme="minorEastAsia" w:hAnsi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w w:val="105"/>
          <w:sz w:val="28"/>
          <w:szCs w:val="28"/>
          <w:lang w:eastAsia="zh-CN"/>
        </w:rPr>
        <w:t>（一</w:t>
      </w:r>
      <w:r>
        <w:rPr>
          <w:rFonts w:asciiTheme="minorEastAsia" w:eastAsiaTheme="minorEastAsia" w:hAnsiTheme="minorEastAsia" w:hint="eastAsia"/>
          <w:spacing w:val="-42"/>
          <w:w w:val="105"/>
          <w:sz w:val="28"/>
          <w:szCs w:val="28"/>
          <w:lang w:eastAsia="zh-CN"/>
        </w:rPr>
        <w:t>）</w:t>
      </w:r>
      <w:r>
        <w:rPr>
          <w:rFonts w:asciiTheme="minorEastAsia" w:eastAsiaTheme="minorEastAsia" w:hAnsiTheme="minorEastAsia" w:hint="eastAsia"/>
          <w:spacing w:val="5"/>
          <w:w w:val="105"/>
          <w:sz w:val="28"/>
          <w:szCs w:val="28"/>
          <w:lang w:eastAsia="zh-CN"/>
        </w:rPr>
        <w:t>甲</w:t>
      </w:r>
      <w:r>
        <w:rPr>
          <w:rFonts w:asciiTheme="minorEastAsia" w:eastAsiaTheme="minorEastAsia" w:hAnsiTheme="minorEastAsia" w:hint="eastAsia"/>
          <w:spacing w:val="-5"/>
          <w:w w:val="105"/>
          <w:sz w:val="28"/>
          <w:szCs w:val="28"/>
          <w:lang w:eastAsia="zh-CN"/>
        </w:rPr>
        <w:t>方按国家及</w:t>
      </w:r>
      <w:r>
        <w:rPr>
          <w:rFonts w:asciiTheme="minorEastAsia" w:eastAsiaTheme="minorEastAsia" w:hAnsiTheme="minorEastAsia" w:hint="eastAsia"/>
          <w:w w:val="105"/>
          <w:sz w:val="28"/>
          <w:szCs w:val="28"/>
          <w:lang w:eastAsia="zh-CN"/>
        </w:rPr>
        <w:t>甲</w:t>
      </w:r>
      <w:r>
        <w:rPr>
          <w:rFonts w:asciiTheme="minorEastAsia" w:eastAsiaTheme="minorEastAsia" w:hAnsiTheme="minorEastAsia" w:hint="eastAsia"/>
          <w:spacing w:val="-18"/>
          <w:w w:val="105"/>
          <w:sz w:val="28"/>
          <w:szCs w:val="28"/>
          <w:lang w:eastAsia="zh-CN"/>
        </w:rPr>
        <w:t>方</w:t>
      </w:r>
      <w:r>
        <w:rPr>
          <w:rFonts w:asciiTheme="minorEastAsia" w:eastAsiaTheme="minorEastAsia" w:hAnsiTheme="minorEastAsia" w:hint="eastAsia"/>
          <w:w w:val="105"/>
          <w:sz w:val="28"/>
          <w:szCs w:val="28"/>
          <w:lang w:eastAsia="zh-CN"/>
        </w:rPr>
        <w:t>相</w:t>
      </w:r>
      <w:r>
        <w:rPr>
          <w:rFonts w:asciiTheme="minorEastAsia" w:eastAsiaTheme="minorEastAsia" w:hAnsiTheme="minorEastAsia" w:hint="eastAsia"/>
          <w:spacing w:val="-11"/>
          <w:w w:val="105"/>
          <w:sz w:val="28"/>
          <w:szCs w:val="28"/>
          <w:lang w:eastAsia="zh-CN"/>
        </w:rPr>
        <w:t>关规定</w:t>
      </w:r>
      <w:r>
        <w:rPr>
          <w:rFonts w:asciiTheme="minorEastAsia" w:eastAsiaTheme="minorEastAsia" w:hAnsiTheme="minorEastAsia" w:hint="eastAsia"/>
          <w:spacing w:val="-40"/>
          <w:sz w:val="28"/>
          <w:szCs w:val="28"/>
          <w:lang w:eastAsia="zh-CN"/>
        </w:rPr>
        <w:t>，</w:t>
      </w:r>
      <w:r>
        <w:rPr>
          <w:rFonts w:asciiTheme="minorEastAsia" w:eastAsiaTheme="minorEastAsia" w:hAnsiTheme="minorEastAsia" w:hint="eastAsia"/>
          <w:spacing w:val="-5"/>
          <w:w w:val="105"/>
          <w:sz w:val="28"/>
          <w:szCs w:val="28"/>
          <w:lang w:eastAsia="zh-CN"/>
        </w:rPr>
        <w:t>负责丙方的培养管理。</w:t>
      </w:r>
    </w:p>
    <w:p w:rsidR="00F2492E" w:rsidRDefault="00D43D50" w:rsidP="00114CA6">
      <w:pPr>
        <w:pStyle w:val="a3"/>
        <w:spacing w:before="63" w:line="360" w:lineRule="exact"/>
        <w:ind w:left="116" w:right="59" w:firstLine="560"/>
        <w:jc w:val="both"/>
        <w:rPr>
          <w:rFonts w:asciiTheme="minorEastAsia" w:eastAsiaTheme="minorEastAsia" w:hAnsi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（二）丙方在校期间，乙方应定期了解丙方的思想、业务学习等情况， 并予以关心和必要的指导。</w:t>
      </w:r>
    </w:p>
    <w:p w:rsidR="00F2492E" w:rsidRDefault="00D43D50" w:rsidP="00114CA6">
      <w:pPr>
        <w:pStyle w:val="a3"/>
        <w:spacing w:line="360" w:lineRule="exact"/>
        <w:ind w:left="108" w:right="145" w:firstLine="568"/>
        <w:jc w:val="both"/>
        <w:rPr>
          <w:rFonts w:asciiTheme="minorEastAsia" w:eastAsiaTheme="minorEastAsia" w:hAnsi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（</w:t>
      </w:r>
      <w:r>
        <w:rPr>
          <w:rFonts w:asciiTheme="minorEastAsia" w:eastAsiaTheme="minorEastAsia" w:hAnsiTheme="minorEastAsia" w:hint="eastAsia"/>
          <w:spacing w:val="-13"/>
          <w:sz w:val="28"/>
          <w:szCs w:val="28"/>
          <w:lang w:eastAsia="zh-CN"/>
        </w:rPr>
        <w:t>三</w:t>
      </w:r>
      <w:r>
        <w:rPr>
          <w:rFonts w:asciiTheme="minorEastAsia" w:eastAsiaTheme="minorEastAsia" w:hAnsiTheme="minorEastAsia" w:hint="eastAsia"/>
          <w:spacing w:val="-3"/>
          <w:sz w:val="28"/>
          <w:szCs w:val="28"/>
          <w:lang w:eastAsia="zh-CN"/>
        </w:rPr>
        <w:t>）丙方在校期间必须自觉遵纪守法</w:t>
      </w:r>
      <w:r>
        <w:rPr>
          <w:rFonts w:asciiTheme="minorEastAsia" w:eastAsiaTheme="minorEastAsia" w:hAnsiTheme="minorEastAsia" w:hint="eastAsia"/>
          <w:spacing w:val="7"/>
          <w:sz w:val="28"/>
          <w:szCs w:val="28"/>
          <w:lang w:eastAsia="zh-CN"/>
        </w:rPr>
        <w:t>，</w:t>
      </w:r>
      <w:r>
        <w:rPr>
          <w:rFonts w:asciiTheme="minorEastAsia" w:eastAsiaTheme="minorEastAsia" w:hAnsiTheme="minorEastAsia" w:hint="eastAsia"/>
          <w:spacing w:val="-13"/>
          <w:sz w:val="28"/>
          <w:szCs w:val="28"/>
          <w:lang w:eastAsia="zh-CN"/>
        </w:rPr>
        <w:t>遵守</w:t>
      </w:r>
      <w:r>
        <w:rPr>
          <w:rFonts w:asciiTheme="minorEastAsia" w:eastAsiaTheme="minorEastAsia" w:hAnsiTheme="minorEastAsia" w:hint="eastAsia"/>
          <w:spacing w:val="6"/>
          <w:sz w:val="28"/>
          <w:szCs w:val="28"/>
          <w:lang w:eastAsia="zh-CN"/>
        </w:rPr>
        <w:t>甲</w:t>
      </w:r>
      <w:r>
        <w:rPr>
          <w:rFonts w:asciiTheme="minorEastAsia" w:eastAsiaTheme="minorEastAsia" w:hAnsiTheme="minorEastAsia" w:hint="eastAsia"/>
          <w:spacing w:val="-2"/>
          <w:sz w:val="28"/>
          <w:szCs w:val="28"/>
          <w:lang w:eastAsia="zh-CN"/>
        </w:rPr>
        <w:t>方的各项规章制度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， </w:t>
      </w:r>
      <w:r>
        <w:rPr>
          <w:rFonts w:asciiTheme="minorEastAsia" w:eastAsiaTheme="minorEastAsia" w:hAnsiTheme="minorEastAsia" w:hint="eastAsia"/>
          <w:spacing w:val="1"/>
          <w:sz w:val="28"/>
          <w:szCs w:val="28"/>
          <w:lang w:eastAsia="zh-CN"/>
        </w:rPr>
        <w:t>按时完成学业。如有违反</w:t>
      </w:r>
      <w:r>
        <w:rPr>
          <w:rFonts w:asciiTheme="minorEastAsia" w:eastAsiaTheme="minorEastAsia" w:hAnsiTheme="minorEastAsia" w:hint="eastAsia"/>
          <w:spacing w:val="2"/>
          <w:sz w:val="28"/>
          <w:szCs w:val="28"/>
          <w:lang w:eastAsia="zh-CN"/>
        </w:rPr>
        <w:t>，</w:t>
      </w:r>
      <w:r>
        <w:rPr>
          <w:rFonts w:asciiTheme="minorEastAsia" w:eastAsiaTheme="minorEastAsia" w:hAnsiTheme="minorEastAsia" w:hint="eastAsia"/>
          <w:spacing w:val="-14"/>
          <w:sz w:val="28"/>
          <w:szCs w:val="28"/>
          <w:lang w:eastAsia="zh-CN"/>
        </w:rPr>
        <w:t>甲</w:t>
      </w:r>
      <w:r>
        <w:rPr>
          <w:rFonts w:asciiTheme="minorEastAsia" w:eastAsiaTheme="minorEastAsia" w:hAnsiTheme="minorEastAsia" w:hint="eastAsia"/>
          <w:spacing w:val="-2"/>
          <w:sz w:val="28"/>
          <w:szCs w:val="28"/>
          <w:lang w:eastAsia="zh-CN"/>
        </w:rPr>
        <w:t>方按有关规定进行处理</w:t>
      </w:r>
      <w:r>
        <w:rPr>
          <w:rFonts w:asciiTheme="minorEastAsia" w:eastAsiaTheme="minorEastAsia" w:hAnsiTheme="minorEastAsia" w:hint="eastAsia"/>
          <w:spacing w:val="-10"/>
          <w:sz w:val="28"/>
          <w:szCs w:val="28"/>
          <w:lang w:eastAsia="zh-CN"/>
        </w:rPr>
        <w:t>，并将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相关情况通知乙方。</w:t>
      </w:r>
    </w:p>
    <w:p w:rsidR="00F2492E" w:rsidRDefault="00D43D50" w:rsidP="00114CA6">
      <w:pPr>
        <w:pStyle w:val="a3"/>
        <w:spacing w:line="360" w:lineRule="exact"/>
        <w:jc w:val="both"/>
        <w:rPr>
          <w:rFonts w:asciiTheme="minorEastAsia" w:eastAsiaTheme="minorEastAsia" w:hAnsi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（四）丙方在校期间，工资关系、人事档案、户籍关系不转入甲方。</w:t>
      </w:r>
    </w:p>
    <w:p w:rsidR="00F2492E" w:rsidRDefault="00D43D50" w:rsidP="00114CA6">
      <w:pPr>
        <w:pStyle w:val="a3"/>
        <w:spacing w:before="62" w:line="360" w:lineRule="exact"/>
        <w:ind w:left="123" w:right="191" w:firstLine="553"/>
        <w:jc w:val="both"/>
        <w:rPr>
          <w:rFonts w:asciiTheme="minorEastAsia" w:eastAsiaTheme="minorEastAsia" w:hAnsi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spacing w:val="10"/>
          <w:w w:val="105"/>
          <w:sz w:val="28"/>
          <w:szCs w:val="28"/>
          <w:lang w:eastAsia="zh-CN"/>
        </w:rPr>
        <w:t>（</w:t>
      </w:r>
      <w:r>
        <w:rPr>
          <w:rFonts w:asciiTheme="minorEastAsia" w:eastAsiaTheme="minorEastAsia" w:hAnsiTheme="minorEastAsia" w:hint="eastAsia"/>
          <w:w w:val="105"/>
          <w:sz w:val="28"/>
          <w:szCs w:val="28"/>
          <w:lang w:eastAsia="zh-CN"/>
        </w:rPr>
        <w:t>五</w:t>
      </w:r>
      <w:r>
        <w:rPr>
          <w:rFonts w:asciiTheme="minorEastAsia" w:eastAsiaTheme="minorEastAsia" w:hAnsiTheme="minorEastAsia" w:hint="eastAsia"/>
          <w:spacing w:val="-10"/>
          <w:w w:val="105"/>
          <w:sz w:val="28"/>
          <w:szCs w:val="28"/>
          <w:lang w:eastAsia="zh-CN"/>
        </w:rPr>
        <w:t>）</w:t>
      </w:r>
      <w:r>
        <w:rPr>
          <w:rFonts w:asciiTheme="minorEastAsia" w:eastAsiaTheme="minorEastAsia" w:hAnsiTheme="minorEastAsia" w:hint="eastAsia"/>
          <w:spacing w:val="-1"/>
          <w:w w:val="105"/>
          <w:sz w:val="28"/>
          <w:szCs w:val="28"/>
          <w:lang w:eastAsia="zh-CN"/>
        </w:rPr>
        <w:t>丙方毕业后应返回乙方工作</w:t>
      </w:r>
      <w:r>
        <w:rPr>
          <w:rFonts w:asciiTheme="minorEastAsia" w:eastAsiaTheme="minorEastAsia" w:hAnsiTheme="minorEastAsia" w:hint="eastAsia"/>
          <w:spacing w:val="-57"/>
          <w:sz w:val="28"/>
          <w:szCs w:val="28"/>
          <w:lang w:eastAsia="zh-CN"/>
        </w:rPr>
        <w:t>，</w:t>
      </w:r>
      <w:r>
        <w:rPr>
          <w:rFonts w:asciiTheme="minorEastAsia" w:eastAsiaTheme="minorEastAsia" w:hAnsiTheme="minorEastAsia" w:hint="eastAsia"/>
          <w:spacing w:val="-56"/>
          <w:sz w:val="28"/>
          <w:szCs w:val="28"/>
          <w:lang w:eastAsia="zh-CN"/>
        </w:rPr>
        <w:t xml:space="preserve">同 </w:t>
      </w:r>
      <w:r>
        <w:rPr>
          <w:rFonts w:asciiTheme="minorEastAsia" w:eastAsiaTheme="minorEastAsia" w:hAnsiTheme="minorEastAsia" w:hint="eastAsia"/>
          <w:w w:val="105"/>
          <w:sz w:val="28"/>
          <w:szCs w:val="28"/>
          <w:lang w:eastAsia="zh-CN"/>
        </w:rPr>
        <w:t>时</w:t>
      </w:r>
      <w:r>
        <w:rPr>
          <w:rFonts w:asciiTheme="minorEastAsia" w:eastAsiaTheme="minorEastAsia" w:hAnsiTheme="minorEastAsia" w:hint="eastAsia"/>
          <w:spacing w:val="-4"/>
          <w:w w:val="105"/>
          <w:sz w:val="28"/>
          <w:szCs w:val="28"/>
          <w:lang w:eastAsia="zh-CN"/>
        </w:rPr>
        <w:t>甲</w:t>
      </w:r>
      <w:r>
        <w:rPr>
          <w:rFonts w:asciiTheme="minorEastAsia" w:eastAsiaTheme="minorEastAsia" w:hAnsiTheme="minorEastAsia" w:hint="eastAsia"/>
          <w:spacing w:val="-2"/>
          <w:w w:val="105"/>
          <w:sz w:val="28"/>
          <w:szCs w:val="28"/>
          <w:lang w:eastAsia="zh-CN"/>
        </w:rPr>
        <w:t>方负责将丙方的学历学位</w:t>
      </w:r>
      <w:r>
        <w:rPr>
          <w:rFonts w:asciiTheme="minorEastAsia" w:eastAsiaTheme="minorEastAsia" w:hAnsiTheme="minorEastAsia" w:hint="eastAsia"/>
          <w:spacing w:val="-7"/>
          <w:w w:val="105"/>
          <w:sz w:val="28"/>
          <w:szCs w:val="28"/>
          <w:lang w:eastAsia="zh-CN"/>
        </w:rPr>
        <w:t>证书、学籍档案等寄给乙方</w:t>
      </w:r>
      <w:r>
        <w:rPr>
          <w:rFonts w:asciiTheme="minorEastAsia" w:eastAsiaTheme="minorEastAsia" w:hAnsiTheme="minorEastAsia" w:hint="eastAsia"/>
          <w:spacing w:val="-25"/>
          <w:sz w:val="28"/>
          <w:szCs w:val="28"/>
          <w:lang w:eastAsia="zh-CN"/>
        </w:rPr>
        <w:t xml:space="preserve">， </w:t>
      </w:r>
      <w:r>
        <w:rPr>
          <w:rFonts w:asciiTheme="minorEastAsia" w:eastAsiaTheme="minorEastAsia" w:hAnsiTheme="minorEastAsia" w:hint="eastAsia"/>
          <w:spacing w:val="-11"/>
          <w:w w:val="105"/>
          <w:sz w:val="28"/>
          <w:szCs w:val="28"/>
          <w:lang w:eastAsia="zh-CN"/>
        </w:rPr>
        <w:t>丙方到乙方报到后由乙方将证书发给丙方。</w:t>
      </w:r>
    </w:p>
    <w:p w:rsidR="00F2492E" w:rsidRDefault="00D43D50" w:rsidP="00114CA6">
      <w:pPr>
        <w:pStyle w:val="a3"/>
        <w:spacing w:line="360" w:lineRule="exact"/>
        <w:jc w:val="both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w w:val="110"/>
          <w:sz w:val="28"/>
          <w:szCs w:val="28"/>
          <w:lang w:eastAsia="zh-CN"/>
        </w:rPr>
        <w:t>四、其他事宜</w:t>
      </w:r>
    </w:p>
    <w:p w:rsidR="00F2492E" w:rsidRDefault="00D43D50" w:rsidP="00114CA6">
      <w:pPr>
        <w:pStyle w:val="a3"/>
        <w:spacing w:before="63" w:line="360" w:lineRule="exact"/>
        <w:ind w:left="0" w:firstLineChars="200" w:firstLine="586"/>
        <w:jc w:val="both"/>
        <w:rPr>
          <w:rFonts w:asciiTheme="minorEastAsia" w:eastAsiaTheme="minorEastAsia" w:hAnsiTheme="minorEastAsia"/>
          <w:w w:val="105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w w:val="105"/>
          <w:sz w:val="28"/>
          <w:szCs w:val="28"/>
          <w:lang w:eastAsia="zh-CN"/>
        </w:rPr>
        <w:t>（一）如丙方因不符合录取条件，未通过上级主管部门录取审核，本协议不生效力。</w:t>
      </w:r>
      <w:bookmarkStart w:id="0" w:name="_GoBack"/>
      <w:bookmarkEnd w:id="0"/>
    </w:p>
    <w:p w:rsidR="00F2492E" w:rsidRDefault="00D43D50" w:rsidP="00114CA6">
      <w:pPr>
        <w:pStyle w:val="a3"/>
        <w:spacing w:before="63" w:line="360" w:lineRule="exact"/>
        <w:jc w:val="both"/>
        <w:rPr>
          <w:rFonts w:asciiTheme="minorEastAsia" w:eastAsiaTheme="minorEastAsia" w:hAnsi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w w:val="105"/>
          <w:sz w:val="28"/>
          <w:szCs w:val="28"/>
          <w:lang w:eastAsia="zh-CN"/>
        </w:rPr>
        <w:t>（二）本协议经甲乙丙三方签字盖章后生效。</w:t>
      </w:r>
    </w:p>
    <w:p w:rsidR="00F2492E" w:rsidRDefault="00D43D50" w:rsidP="00114CA6">
      <w:pPr>
        <w:pStyle w:val="a3"/>
        <w:spacing w:before="51" w:line="360" w:lineRule="exact"/>
        <w:ind w:left="122" w:right="165" w:firstLine="554"/>
        <w:jc w:val="both"/>
        <w:rPr>
          <w:rFonts w:asciiTheme="minorEastAsia" w:eastAsiaTheme="minorEastAsia" w:hAnsiTheme="minorEastAsia"/>
          <w:spacing w:val="-3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（三）本协议一式</w:t>
      </w:r>
      <w:r w:rsidR="00C360DB">
        <w:rPr>
          <w:rFonts w:asciiTheme="minorEastAsia" w:eastAsiaTheme="minorEastAsia" w:hAnsiTheme="minorEastAsia" w:hint="eastAsia"/>
          <w:spacing w:val="-3"/>
          <w:sz w:val="28"/>
          <w:szCs w:val="28"/>
          <w:lang w:eastAsia="zh-CN"/>
        </w:rPr>
        <w:t>三</w:t>
      </w:r>
      <w:r>
        <w:rPr>
          <w:rFonts w:asciiTheme="minorEastAsia" w:eastAsiaTheme="minorEastAsia" w:hAnsiTheme="minorEastAsia" w:hint="eastAsia"/>
          <w:spacing w:val="-3"/>
          <w:sz w:val="28"/>
          <w:szCs w:val="28"/>
          <w:lang w:eastAsia="zh-CN"/>
        </w:rPr>
        <w:t>份，</w:t>
      </w:r>
      <w:r w:rsidR="00C360DB" w:rsidRPr="00C360DB">
        <w:rPr>
          <w:rFonts w:asciiTheme="minorEastAsia" w:eastAsiaTheme="minorEastAsia" w:hAnsiTheme="minorEastAsia" w:hint="eastAsia"/>
          <w:spacing w:val="-3"/>
          <w:sz w:val="28"/>
          <w:szCs w:val="28"/>
          <w:lang w:eastAsia="zh-CN"/>
        </w:rPr>
        <w:t>甲乙丙三方各执一份</w:t>
      </w:r>
      <w:r>
        <w:rPr>
          <w:rFonts w:asciiTheme="minorEastAsia" w:eastAsiaTheme="minorEastAsia" w:hAnsiTheme="minorEastAsia" w:hint="eastAsia"/>
          <w:spacing w:val="-3"/>
          <w:sz w:val="28"/>
          <w:szCs w:val="28"/>
          <w:lang w:eastAsia="zh-CN"/>
        </w:rPr>
        <w:t>。协议未尽事宜，由三方协商解决。</w:t>
      </w:r>
    </w:p>
    <w:p w:rsidR="00F2492E" w:rsidRDefault="00F2492E">
      <w:pPr>
        <w:pStyle w:val="a3"/>
        <w:spacing w:before="9"/>
        <w:ind w:left="0"/>
        <w:rPr>
          <w:sz w:val="12"/>
          <w:lang w:eastAsia="zh-CN"/>
        </w:rPr>
      </w:pPr>
    </w:p>
    <w:p w:rsidR="00F2492E" w:rsidRDefault="00F2492E">
      <w:pPr>
        <w:rPr>
          <w:sz w:val="12"/>
          <w:lang w:eastAsia="zh-CN"/>
        </w:rPr>
        <w:sectPr w:rsidR="00F2492E" w:rsidSect="00114CA6">
          <w:type w:val="continuous"/>
          <w:pgSz w:w="11910" w:h="16840"/>
          <w:pgMar w:top="981" w:right="1202" w:bottom="278" w:left="1298" w:header="720" w:footer="720" w:gutter="0"/>
          <w:cols w:space="720"/>
        </w:sectPr>
      </w:pPr>
    </w:p>
    <w:p w:rsidR="00F2492E" w:rsidRDefault="00D43D50">
      <w:pPr>
        <w:tabs>
          <w:tab w:val="left" w:pos="846"/>
        </w:tabs>
        <w:spacing w:before="68" w:line="460" w:lineRule="auto"/>
        <w:ind w:left="107" w:right="38"/>
        <w:rPr>
          <w:sz w:val="24"/>
          <w:szCs w:val="24"/>
          <w:lang w:eastAsia="zh-CN"/>
        </w:rPr>
      </w:pPr>
      <w:r>
        <w:rPr>
          <w:spacing w:val="35"/>
          <w:w w:val="95"/>
          <w:sz w:val="24"/>
          <w:szCs w:val="24"/>
          <w:lang w:eastAsia="zh-CN"/>
        </w:rPr>
        <w:t>甲</w:t>
      </w:r>
      <w:r>
        <w:rPr>
          <w:spacing w:val="-15"/>
          <w:w w:val="95"/>
          <w:sz w:val="24"/>
          <w:szCs w:val="24"/>
          <w:lang w:eastAsia="zh-CN"/>
        </w:rPr>
        <w:t>方</w:t>
      </w:r>
      <w:r>
        <w:rPr>
          <w:spacing w:val="-4"/>
          <w:w w:val="95"/>
          <w:sz w:val="24"/>
          <w:szCs w:val="24"/>
          <w:lang w:eastAsia="zh-CN"/>
        </w:rPr>
        <w:t>代</w:t>
      </w:r>
      <w:r>
        <w:rPr>
          <w:spacing w:val="2"/>
          <w:w w:val="95"/>
          <w:sz w:val="24"/>
          <w:szCs w:val="24"/>
          <w:lang w:eastAsia="zh-CN"/>
        </w:rPr>
        <w:t>表</w:t>
      </w:r>
      <w:r>
        <w:rPr>
          <w:spacing w:val="-13"/>
          <w:w w:val="95"/>
          <w:sz w:val="24"/>
          <w:szCs w:val="24"/>
          <w:lang w:eastAsia="zh-CN"/>
        </w:rPr>
        <w:t>（</w:t>
      </w:r>
      <w:r>
        <w:rPr>
          <w:w w:val="95"/>
          <w:sz w:val="24"/>
          <w:szCs w:val="24"/>
          <w:lang w:eastAsia="zh-CN"/>
        </w:rPr>
        <w:t>签</w:t>
      </w:r>
      <w:r>
        <w:rPr>
          <w:spacing w:val="-7"/>
          <w:w w:val="95"/>
          <w:sz w:val="24"/>
          <w:szCs w:val="24"/>
          <w:lang w:eastAsia="zh-CN"/>
        </w:rPr>
        <w:t>字</w:t>
      </w:r>
      <w:r>
        <w:rPr>
          <w:spacing w:val="-3"/>
          <w:w w:val="95"/>
          <w:sz w:val="24"/>
          <w:szCs w:val="24"/>
          <w:lang w:eastAsia="zh-CN"/>
        </w:rPr>
        <w:t>）：</w:t>
      </w:r>
      <w:r>
        <w:rPr>
          <w:w w:val="85"/>
          <w:sz w:val="24"/>
          <w:szCs w:val="24"/>
          <w:lang w:eastAsia="zh-CN"/>
        </w:rPr>
        <w:t>甲</w:t>
      </w:r>
      <w:r>
        <w:rPr>
          <w:w w:val="85"/>
          <w:sz w:val="24"/>
          <w:szCs w:val="24"/>
          <w:lang w:eastAsia="zh-CN"/>
        </w:rPr>
        <w:tab/>
      </w:r>
      <w:r>
        <w:rPr>
          <w:spacing w:val="-6"/>
          <w:sz w:val="24"/>
          <w:szCs w:val="24"/>
          <w:lang w:eastAsia="zh-CN"/>
        </w:rPr>
        <w:t>方</w:t>
      </w:r>
      <w:r>
        <w:rPr>
          <w:sz w:val="24"/>
          <w:szCs w:val="24"/>
          <w:lang w:eastAsia="zh-CN"/>
        </w:rPr>
        <w:t>（盖</w:t>
      </w:r>
      <w:r>
        <w:rPr>
          <w:spacing w:val="-22"/>
          <w:sz w:val="24"/>
          <w:szCs w:val="24"/>
          <w:lang w:eastAsia="zh-CN"/>
        </w:rPr>
        <w:t>章</w:t>
      </w:r>
      <w:r>
        <w:rPr>
          <w:sz w:val="24"/>
          <w:szCs w:val="24"/>
          <w:lang w:eastAsia="zh-CN"/>
        </w:rPr>
        <w:t>）</w:t>
      </w:r>
    </w:p>
    <w:p w:rsidR="00F2492E" w:rsidRDefault="00D43D50">
      <w:pPr>
        <w:tabs>
          <w:tab w:val="left" w:pos="839"/>
        </w:tabs>
        <w:spacing w:before="68" w:line="460" w:lineRule="auto"/>
        <w:ind w:right="38"/>
        <w:rPr>
          <w:spacing w:val="-15"/>
          <w:w w:val="95"/>
          <w:sz w:val="24"/>
          <w:szCs w:val="24"/>
          <w:lang w:eastAsia="zh-CN"/>
        </w:rPr>
      </w:pPr>
      <w:r>
        <w:rPr>
          <w:spacing w:val="-15"/>
          <w:w w:val="95"/>
          <w:sz w:val="24"/>
          <w:szCs w:val="24"/>
          <w:lang w:eastAsia="zh-CN"/>
        </w:rPr>
        <w:br w:type="column"/>
      </w:r>
      <w:r>
        <w:rPr>
          <w:spacing w:val="-15"/>
          <w:w w:val="95"/>
          <w:sz w:val="24"/>
          <w:szCs w:val="24"/>
          <w:lang w:eastAsia="zh-CN"/>
        </w:rPr>
        <w:t>乙方代表（签字）： 乙</w:t>
      </w:r>
      <w:r>
        <w:rPr>
          <w:spacing w:val="-15"/>
          <w:w w:val="95"/>
          <w:sz w:val="24"/>
          <w:szCs w:val="24"/>
          <w:lang w:eastAsia="zh-CN"/>
        </w:rPr>
        <w:tab/>
        <w:t>方（盖</w:t>
      </w:r>
      <w:r>
        <w:rPr>
          <w:rFonts w:hint="eastAsia"/>
          <w:spacing w:val="-15"/>
          <w:w w:val="95"/>
          <w:sz w:val="24"/>
          <w:szCs w:val="24"/>
          <w:lang w:eastAsia="zh-CN"/>
        </w:rPr>
        <w:t>章</w:t>
      </w:r>
      <w:r>
        <w:rPr>
          <w:spacing w:val="-15"/>
          <w:w w:val="95"/>
          <w:sz w:val="24"/>
          <w:szCs w:val="24"/>
          <w:lang w:eastAsia="zh-CN"/>
        </w:rPr>
        <w:t>）</w:t>
      </w:r>
    </w:p>
    <w:p w:rsidR="00F2492E" w:rsidRDefault="00D43D50">
      <w:pPr>
        <w:tabs>
          <w:tab w:val="left" w:pos="833"/>
        </w:tabs>
        <w:spacing w:before="68"/>
        <w:ind w:firstLineChars="100" w:firstLine="212"/>
        <w:rPr>
          <w:spacing w:val="-15"/>
          <w:w w:val="95"/>
          <w:sz w:val="24"/>
          <w:szCs w:val="24"/>
          <w:lang w:eastAsia="zh-CN"/>
        </w:rPr>
      </w:pPr>
      <w:r>
        <w:rPr>
          <w:spacing w:val="-15"/>
          <w:w w:val="95"/>
          <w:sz w:val="24"/>
          <w:szCs w:val="24"/>
          <w:lang w:eastAsia="zh-CN"/>
        </w:rPr>
        <w:br w:type="column"/>
      </w:r>
      <w:r>
        <w:rPr>
          <w:spacing w:val="-15"/>
          <w:w w:val="95"/>
          <w:sz w:val="24"/>
          <w:szCs w:val="24"/>
          <w:lang w:eastAsia="zh-CN"/>
        </w:rPr>
        <w:t>丙   方</w:t>
      </w:r>
    </w:p>
    <w:p w:rsidR="00F2492E" w:rsidRDefault="00F2492E">
      <w:pPr>
        <w:pStyle w:val="a3"/>
        <w:spacing w:before="2"/>
        <w:ind w:left="0"/>
        <w:rPr>
          <w:spacing w:val="-15"/>
          <w:w w:val="95"/>
          <w:sz w:val="24"/>
          <w:szCs w:val="24"/>
          <w:lang w:eastAsia="zh-CN"/>
        </w:rPr>
      </w:pPr>
    </w:p>
    <w:p w:rsidR="00F2492E" w:rsidRDefault="00D43D50">
      <w:pPr>
        <w:rPr>
          <w:spacing w:val="-15"/>
          <w:w w:val="95"/>
          <w:sz w:val="24"/>
          <w:szCs w:val="24"/>
          <w:lang w:eastAsia="zh-CN"/>
        </w:rPr>
      </w:pPr>
      <w:r>
        <w:rPr>
          <w:spacing w:val="-15"/>
          <w:w w:val="95"/>
          <w:sz w:val="24"/>
          <w:szCs w:val="24"/>
          <w:lang w:eastAsia="zh-CN"/>
        </w:rPr>
        <w:t>（签字）：</w:t>
      </w:r>
    </w:p>
    <w:p w:rsidR="00F2492E" w:rsidRDefault="00F2492E">
      <w:pPr>
        <w:rPr>
          <w:spacing w:val="-15"/>
          <w:w w:val="95"/>
          <w:sz w:val="24"/>
          <w:szCs w:val="24"/>
          <w:lang w:eastAsia="zh-CN"/>
        </w:rPr>
        <w:sectPr w:rsidR="00F2492E">
          <w:type w:val="continuous"/>
          <w:pgSz w:w="11910" w:h="16840"/>
          <w:pgMar w:top="980" w:right="1200" w:bottom="280" w:left="1300" w:header="720" w:footer="720" w:gutter="0"/>
          <w:cols w:num="3" w:space="720" w:equalWidth="0">
            <w:col w:w="2210" w:space="1496"/>
            <w:col w:w="2203" w:space="1502"/>
            <w:col w:w="1999"/>
          </w:cols>
        </w:sectPr>
      </w:pPr>
    </w:p>
    <w:p w:rsidR="00F2492E" w:rsidRDefault="00D43D50">
      <w:pPr>
        <w:tabs>
          <w:tab w:val="left" w:pos="8032"/>
          <w:tab w:val="left" w:pos="8653"/>
        </w:tabs>
        <w:spacing w:line="283" w:lineRule="exact"/>
        <w:ind w:firstLineChars="800" w:firstLine="1695"/>
        <w:rPr>
          <w:spacing w:val="-15"/>
          <w:w w:val="95"/>
          <w:sz w:val="24"/>
          <w:szCs w:val="24"/>
          <w:lang w:eastAsia="zh-CN"/>
        </w:rPr>
      </w:pPr>
      <w:r>
        <w:rPr>
          <w:spacing w:val="-15"/>
          <w:w w:val="95"/>
          <w:sz w:val="24"/>
          <w:szCs w:val="24"/>
          <w:lang w:eastAsia="zh-CN"/>
        </w:rPr>
        <w:t>年</w:t>
      </w:r>
      <w:r>
        <w:rPr>
          <w:rFonts w:hint="eastAsia"/>
          <w:spacing w:val="-15"/>
          <w:w w:val="95"/>
          <w:sz w:val="24"/>
          <w:szCs w:val="24"/>
          <w:lang w:eastAsia="zh-CN"/>
        </w:rPr>
        <w:t xml:space="preserve"> </w:t>
      </w:r>
      <w:r>
        <w:rPr>
          <w:spacing w:val="-15"/>
          <w:w w:val="95"/>
          <w:sz w:val="24"/>
          <w:szCs w:val="24"/>
          <w:lang w:eastAsia="zh-CN"/>
        </w:rPr>
        <w:t xml:space="preserve">  月</w:t>
      </w:r>
      <w:r>
        <w:rPr>
          <w:rFonts w:hint="eastAsia"/>
          <w:spacing w:val="-15"/>
          <w:w w:val="95"/>
          <w:sz w:val="24"/>
          <w:szCs w:val="24"/>
          <w:lang w:eastAsia="zh-CN"/>
        </w:rPr>
        <w:t xml:space="preserve"> </w:t>
      </w:r>
      <w:r>
        <w:rPr>
          <w:spacing w:val="-15"/>
          <w:w w:val="95"/>
          <w:sz w:val="24"/>
          <w:szCs w:val="24"/>
          <w:lang w:eastAsia="zh-CN"/>
        </w:rPr>
        <w:t xml:space="preserve">  日                      年</w:t>
      </w:r>
      <w:r>
        <w:rPr>
          <w:rFonts w:hint="eastAsia"/>
          <w:spacing w:val="-15"/>
          <w:w w:val="95"/>
          <w:sz w:val="24"/>
          <w:szCs w:val="24"/>
          <w:lang w:eastAsia="zh-CN"/>
        </w:rPr>
        <w:t xml:space="preserve"> </w:t>
      </w:r>
      <w:r>
        <w:rPr>
          <w:spacing w:val="-15"/>
          <w:w w:val="95"/>
          <w:sz w:val="24"/>
          <w:szCs w:val="24"/>
          <w:lang w:eastAsia="zh-CN"/>
        </w:rPr>
        <w:t xml:space="preserve">  月</w:t>
      </w:r>
      <w:r>
        <w:rPr>
          <w:rFonts w:hint="eastAsia"/>
          <w:spacing w:val="-15"/>
          <w:w w:val="95"/>
          <w:sz w:val="24"/>
          <w:szCs w:val="24"/>
          <w:lang w:eastAsia="zh-CN"/>
        </w:rPr>
        <w:t xml:space="preserve"> </w:t>
      </w:r>
      <w:r>
        <w:rPr>
          <w:spacing w:val="-15"/>
          <w:w w:val="95"/>
          <w:sz w:val="24"/>
          <w:szCs w:val="24"/>
          <w:lang w:eastAsia="zh-CN"/>
        </w:rPr>
        <w:t xml:space="preserve">  日</w:t>
      </w:r>
      <w:r>
        <w:rPr>
          <w:spacing w:val="-15"/>
          <w:w w:val="95"/>
          <w:sz w:val="24"/>
          <w:szCs w:val="24"/>
          <w:lang w:eastAsia="zh-CN"/>
        </w:rPr>
        <w:tab/>
        <w:t>年   月</w:t>
      </w:r>
      <w:r>
        <w:rPr>
          <w:rFonts w:hint="eastAsia"/>
          <w:spacing w:val="-15"/>
          <w:w w:val="95"/>
          <w:sz w:val="24"/>
          <w:szCs w:val="24"/>
          <w:lang w:eastAsia="zh-CN"/>
        </w:rPr>
        <w:t xml:space="preserve"> </w:t>
      </w:r>
      <w:r>
        <w:rPr>
          <w:spacing w:val="-15"/>
          <w:w w:val="95"/>
          <w:sz w:val="24"/>
          <w:szCs w:val="24"/>
          <w:lang w:eastAsia="zh-CN"/>
        </w:rPr>
        <w:t xml:space="preserve">  日</w:t>
      </w:r>
    </w:p>
    <w:sectPr w:rsidR="00F2492E">
      <w:type w:val="continuous"/>
      <w:pgSz w:w="11910" w:h="16840"/>
      <w:pgMar w:top="980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F1" w:rsidRDefault="00AA53F1" w:rsidP="00C360DB">
      <w:r>
        <w:separator/>
      </w:r>
    </w:p>
  </w:endnote>
  <w:endnote w:type="continuationSeparator" w:id="0">
    <w:p w:rsidR="00AA53F1" w:rsidRDefault="00AA53F1" w:rsidP="00C3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F1" w:rsidRDefault="00AA53F1" w:rsidP="00C360DB">
      <w:r>
        <w:separator/>
      </w:r>
    </w:p>
  </w:footnote>
  <w:footnote w:type="continuationSeparator" w:id="0">
    <w:p w:rsidR="00AA53F1" w:rsidRDefault="00AA53F1" w:rsidP="00C36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docVars>
    <w:docVar w:name="commondata" w:val="eyJoZGlkIjoiOTIwMmZhMzcyOTM4NWNiY2YzMTAxM2M3MjAwNGUwYjEifQ=="/>
  </w:docVars>
  <w:rsids>
    <w:rsidRoot w:val="002A5C38"/>
    <w:rsid w:val="00011676"/>
    <w:rsid w:val="00056375"/>
    <w:rsid w:val="00114CA6"/>
    <w:rsid w:val="001433BE"/>
    <w:rsid w:val="001B6085"/>
    <w:rsid w:val="001C54BA"/>
    <w:rsid w:val="002A5C38"/>
    <w:rsid w:val="002E5958"/>
    <w:rsid w:val="003B536D"/>
    <w:rsid w:val="003E10C5"/>
    <w:rsid w:val="005E4C05"/>
    <w:rsid w:val="00615C43"/>
    <w:rsid w:val="006D170B"/>
    <w:rsid w:val="00754A4A"/>
    <w:rsid w:val="00853138"/>
    <w:rsid w:val="009B610E"/>
    <w:rsid w:val="00A01AC6"/>
    <w:rsid w:val="00AA53F1"/>
    <w:rsid w:val="00C360DB"/>
    <w:rsid w:val="00D311D3"/>
    <w:rsid w:val="00D4236F"/>
    <w:rsid w:val="00D43D50"/>
    <w:rsid w:val="00E71BAF"/>
    <w:rsid w:val="00E91826"/>
    <w:rsid w:val="00F2492E"/>
    <w:rsid w:val="00FE0388"/>
    <w:rsid w:val="07B82D1F"/>
    <w:rsid w:val="16C2578B"/>
    <w:rsid w:val="1DC6172F"/>
    <w:rsid w:val="211D186B"/>
    <w:rsid w:val="4A39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08CF9"/>
  <w15:docId w15:val="{6E69E256-DBD8-4CF3-BD38-DF54A75B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676"/>
    </w:pPr>
    <w:rPr>
      <w:sz w:val="27"/>
      <w:szCs w:val="27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rPr>
      <w:rFonts w:ascii="宋体" w:eastAsia="宋体" w:hAnsi="宋体" w:cs="宋体"/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Jaly</cp:lastModifiedBy>
  <cp:revision>19</cp:revision>
  <dcterms:created xsi:type="dcterms:W3CDTF">2023-03-16T15:32:00Z</dcterms:created>
  <dcterms:modified xsi:type="dcterms:W3CDTF">2024-05-15T08:42:00Z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LastSaved">
    <vt:filetime>2023-03-16T00:00:00Z</vt:filetime>
  </property>
  <property fmtid="{D5CDD505-2E9C-101B-9397-08002B2CF9AE}" pid="4" name="KSOProductBuildVer">
    <vt:lpwstr>2052-11.1.0.14309</vt:lpwstr>
  </property>
  <property fmtid="{D5CDD505-2E9C-101B-9397-08002B2CF9AE}" pid="5" name="ICV">
    <vt:lpwstr>9F93885B7EDF46498208F0A8A10E4892_13</vt:lpwstr>
  </property>
</Properties>
</file>