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9846" w14:textId="0E0A2F72" w:rsidR="001A506C" w:rsidRDefault="00000000">
      <w:pPr>
        <w:adjustRightInd w:val="0"/>
        <w:snapToGrid w:val="0"/>
        <w:spacing w:beforeLines="100" w:before="312" w:afterLines="100" w:after="312" w:line="580" w:lineRule="exact"/>
        <w:jc w:val="center"/>
        <w:rPr>
          <w:rFonts w:ascii="方正小标宋_GBK" w:eastAsia="方正小标宋_GBK" w:hAnsi="方正小标宋_GBK" w:cs="方正小标宋_GBK"/>
          <w:b/>
          <w:bCs/>
          <w:sz w:val="40"/>
          <w:szCs w:val="18"/>
        </w:rPr>
      </w:pPr>
      <w:r w:rsidRPr="001A506C">
        <w:rPr>
          <w:rFonts w:ascii="方正小标宋_GBK" w:eastAsia="方正小标宋_GBK" w:hAnsi="方正小标宋_GBK" w:cs="方正小标宋_GBK" w:hint="eastAsia"/>
          <w:b/>
          <w:bCs/>
          <w:sz w:val="40"/>
          <w:szCs w:val="18"/>
        </w:rPr>
        <w:t>中国电力科学研究院2025年</w:t>
      </w:r>
      <w:r w:rsidR="0084695F" w:rsidRPr="001A506C">
        <w:rPr>
          <w:rFonts w:ascii="方正小标宋_GBK" w:eastAsia="方正小标宋_GBK" w:hAnsi="方正小标宋_GBK" w:cs="方正小标宋_GBK" w:hint="eastAsia"/>
          <w:b/>
          <w:bCs/>
          <w:sz w:val="40"/>
          <w:szCs w:val="18"/>
        </w:rPr>
        <w:t>统考</w:t>
      </w:r>
      <w:r w:rsidRPr="001A506C">
        <w:rPr>
          <w:rFonts w:ascii="方正小标宋_GBK" w:eastAsia="方正小标宋_GBK" w:hAnsi="方正小标宋_GBK" w:cs="方正小标宋_GBK" w:hint="eastAsia"/>
          <w:b/>
          <w:bCs/>
          <w:sz w:val="40"/>
          <w:szCs w:val="18"/>
        </w:rPr>
        <w:t>博士研究生</w:t>
      </w:r>
    </w:p>
    <w:p w14:paraId="72632CBE" w14:textId="22BF6038" w:rsidR="00AE767E" w:rsidRPr="001A506C" w:rsidRDefault="0084695F" w:rsidP="0084695F">
      <w:pPr>
        <w:adjustRightInd w:val="0"/>
        <w:snapToGrid w:val="0"/>
        <w:spacing w:beforeLines="100" w:before="312" w:afterLines="100" w:after="312" w:line="580" w:lineRule="exact"/>
        <w:jc w:val="center"/>
        <w:rPr>
          <w:rStyle w:val="fontbiaotixiao21"/>
          <w:rFonts w:ascii="方正小标宋_GBK" w:eastAsia="方正小标宋_GBK" w:hAnsi="方正小标宋_GBK" w:cs="方正小标宋_GBK" w:hint="eastAsia"/>
          <w:b w:val="0"/>
          <w:color w:val="auto"/>
          <w:sz w:val="32"/>
          <w:szCs w:val="18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18"/>
        </w:rPr>
        <w:t>（</w:t>
      </w:r>
      <w:r w:rsidR="00000000" w:rsidRPr="001A506C">
        <w:rPr>
          <w:rFonts w:ascii="方正小标宋_GBK" w:eastAsia="方正小标宋_GBK" w:hAnsi="方正小标宋_GBK" w:cs="方正小标宋_GBK" w:hint="eastAsia"/>
          <w:b/>
          <w:bCs/>
          <w:sz w:val="40"/>
          <w:szCs w:val="18"/>
        </w:rPr>
        <w:t>第二批</w:t>
      </w:r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18"/>
        </w:rPr>
        <w:t>）</w:t>
      </w:r>
      <w:r w:rsidR="00000000" w:rsidRPr="001A506C">
        <w:rPr>
          <w:rFonts w:ascii="方正小标宋_GBK" w:eastAsia="方正小标宋_GBK" w:hAnsi="方正小标宋_GBK" w:cs="方正小标宋_GBK" w:hint="eastAsia"/>
          <w:b/>
          <w:bCs/>
          <w:sz w:val="40"/>
          <w:szCs w:val="18"/>
        </w:rPr>
        <w:t>报名</w:t>
      </w:r>
      <w:r>
        <w:rPr>
          <w:rFonts w:ascii="方正小标宋_GBK" w:eastAsia="方正小标宋_GBK" w:hAnsi="方正小标宋_GBK" w:cs="方正小标宋_GBK" w:hint="eastAsia"/>
          <w:b/>
          <w:bCs/>
          <w:sz w:val="40"/>
          <w:szCs w:val="18"/>
        </w:rPr>
        <w:t>通知</w:t>
      </w:r>
    </w:p>
    <w:p w14:paraId="61B86411" w14:textId="29F18322" w:rsidR="00AE767E" w:rsidRDefault="002B486B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根据教育部下达的2025年博士研究生招生计划，</w:t>
      </w:r>
      <w:r w:rsidR="00000000">
        <w:rPr>
          <w:rFonts w:ascii="仿宋_GB2312" w:eastAsia="仿宋_GB2312" w:hint="eastAsia"/>
          <w:color w:val="000000"/>
          <w:sz w:val="32"/>
          <w:szCs w:val="32"/>
        </w:rPr>
        <w:t>中国电力科学研究院（以下简称我院）</w:t>
      </w:r>
      <w:r>
        <w:rPr>
          <w:rFonts w:ascii="仿宋_GB2312" w:eastAsia="仿宋_GB2312" w:hint="eastAsia"/>
          <w:color w:val="000000"/>
          <w:sz w:val="32"/>
          <w:szCs w:val="32"/>
        </w:rPr>
        <w:t>拟</w:t>
      </w:r>
      <w:r w:rsidR="00000000">
        <w:rPr>
          <w:rFonts w:ascii="仿宋_GB2312" w:eastAsia="仿宋_GB2312" w:hint="eastAsia"/>
          <w:color w:val="000000"/>
          <w:sz w:val="32"/>
          <w:szCs w:val="32"/>
        </w:rPr>
        <w:t>开展统考博士研究生</w:t>
      </w:r>
      <w:r w:rsidR="0084695F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84695F">
        <w:rPr>
          <w:rFonts w:ascii="仿宋_GB2312" w:eastAsia="仿宋_GB2312" w:hint="eastAsia"/>
          <w:color w:val="000000"/>
          <w:sz w:val="32"/>
          <w:szCs w:val="32"/>
        </w:rPr>
        <w:t>第二批</w:t>
      </w:r>
      <w:r w:rsidR="0084695F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000000">
        <w:rPr>
          <w:rFonts w:ascii="仿宋_GB2312" w:eastAsia="仿宋_GB2312" w:hint="eastAsia"/>
          <w:color w:val="000000"/>
          <w:sz w:val="32"/>
          <w:szCs w:val="32"/>
        </w:rPr>
        <w:t>招生报名工作，具体内容如下：</w:t>
      </w:r>
    </w:p>
    <w:p w14:paraId="79E3C181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黑体" w:eastAsia="黑体" w:hAnsi="黑体" w:hint="eastAsia"/>
          <w:color w:val="000000"/>
          <w:kern w:val="2"/>
          <w:sz w:val="32"/>
          <w:szCs w:val="22"/>
        </w:rPr>
      </w:pPr>
      <w:r>
        <w:rPr>
          <w:rFonts w:ascii="黑体" w:eastAsia="黑体" w:hAnsi="黑体" w:hint="eastAsia"/>
          <w:color w:val="000000"/>
          <w:kern w:val="2"/>
          <w:sz w:val="32"/>
          <w:szCs w:val="22"/>
        </w:rPr>
        <w:t>一、报考须知</w:t>
      </w:r>
    </w:p>
    <w:p w14:paraId="31837032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1.报考前请认真阅读我院2025年博士研究生招生章程和招生专业目录，了解博士研究生招生相关政策及报考条件。</w:t>
      </w:r>
    </w:p>
    <w:p w14:paraId="1A73EB3C" w14:textId="3739B2AD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2.我</w:t>
      </w:r>
      <w:r w:rsidR="005F0D4F">
        <w:rPr>
          <w:rFonts w:ascii="仿宋_GB2312" w:eastAsia="仿宋_GB2312" w:hint="eastAsia"/>
          <w:color w:val="000000"/>
          <w:sz w:val="32"/>
          <w:szCs w:val="32"/>
        </w:rPr>
        <w:t>院</w:t>
      </w:r>
      <w:r>
        <w:rPr>
          <w:rFonts w:ascii="仿宋_GB2312" w:eastAsia="仿宋_GB2312" w:hint="eastAsia"/>
          <w:color w:val="000000"/>
          <w:sz w:val="32"/>
          <w:szCs w:val="32"/>
        </w:rPr>
        <w:t>2025年统考博士研究生第二批网上报名起止时间为2025年5月29日早9:00至6月2日晚22:00，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中国电科院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网上报名系统：</w:t>
      </w:r>
      <w:hyperlink r:id="rId5" w:history="1">
        <w:r w:rsidR="00AE767E">
          <w:rPr>
            <w:rFonts w:ascii="仿宋_GB2312" w:eastAsia="仿宋_GB2312" w:hint="eastAsia"/>
            <w:color w:val="000000"/>
            <w:sz w:val="32"/>
            <w:szCs w:val="32"/>
          </w:rPr>
          <w:t>http://dky.yanzhao.edu.cn/kspt。</w:t>
        </w:r>
      </w:hyperlink>
    </w:p>
    <w:p w14:paraId="6C1411B2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黑体" w:eastAsia="黑体" w:hAnsi="黑体" w:hint="eastAsia"/>
          <w:color w:val="000000"/>
          <w:kern w:val="2"/>
          <w:sz w:val="32"/>
          <w:szCs w:val="22"/>
        </w:rPr>
      </w:pPr>
      <w:r>
        <w:rPr>
          <w:rFonts w:ascii="黑体" w:eastAsia="黑体" w:hAnsi="黑体" w:hint="eastAsia"/>
          <w:color w:val="000000"/>
          <w:kern w:val="2"/>
          <w:sz w:val="32"/>
          <w:szCs w:val="22"/>
        </w:rPr>
        <w:t>二、材料寄送</w:t>
      </w:r>
    </w:p>
    <w:p w14:paraId="58F7BCA5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考生网上提交报名信息后，应在2025年6月3日前，将如下材料邮寄或送至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中国电科院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研究生招生办公室（只接收EMS或顺丰），无论录取与否，考生所交材料一律不予退还：</w:t>
      </w:r>
    </w:p>
    <w:p w14:paraId="330CDDD5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（1）打印并签字确认的报考攻读博士学位研究生登记表，应届硕士毕业生报考审批盖章单位为所在学校院系，在职人员报考审批盖章单位为所在单位的人事部门。</w:t>
      </w:r>
    </w:p>
    <w:p w14:paraId="0FA710B2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（2）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网报系统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填报完成后生成的考生信息表下载打印并签字确认。</w:t>
      </w:r>
    </w:p>
    <w:p w14:paraId="173827C0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（3）两位与报考学科相关的副教授（或相当副教授）以上职称专家的推荐信，推荐信须由推荐专家密封并在封口骑缝处签字。</w:t>
      </w:r>
    </w:p>
    <w:p w14:paraId="6059B53C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（4）本科及研究生阶段成绩单（须加盖学校教务专用章），在职人员可提交加盖人事档案公章的成绩单。</w:t>
      </w:r>
    </w:p>
    <w:p w14:paraId="6C8A9962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（5）本科及硕士毕业证书、学位证书复印件。</w:t>
      </w:r>
    </w:p>
    <w:p w14:paraId="1C2B3599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（6）英语成绩报告单。</w:t>
      </w:r>
    </w:p>
    <w:p w14:paraId="40B3DEC3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（7）硕士学位论文摘要复印件，应届硕士毕业生提供硕士论文开题报告复印件。</w:t>
      </w:r>
    </w:p>
    <w:p w14:paraId="4F75B0D0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（8）与报考学科相关的学术论文及科研成果奖励的证书复印件。</w:t>
      </w:r>
    </w:p>
    <w:p w14:paraId="710CEA76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（9）本人身份证复印件。</w:t>
      </w:r>
    </w:p>
    <w:p w14:paraId="178B94F9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黑体" w:eastAsia="黑体" w:hAnsi="黑体" w:hint="eastAsia"/>
          <w:color w:val="000000"/>
          <w:kern w:val="2"/>
          <w:sz w:val="32"/>
          <w:szCs w:val="22"/>
        </w:rPr>
      </w:pPr>
      <w:r>
        <w:rPr>
          <w:rFonts w:ascii="黑体" w:eastAsia="黑体" w:hAnsi="黑体" w:hint="eastAsia"/>
          <w:color w:val="000000"/>
          <w:kern w:val="2"/>
          <w:sz w:val="32"/>
          <w:szCs w:val="22"/>
        </w:rPr>
        <w:t>三、考试</w:t>
      </w:r>
    </w:p>
    <w:p w14:paraId="60DEE1B5" w14:textId="09E7F4C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考试分初试和复试。</w:t>
      </w:r>
    </w:p>
    <w:p w14:paraId="6185C102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1.初试时间：2025年6月4日至5日。笔试科目：英语、专业基础课、专业课。</w:t>
      </w:r>
    </w:p>
    <w:p w14:paraId="634A44EA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2.复试为综合面试，时间另行通知。重点考察考生的专业素质、创新能力、科研志趣、外语口语及翻译能力等。</w:t>
      </w:r>
    </w:p>
    <w:p w14:paraId="3342A105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3.报名成功的考生于2025年6月3日可通过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中国电科院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网上报名系统http://dky.yanzhao.edu.cn/kspt下载打印准考证。</w:t>
      </w:r>
    </w:p>
    <w:p w14:paraId="1E2818C1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考试地点为北京市海淀区清河小营东路15号科研楼7层。</w:t>
      </w:r>
    </w:p>
    <w:p w14:paraId="034A7916" w14:textId="77777777" w:rsidR="00AE767E" w:rsidRDefault="00000000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32"/>
          <w:szCs w:val="22"/>
        </w:rPr>
        <w:t>四、招生咨询</w:t>
      </w:r>
    </w:p>
    <w:p w14:paraId="5B13F3B8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邮寄地址：北京市海淀区清河小营东路15号中国电力科学研究院研究生招生办公室</w:t>
      </w:r>
    </w:p>
    <w:p w14:paraId="2779B290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邮政编码：100192</w:t>
      </w:r>
    </w:p>
    <w:p w14:paraId="02C40B31" w14:textId="183335C1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联系电话：010-8281250</w:t>
      </w:r>
      <w:r w:rsidR="004F659C"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、010-8281</w:t>
      </w:r>
      <w:r>
        <w:rPr>
          <w:rFonts w:ascii="仿宋_GB2312" w:eastAsia="仿宋_GB2312"/>
          <w:color w:val="000000"/>
          <w:sz w:val="32"/>
          <w:szCs w:val="32"/>
        </w:rPr>
        <w:t>4914</w:t>
      </w:r>
    </w:p>
    <w:p w14:paraId="35EE1837" w14:textId="1F58CD8C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联系人：</w:t>
      </w:r>
      <w:r w:rsidR="00B731A2">
        <w:rPr>
          <w:rFonts w:ascii="仿宋_GB2312" w:eastAsia="仿宋_GB2312" w:hint="eastAsia"/>
          <w:color w:val="000000"/>
          <w:sz w:val="32"/>
          <w:szCs w:val="32"/>
        </w:rPr>
        <w:t>何老师、</w:t>
      </w:r>
      <w:r>
        <w:rPr>
          <w:rFonts w:ascii="仿宋_GB2312" w:eastAsia="仿宋_GB2312" w:hint="eastAsia"/>
          <w:color w:val="000000"/>
          <w:sz w:val="32"/>
          <w:szCs w:val="32"/>
        </w:rPr>
        <w:t>徐老师</w:t>
      </w:r>
    </w:p>
    <w:p w14:paraId="0A23BF6B" w14:textId="77777777" w:rsidR="00AE767E" w:rsidRDefault="00000000">
      <w:pPr>
        <w:pStyle w:val="11"/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E-mail：dkyzsb01@126.com</w:t>
      </w:r>
    </w:p>
    <w:p w14:paraId="1873104A" w14:textId="77777777" w:rsidR="00AE767E" w:rsidRDefault="00000000">
      <w:pPr>
        <w:pStyle w:val="a3"/>
        <w:adjustRightInd w:val="0"/>
        <w:snapToGrid w:val="0"/>
        <w:spacing w:line="580" w:lineRule="exact"/>
        <w:ind w:firstLine="200"/>
        <w:jc w:val="right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/>
          <w:kern w:val="2"/>
          <w:sz w:val="32"/>
        </w:rPr>
        <w:t>中国电力科学研究院研究生招生办公室</w:t>
      </w:r>
    </w:p>
    <w:p w14:paraId="1144A500" w14:textId="47AE8E78" w:rsidR="00AE767E" w:rsidRDefault="00000000">
      <w:pPr>
        <w:pStyle w:val="a3"/>
        <w:adjustRightInd w:val="0"/>
        <w:snapToGrid w:val="0"/>
        <w:spacing w:line="580" w:lineRule="exact"/>
        <w:ind w:firstLine="200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/>
          <w:kern w:val="2"/>
          <w:sz w:val="32"/>
        </w:rPr>
        <w:t xml:space="preserve">                                 202</w:t>
      </w:r>
      <w:r>
        <w:rPr>
          <w:rFonts w:ascii="仿宋_GB2312" w:eastAsia="仿宋_GB2312" w:hint="eastAsia"/>
          <w:kern w:val="2"/>
          <w:sz w:val="32"/>
        </w:rPr>
        <w:t>5</w:t>
      </w:r>
      <w:r>
        <w:rPr>
          <w:rFonts w:ascii="仿宋_GB2312" w:eastAsia="仿宋_GB2312"/>
          <w:kern w:val="2"/>
          <w:sz w:val="32"/>
        </w:rPr>
        <w:t>年</w:t>
      </w:r>
      <w:r>
        <w:rPr>
          <w:rFonts w:ascii="仿宋_GB2312" w:eastAsia="仿宋_GB2312" w:hint="eastAsia"/>
          <w:kern w:val="2"/>
          <w:sz w:val="32"/>
        </w:rPr>
        <w:t>5</w:t>
      </w:r>
      <w:r>
        <w:rPr>
          <w:rFonts w:ascii="仿宋_GB2312" w:eastAsia="仿宋_GB2312"/>
          <w:kern w:val="2"/>
          <w:sz w:val="32"/>
        </w:rPr>
        <w:t>月</w:t>
      </w:r>
      <w:r>
        <w:rPr>
          <w:rFonts w:ascii="仿宋_GB2312" w:eastAsia="仿宋_GB2312" w:hint="eastAsia"/>
          <w:kern w:val="2"/>
          <w:sz w:val="32"/>
        </w:rPr>
        <w:t>2</w:t>
      </w:r>
      <w:r w:rsidR="00714500">
        <w:rPr>
          <w:rFonts w:ascii="仿宋_GB2312" w:eastAsia="仿宋_GB2312" w:hint="eastAsia"/>
          <w:kern w:val="2"/>
          <w:sz w:val="32"/>
        </w:rPr>
        <w:t>8</w:t>
      </w:r>
      <w:r>
        <w:rPr>
          <w:rFonts w:ascii="仿宋_GB2312" w:eastAsia="仿宋_GB2312"/>
          <w:kern w:val="2"/>
          <w:sz w:val="32"/>
        </w:rPr>
        <w:t>日</w:t>
      </w:r>
    </w:p>
    <w:p w14:paraId="117ABABC" w14:textId="77777777" w:rsidR="00AE767E" w:rsidRDefault="00AE767E">
      <w:pPr>
        <w:pStyle w:val="a3"/>
        <w:widowControl/>
        <w:rPr>
          <w:sz w:val="28"/>
          <w:szCs w:val="28"/>
        </w:rPr>
      </w:pPr>
    </w:p>
    <w:p w14:paraId="2C5A6795" w14:textId="77777777" w:rsidR="00AE767E" w:rsidRDefault="00AE767E">
      <w:pPr>
        <w:rPr>
          <w:szCs w:val="28"/>
        </w:rPr>
      </w:pPr>
    </w:p>
    <w:sectPr w:rsidR="00AE7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A60330"/>
    <w:rsid w:val="001A506C"/>
    <w:rsid w:val="002B486B"/>
    <w:rsid w:val="00490A3E"/>
    <w:rsid w:val="004F659C"/>
    <w:rsid w:val="005F0D4F"/>
    <w:rsid w:val="00714500"/>
    <w:rsid w:val="00732F2A"/>
    <w:rsid w:val="0084695F"/>
    <w:rsid w:val="00AE767E"/>
    <w:rsid w:val="00B731A2"/>
    <w:rsid w:val="00F57924"/>
    <w:rsid w:val="1A9D6D63"/>
    <w:rsid w:val="2BF71023"/>
    <w:rsid w:val="39C87B3B"/>
    <w:rsid w:val="3FDD652E"/>
    <w:rsid w:val="41D252B9"/>
    <w:rsid w:val="43F81AF8"/>
    <w:rsid w:val="4BB90CF6"/>
    <w:rsid w:val="73A6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B88E5"/>
  <w15:docId w15:val="{45E7A434-361C-4FEE-A6E3-B07AD525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paragraph" w:styleId="1">
    <w:name w:val="heading 1"/>
    <w:basedOn w:val="a"/>
    <w:next w:val="a"/>
    <w:link w:val="10"/>
    <w:qFormat/>
    <w:pPr>
      <w:spacing w:beforeAutospacing="1" w:after="0" w:afterAutospacing="1"/>
      <w:jc w:val="center"/>
      <w:outlineLvl w:val="0"/>
    </w:pPr>
    <w:rPr>
      <w:rFonts w:ascii="宋体" w:hAnsi="宋体" w:hint="eastAsia"/>
      <w:b/>
      <w:kern w:val="44"/>
      <w:sz w:val="44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80" w:lineRule="exact"/>
      <w:outlineLvl w:val="2"/>
    </w:pPr>
    <w:rPr>
      <w:rFonts w:eastAsia="楷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="0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link w:val="1"/>
    <w:rPr>
      <w:rFonts w:ascii="宋体" w:eastAsia="宋体" w:hAnsi="宋体" w:cs="宋体" w:hint="eastAsia"/>
      <w:b/>
      <w:kern w:val="44"/>
      <w:sz w:val="44"/>
      <w:szCs w:val="48"/>
      <w:lang w:val="en-US" w:eastAsia="zh-CN" w:bidi="ar"/>
    </w:rPr>
  </w:style>
  <w:style w:type="character" w:customStyle="1" w:styleId="fontbiaotixiao21">
    <w:name w:val="fontbiaoti_xiao21"/>
    <w:qFormat/>
    <w:rPr>
      <w:b/>
      <w:color w:val="0B6C75"/>
      <w:sz w:val="23"/>
    </w:rPr>
  </w:style>
  <w:style w:type="paragraph" w:customStyle="1" w:styleId="1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ky.yanzhao.edu.cn/kspt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xzq</dc:creator>
  <cp:lastModifiedBy>velvet</cp:lastModifiedBy>
  <cp:revision>9</cp:revision>
  <dcterms:created xsi:type="dcterms:W3CDTF">2025-05-28T08:34:00Z</dcterms:created>
  <dcterms:modified xsi:type="dcterms:W3CDTF">2025-05-28T09:42:00Z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