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125" w:rsidRDefault="002C77B9" w:rsidP="00FE0617">
      <w:pPr>
        <w:spacing w:line="480" w:lineRule="auto"/>
        <w:ind w:firstLineChars="200" w:firstLine="723"/>
        <w:jc w:val="center"/>
        <w:rPr>
          <w:rFonts w:eastAsia="仿宋"/>
          <w:b/>
          <w:sz w:val="36"/>
          <w:szCs w:val="36"/>
        </w:rPr>
      </w:pPr>
      <w:r>
        <w:rPr>
          <w:rFonts w:eastAsia="仿宋" w:hint="eastAsia"/>
          <w:b/>
          <w:sz w:val="36"/>
          <w:szCs w:val="36"/>
        </w:rPr>
        <w:t>中国</w:t>
      </w:r>
      <w:r>
        <w:rPr>
          <w:rFonts w:eastAsia="仿宋"/>
          <w:b/>
          <w:sz w:val="36"/>
          <w:szCs w:val="36"/>
        </w:rPr>
        <w:t>科学院广州生物医药与健康研究院</w:t>
      </w:r>
      <w:r w:rsidR="00CE2327">
        <w:rPr>
          <w:rFonts w:eastAsia="仿宋"/>
          <w:b/>
          <w:sz w:val="36"/>
          <w:szCs w:val="36"/>
        </w:rPr>
        <w:t>博士招生</w:t>
      </w:r>
      <w:r w:rsidR="00CE2327">
        <w:rPr>
          <w:rFonts w:eastAsia="仿宋"/>
          <w:b/>
          <w:sz w:val="36"/>
          <w:szCs w:val="36"/>
        </w:rPr>
        <w:t>“</w:t>
      </w:r>
      <w:r w:rsidR="00CE2327">
        <w:rPr>
          <w:rFonts w:eastAsia="仿宋"/>
          <w:b/>
          <w:sz w:val="36"/>
          <w:szCs w:val="36"/>
        </w:rPr>
        <w:t>申请</w:t>
      </w:r>
      <w:r w:rsidR="00CE2327">
        <w:rPr>
          <w:rFonts w:eastAsia="仿宋"/>
          <w:b/>
          <w:sz w:val="36"/>
          <w:szCs w:val="36"/>
        </w:rPr>
        <w:t>-</w:t>
      </w:r>
      <w:r w:rsidR="00CE2327">
        <w:rPr>
          <w:rFonts w:eastAsia="仿宋" w:hint="eastAsia"/>
          <w:b/>
          <w:sz w:val="36"/>
          <w:szCs w:val="36"/>
        </w:rPr>
        <w:t>考</w:t>
      </w:r>
      <w:r w:rsidR="00CE2327">
        <w:rPr>
          <w:rFonts w:eastAsia="仿宋"/>
          <w:b/>
          <w:sz w:val="36"/>
          <w:szCs w:val="36"/>
        </w:rPr>
        <w:t>核</w:t>
      </w:r>
      <w:r w:rsidR="00CE2327">
        <w:rPr>
          <w:rFonts w:eastAsia="仿宋"/>
          <w:b/>
          <w:sz w:val="36"/>
          <w:szCs w:val="36"/>
        </w:rPr>
        <w:t>”</w:t>
      </w:r>
      <w:r w:rsidR="00CE2327">
        <w:rPr>
          <w:rFonts w:eastAsia="仿宋"/>
          <w:b/>
          <w:sz w:val="36"/>
          <w:szCs w:val="36"/>
        </w:rPr>
        <w:t>制工作实施细则</w:t>
      </w:r>
      <w:bookmarkStart w:id="0" w:name="_GoBack"/>
      <w:bookmarkEnd w:id="0"/>
    </w:p>
    <w:p w:rsidR="00696125" w:rsidRPr="00B90D33" w:rsidRDefault="00696125" w:rsidP="00B90D33">
      <w:pPr>
        <w:spacing w:line="480" w:lineRule="auto"/>
        <w:ind w:firstLineChars="200" w:firstLine="640"/>
        <w:jc w:val="center"/>
        <w:rPr>
          <w:rFonts w:eastAsia="仿宋"/>
          <w:sz w:val="32"/>
          <w:szCs w:val="32"/>
        </w:rPr>
      </w:pPr>
    </w:p>
    <w:p w:rsidR="00696125" w:rsidRPr="00B90D33" w:rsidRDefault="002C77B9" w:rsidP="00B90D33">
      <w:pPr>
        <w:spacing w:line="480" w:lineRule="auto"/>
        <w:ind w:firstLineChars="200" w:firstLine="640"/>
        <w:jc w:val="left"/>
        <w:rPr>
          <w:rFonts w:eastAsia="仿宋" w:hint="eastAsia"/>
          <w:sz w:val="32"/>
          <w:szCs w:val="32"/>
        </w:rPr>
      </w:pPr>
      <w:r w:rsidRPr="00B90D33">
        <w:rPr>
          <w:rFonts w:eastAsia="仿宋" w:hint="eastAsia"/>
          <w:sz w:val="32"/>
          <w:szCs w:val="32"/>
        </w:rPr>
        <w:t>中国科学院广州生物医药与健康研究院</w:t>
      </w:r>
      <w:r w:rsidR="00BD40D5" w:rsidRPr="00B90D33">
        <w:rPr>
          <w:rFonts w:eastAsia="仿宋" w:hint="eastAsia"/>
          <w:sz w:val="32"/>
          <w:szCs w:val="32"/>
        </w:rPr>
        <w:t>（以下简称“广州健康院”）</w:t>
      </w:r>
      <w:r w:rsidR="00CE2327" w:rsidRPr="00B90D33">
        <w:rPr>
          <w:rFonts w:eastAsia="仿宋" w:hint="eastAsia"/>
          <w:sz w:val="32"/>
          <w:szCs w:val="32"/>
        </w:rPr>
        <w:t>普通类别博士招生实行“申请</w:t>
      </w:r>
      <w:r w:rsidR="00CE2327" w:rsidRPr="00B90D33">
        <w:rPr>
          <w:rFonts w:eastAsia="仿宋" w:hint="eastAsia"/>
          <w:sz w:val="32"/>
          <w:szCs w:val="32"/>
        </w:rPr>
        <w:t>-</w:t>
      </w:r>
      <w:r w:rsidR="00CE2327" w:rsidRPr="00B90D33">
        <w:rPr>
          <w:rFonts w:eastAsia="仿宋" w:hint="eastAsia"/>
          <w:sz w:val="32"/>
          <w:szCs w:val="32"/>
        </w:rPr>
        <w:t>考核”制。少数民族高层次骨干人才计划博士招生不参与</w:t>
      </w:r>
      <w:r w:rsidR="00A546D6" w:rsidRPr="00B90D33">
        <w:rPr>
          <w:rFonts w:eastAsia="仿宋" w:hint="eastAsia"/>
          <w:sz w:val="32"/>
          <w:szCs w:val="32"/>
        </w:rPr>
        <w:t>“申请</w:t>
      </w:r>
      <w:r w:rsidR="00A546D6" w:rsidRPr="00B90D33">
        <w:rPr>
          <w:rFonts w:eastAsia="仿宋" w:hint="eastAsia"/>
          <w:sz w:val="32"/>
          <w:szCs w:val="32"/>
        </w:rPr>
        <w:t>-</w:t>
      </w:r>
      <w:r w:rsidR="00A546D6" w:rsidRPr="00B90D33">
        <w:rPr>
          <w:rFonts w:eastAsia="仿宋" w:hint="eastAsia"/>
          <w:sz w:val="32"/>
          <w:szCs w:val="32"/>
        </w:rPr>
        <w:t>考核”</w:t>
      </w:r>
      <w:r w:rsidR="00CE2327" w:rsidRPr="00B90D33">
        <w:rPr>
          <w:rFonts w:eastAsia="仿宋" w:hint="eastAsia"/>
          <w:sz w:val="32"/>
          <w:szCs w:val="32"/>
        </w:rPr>
        <w:t>制，按中国科学院大学统考方式进行。</w:t>
      </w:r>
    </w:p>
    <w:p w:rsidR="00696125" w:rsidRPr="00B90D33" w:rsidRDefault="00CE2327">
      <w:pPr>
        <w:spacing w:line="480" w:lineRule="auto"/>
        <w:ind w:firstLineChars="200" w:firstLine="640"/>
        <w:rPr>
          <w:rFonts w:eastAsia="仿宋" w:hint="eastAsia"/>
          <w:sz w:val="32"/>
          <w:szCs w:val="32"/>
        </w:rPr>
      </w:pPr>
      <w:r w:rsidRPr="00B90D33">
        <w:rPr>
          <w:rFonts w:eastAsia="仿宋" w:hint="eastAsia"/>
          <w:sz w:val="32"/>
          <w:szCs w:val="32"/>
        </w:rPr>
        <w:t>“申请</w:t>
      </w:r>
      <w:r w:rsidRPr="00B90D33">
        <w:rPr>
          <w:rFonts w:eastAsia="仿宋" w:hint="eastAsia"/>
          <w:sz w:val="32"/>
          <w:szCs w:val="32"/>
        </w:rPr>
        <w:t>-</w:t>
      </w:r>
      <w:r w:rsidRPr="00B90D33">
        <w:rPr>
          <w:rFonts w:eastAsia="仿宋" w:hint="eastAsia"/>
          <w:sz w:val="32"/>
          <w:szCs w:val="32"/>
        </w:rPr>
        <w:t>考核”制在</w:t>
      </w:r>
      <w:r w:rsidR="00BD40D5" w:rsidRPr="00B90D33">
        <w:rPr>
          <w:rFonts w:eastAsia="仿宋" w:hint="eastAsia"/>
          <w:sz w:val="32"/>
          <w:szCs w:val="32"/>
        </w:rPr>
        <w:t>广州健康院</w:t>
      </w:r>
      <w:r w:rsidRPr="00B90D33">
        <w:rPr>
          <w:rFonts w:eastAsia="仿宋" w:hint="eastAsia"/>
          <w:sz w:val="32"/>
          <w:szCs w:val="32"/>
        </w:rPr>
        <w:t>招生工作领导小组的领导下具体开展。分为材料审核和综合考核两个环节。</w:t>
      </w:r>
    </w:p>
    <w:p w:rsidR="00696125" w:rsidRDefault="00CE2327">
      <w:pPr>
        <w:spacing w:line="480" w:lineRule="auto"/>
        <w:ind w:firstLineChars="200" w:firstLine="643"/>
        <w:rPr>
          <w:rFonts w:eastAsia="仿宋"/>
          <w:sz w:val="32"/>
          <w:szCs w:val="32"/>
        </w:rPr>
      </w:pPr>
      <w:r>
        <w:rPr>
          <w:rFonts w:eastAsia="仿宋"/>
          <w:b/>
          <w:sz w:val="32"/>
          <w:szCs w:val="32"/>
        </w:rPr>
        <w:t>一、材料审核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包括形式审核和学术审核。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（一）形式审核：</w:t>
      </w:r>
      <w:r w:rsidR="00BD40D5">
        <w:rPr>
          <w:rFonts w:eastAsia="仿宋" w:hint="eastAsia"/>
          <w:sz w:val="32"/>
          <w:szCs w:val="32"/>
        </w:rPr>
        <w:t>广州</w:t>
      </w:r>
      <w:r w:rsidR="00BD40D5">
        <w:rPr>
          <w:rFonts w:eastAsia="仿宋"/>
          <w:sz w:val="32"/>
          <w:szCs w:val="32"/>
        </w:rPr>
        <w:t>健康院</w:t>
      </w:r>
      <w:r>
        <w:rPr>
          <w:rFonts w:eastAsia="仿宋" w:hint="eastAsia"/>
          <w:sz w:val="32"/>
          <w:szCs w:val="32"/>
        </w:rPr>
        <w:t>研究生部</w:t>
      </w:r>
      <w:r w:rsidR="00E42F4B">
        <w:rPr>
          <w:rFonts w:eastAsia="仿宋"/>
          <w:sz w:val="32"/>
          <w:szCs w:val="32"/>
        </w:rPr>
        <w:t>依据有关招考规定</w:t>
      </w:r>
      <w:r>
        <w:rPr>
          <w:rFonts w:eastAsia="仿宋"/>
          <w:sz w:val="32"/>
          <w:szCs w:val="32"/>
        </w:rPr>
        <w:t>对考生的报考资格进行审核，包括对报考材料进行真实性、完备性、规范性等方面审核。符合要求的申请人材料进入下一个审核环节。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（二）学术审核：</w:t>
      </w:r>
    </w:p>
    <w:p w:rsidR="00696125" w:rsidRPr="00B90D33" w:rsidRDefault="00E42F4B">
      <w:pPr>
        <w:spacing w:line="480" w:lineRule="auto"/>
        <w:ind w:firstLineChars="200" w:firstLine="640"/>
        <w:rPr>
          <w:rFonts w:eastAsia="仿宋" w:hint="eastAsia"/>
          <w:sz w:val="32"/>
          <w:szCs w:val="32"/>
        </w:rPr>
      </w:pPr>
      <w:r w:rsidRPr="00B90D33">
        <w:rPr>
          <w:rFonts w:eastAsia="仿宋" w:hint="eastAsia"/>
          <w:sz w:val="32"/>
          <w:szCs w:val="32"/>
        </w:rPr>
        <w:t>1.</w:t>
      </w:r>
      <w:r w:rsidRPr="00B90D33">
        <w:rPr>
          <w:rFonts w:eastAsia="仿宋" w:hint="eastAsia"/>
          <w:sz w:val="32"/>
          <w:szCs w:val="32"/>
        </w:rPr>
        <w:t>导师</w:t>
      </w:r>
      <w:r w:rsidR="00CE2327" w:rsidRPr="00B90D33">
        <w:rPr>
          <w:rFonts w:eastAsia="仿宋" w:hint="eastAsia"/>
          <w:sz w:val="32"/>
          <w:szCs w:val="32"/>
        </w:rPr>
        <w:t>初审。由研究生部组织相关导师进行审核，并提出“通过”或“不通过”两种意见</w:t>
      </w:r>
      <w:r w:rsidRPr="00B90D33">
        <w:rPr>
          <w:rFonts w:eastAsia="仿宋" w:hint="eastAsia"/>
          <w:sz w:val="32"/>
          <w:szCs w:val="32"/>
        </w:rPr>
        <w:t>。</w:t>
      </w:r>
      <w:r w:rsidR="00CE2327" w:rsidRPr="00B90D33">
        <w:rPr>
          <w:rFonts w:eastAsia="仿宋" w:hint="eastAsia"/>
          <w:sz w:val="32"/>
          <w:szCs w:val="32"/>
        </w:rPr>
        <w:t>“通过”者进入专家</w:t>
      </w:r>
      <w:proofErr w:type="gramStart"/>
      <w:r w:rsidR="00CE2327" w:rsidRPr="00B90D33">
        <w:rPr>
          <w:rFonts w:eastAsia="仿宋" w:hint="eastAsia"/>
          <w:sz w:val="32"/>
          <w:szCs w:val="32"/>
        </w:rPr>
        <w:t>组学术</w:t>
      </w:r>
      <w:proofErr w:type="gramEnd"/>
      <w:r w:rsidR="00CE2327" w:rsidRPr="00B90D33">
        <w:rPr>
          <w:rFonts w:eastAsia="仿宋" w:hint="eastAsia"/>
          <w:sz w:val="32"/>
          <w:szCs w:val="32"/>
        </w:rPr>
        <w:t>审核</w:t>
      </w:r>
      <w:r w:rsidRPr="00B90D33">
        <w:rPr>
          <w:rFonts w:eastAsia="仿宋" w:hint="eastAsia"/>
          <w:sz w:val="32"/>
          <w:szCs w:val="32"/>
        </w:rPr>
        <w:t>，</w:t>
      </w:r>
      <w:r w:rsidR="00CE2327" w:rsidRPr="00B90D33">
        <w:rPr>
          <w:rFonts w:eastAsia="仿宋" w:hint="eastAsia"/>
          <w:sz w:val="32"/>
          <w:szCs w:val="32"/>
        </w:rPr>
        <w:t>“不通过”者审核程序终止。</w:t>
      </w:r>
    </w:p>
    <w:p w:rsidR="00696125" w:rsidRDefault="00E42F4B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t>2</w:t>
      </w:r>
      <w:r>
        <w:rPr>
          <w:rFonts w:eastAsia="仿宋"/>
          <w:sz w:val="32"/>
          <w:szCs w:val="32"/>
        </w:rPr>
        <w:t>.</w:t>
      </w:r>
      <w:r w:rsidR="00CE2327">
        <w:rPr>
          <w:rFonts w:eastAsia="仿宋"/>
          <w:sz w:val="32"/>
          <w:szCs w:val="32"/>
        </w:rPr>
        <w:t>专家</w:t>
      </w:r>
      <w:proofErr w:type="gramStart"/>
      <w:r w:rsidR="00CE2327">
        <w:rPr>
          <w:rFonts w:eastAsia="仿宋"/>
          <w:sz w:val="32"/>
          <w:szCs w:val="32"/>
        </w:rPr>
        <w:t>组学术</w:t>
      </w:r>
      <w:proofErr w:type="gramEnd"/>
      <w:r w:rsidR="00CE2327">
        <w:rPr>
          <w:rFonts w:eastAsia="仿宋"/>
          <w:sz w:val="32"/>
          <w:szCs w:val="32"/>
        </w:rPr>
        <w:t>审核</w:t>
      </w:r>
      <w:r w:rsidR="00CE2327">
        <w:rPr>
          <w:rFonts w:eastAsia="仿宋" w:hint="eastAsia"/>
          <w:sz w:val="32"/>
          <w:szCs w:val="32"/>
        </w:rPr>
        <w:t>。</w:t>
      </w:r>
      <w:r w:rsidR="00CE2327">
        <w:rPr>
          <w:rFonts w:eastAsia="仿宋"/>
          <w:sz w:val="32"/>
          <w:szCs w:val="32"/>
        </w:rPr>
        <w:t>由招生工作领导小组按生物学</w:t>
      </w:r>
      <w:r w:rsidR="00CE2327">
        <w:rPr>
          <w:rFonts w:eastAsia="仿宋" w:hint="eastAsia"/>
          <w:sz w:val="32"/>
          <w:szCs w:val="32"/>
        </w:rPr>
        <w:t>/</w:t>
      </w:r>
      <w:r w:rsidR="00CE2327">
        <w:rPr>
          <w:rFonts w:eastAsia="仿宋" w:hint="eastAsia"/>
          <w:sz w:val="32"/>
          <w:szCs w:val="32"/>
        </w:rPr>
        <w:t>基础医学、药物</w:t>
      </w:r>
      <w:r w:rsidR="00CE2327">
        <w:rPr>
          <w:rFonts w:eastAsia="仿宋"/>
          <w:sz w:val="32"/>
          <w:szCs w:val="32"/>
        </w:rPr>
        <w:t>化学两个学科组组成专家组对考生的报考材料进行学术审核，一般由教育委员会主任担任组长。每个专家组</w:t>
      </w:r>
      <w:r w:rsidR="00CE2327">
        <w:rPr>
          <w:rFonts w:eastAsia="仿宋"/>
          <w:sz w:val="32"/>
          <w:szCs w:val="32"/>
        </w:rPr>
        <w:lastRenderedPageBreak/>
        <w:t>成员不少于</w:t>
      </w:r>
      <w:r w:rsidR="00CE2327">
        <w:rPr>
          <w:rFonts w:eastAsia="仿宋"/>
          <w:sz w:val="32"/>
          <w:szCs w:val="32"/>
        </w:rPr>
        <w:t>5</w:t>
      </w:r>
      <w:r w:rsidR="00CE2327">
        <w:rPr>
          <w:rFonts w:eastAsia="仿宋"/>
          <w:sz w:val="32"/>
          <w:szCs w:val="32"/>
        </w:rPr>
        <w:t>名博士生导师。</w:t>
      </w:r>
      <w:r w:rsidR="00CE2327">
        <w:rPr>
          <w:rFonts w:eastAsia="仿宋" w:hint="eastAsia"/>
          <w:sz w:val="32"/>
          <w:szCs w:val="32"/>
        </w:rPr>
        <w:t>专家</w:t>
      </w:r>
      <w:proofErr w:type="gramStart"/>
      <w:r w:rsidR="00CE2327">
        <w:rPr>
          <w:rFonts w:eastAsia="仿宋" w:hint="eastAsia"/>
          <w:sz w:val="32"/>
          <w:szCs w:val="32"/>
        </w:rPr>
        <w:t>组</w:t>
      </w:r>
      <w:r w:rsidR="00CE2327">
        <w:rPr>
          <w:rFonts w:eastAsia="仿宋"/>
          <w:sz w:val="32"/>
          <w:szCs w:val="32"/>
        </w:rPr>
        <w:t>学术</w:t>
      </w:r>
      <w:proofErr w:type="gramEnd"/>
      <w:r w:rsidR="00CE2327">
        <w:rPr>
          <w:rFonts w:eastAsia="仿宋"/>
          <w:sz w:val="32"/>
          <w:szCs w:val="32"/>
        </w:rPr>
        <w:t>审核集中进行，重点审查考生的专家推荐书、学习成绩单、学位论文摘要或全文、发表的学术论文、国际国内大型学术会议报告、专利、获奖情况以及考生的科研经历、研究兴趣、攻读博士学位期间的研究计划等，全面衡量考生的能力和培养潜力。采取实名打分方式</w:t>
      </w:r>
      <w:r>
        <w:rPr>
          <w:rFonts w:eastAsia="仿宋" w:hint="eastAsia"/>
          <w:sz w:val="32"/>
          <w:szCs w:val="32"/>
        </w:rPr>
        <w:t>认定</w:t>
      </w:r>
      <w:r w:rsidR="00CE2327">
        <w:rPr>
          <w:rFonts w:eastAsia="仿宋"/>
          <w:sz w:val="32"/>
          <w:szCs w:val="32"/>
        </w:rPr>
        <w:t>审核结果。审核结果在</w:t>
      </w:r>
      <w:proofErr w:type="gramStart"/>
      <w:r>
        <w:rPr>
          <w:rFonts w:eastAsia="仿宋" w:hint="eastAsia"/>
          <w:sz w:val="32"/>
          <w:szCs w:val="32"/>
        </w:rPr>
        <w:t>广州</w:t>
      </w:r>
      <w:r>
        <w:rPr>
          <w:rFonts w:eastAsia="仿宋"/>
          <w:sz w:val="32"/>
          <w:szCs w:val="32"/>
        </w:rPr>
        <w:t>健康院</w:t>
      </w:r>
      <w:r w:rsidR="00CE2327">
        <w:rPr>
          <w:rFonts w:eastAsia="仿宋" w:hint="eastAsia"/>
          <w:sz w:val="32"/>
          <w:szCs w:val="32"/>
        </w:rPr>
        <w:t>官</w:t>
      </w:r>
      <w:r w:rsidR="00CE2327">
        <w:rPr>
          <w:rFonts w:eastAsia="仿宋"/>
          <w:sz w:val="32"/>
          <w:szCs w:val="32"/>
        </w:rPr>
        <w:t>网公布</w:t>
      </w:r>
      <w:proofErr w:type="gramEnd"/>
      <w:r w:rsidR="00CE2327">
        <w:rPr>
          <w:rFonts w:eastAsia="仿宋"/>
          <w:sz w:val="32"/>
          <w:szCs w:val="32"/>
        </w:rPr>
        <w:t>，通过者方可进入综合考核环节。</w:t>
      </w:r>
    </w:p>
    <w:p w:rsidR="00696125" w:rsidRDefault="00CE2327">
      <w:pPr>
        <w:spacing w:line="48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t>二、综合考核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分为笔试</w:t>
      </w:r>
      <w:r w:rsidR="00E42F4B">
        <w:rPr>
          <w:rFonts w:eastAsia="仿宋"/>
          <w:sz w:val="32"/>
          <w:szCs w:val="32"/>
        </w:rPr>
        <w:t>（权重</w:t>
      </w:r>
      <w:r w:rsidR="00E42F4B">
        <w:rPr>
          <w:rFonts w:eastAsia="仿宋"/>
          <w:sz w:val="32"/>
          <w:szCs w:val="32"/>
        </w:rPr>
        <w:t>30%</w:t>
      </w:r>
      <w:r w:rsidR="00E42F4B">
        <w:rPr>
          <w:rFonts w:eastAsia="仿宋"/>
          <w:sz w:val="32"/>
          <w:szCs w:val="32"/>
        </w:rPr>
        <w:t>）</w:t>
      </w:r>
      <w:r>
        <w:rPr>
          <w:rFonts w:eastAsia="仿宋"/>
          <w:sz w:val="32"/>
          <w:szCs w:val="32"/>
        </w:rPr>
        <w:t>和面试</w:t>
      </w:r>
      <w:r w:rsidR="00E42F4B">
        <w:rPr>
          <w:rFonts w:eastAsia="仿宋"/>
          <w:sz w:val="32"/>
          <w:szCs w:val="32"/>
        </w:rPr>
        <w:t>（权重</w:t>
      </w:r>
      <w:r w:rsidR="00E42F4B">
        <w:rPr>
          <w:rFonts w:eastAsia="仿宋"/>
          <w:sz w:val="32"/>
          <w:szCs w:val="32"/>
        </w:rPr>
        <w:t>70%</w:t>
      </w:r>
      <w:r w:rsidR="00E42F4B">
        <w:rPr>
          <w:rFonts w:eastAsia="仿宋"/>
          <w:sz w:val="32"/>
          <w:szCs w:val="32"/>
        </w:rPr>
        <w:t>）</w:t>
      </w:r>
      <w:r>
        <w:rPr>
          <w:rFonts w:eastAsia="仿宋"/>
          <w:sz w:val="32"/>
          <w:szCs w:val="32"/>
        </w:rPr>
        <w:t>两个环节。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（一）笔试：主要考核考生的专业</w:t>
      </w:r>
      <w:r w:rsidR="00ED0F46">
        <w:rPr>
          <w:rFonts w:eastAsia="仿宋"/>
          <w:sz w:val="32"/>
          <w:szCs w:val="32"/>
        </w:rPr>
        <w:t>水平</w:t>
      </w:r>
      <w:r>
        <w:rPr>
          <w:rFonts w:eastAsia="仿宋"/>
          <w:sz w:val="32"/>
          <w:szCs w:val="32"/>
        </w:rPr>
        <w:t>及英语水平，由招生工作领导小组组织专家命题阅卷。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（二）面试：由招生工作领导小组按生物</w:t>
      </w:r>
      <w:r>
        <w:rPr>
          <w:rFonts w:eastAsia="仿宋" w:hint="eastAsia"/>
          <w:sz w:val="32"/>
          <w:szCs w:val="32"/>
        </w:rPr>
        <w:t>学</w:t>
      </w:r>
      <w:r>
        <w:rPr>
          <w:rFonts w:eastAsia="仿宋" w:hint="eastAsia"/>
          <w:sz w:val="32"/>
          <w:szCs w:val="32"/>
        </w:rPr>
        <w:t>/</w:t>
      </w:r>
      <w:r>
        <w:rPr>
          <w:rFonts w:eastAsia="仿宋" w:hint="eastAsia"/>
          <w:sz w:val="32"/>
          <w:szCs w:val="32"/>
        </w:rPr>
        <w:t>基础医学、药物</w:t>
      </w:r>
      <w:r>
        <w:rPr>
          <w:rFonts w:eastAsia="仿宋"/>
          <w:sz w:val="32"/>
          <w:szCs w:val="32"/>
        </w:rPr>
        <w:t>化学两个学科组组成专家组开展业务能力面试答辩，每个专家组不少于</w:t>
      </w:r>
      <w:r>
        <w:rPr>
          <w:rFonts w:eastAsia="仿宋"/>
          <w:sz w:val="32"/>
          <w:szCs w:val="32"/>
        </w:rPr>
        <w:t>5</w:t>
      </w:r>
      <w:r>
        <w:rPr>
          <w:rFonts w:eastAsia="仿宋"/>
          <w:sz w:val="32"/>
          <w:szCs w:val="32"/>
        </w:rPr>
        <w:t>名博士生导师。考生须准备</w:t>
      </w:r>
      <w:r>
        <w:rPr>
          <w:rFonts w:eastAsia="仿宋"/>
          <w:sz w:val="32"/>
          <w:szCs w:val="32"/>
        </w:rPr>
        <w:t>10</w:t>
      </w:r>
      <w:r>
        <w:rPr>
          <w:rFonts w:eastAsia="仿宋"/>
          <w:sz w:val="32"/>
          <w:szCs w:val="32"/>
        </w:rPr>
        <w:t>分钟左右的</w:t>
      </w:r>
      <w:r>
        <w:rPr>
          <w:rFonts w:eastAsia="仿宋"/>
          <w:sz w:val="32"/>
          <w:szCs w:val="32"/>
        </w:rPr>
        <w:t>PPT</w:t>
      </w:r>
      <w:r>
        <w:rPr>
          <w:rFonts w:eastAsia="仿宋"/>
          <w:sz w:val="32"/>
          <w:szCs w:val="32"/>
        </w:rPr>
        <w:t>报告，报告内容主要包括个人基本情况、硕士期间学习和科研情况、已取得的科研成果、对报考专业前沿研究的理解，以及博士期间研究计划等。专家组提问和答辩时间为</w:t>
      </w:r>
      <w:r>
        <w:rPr>
          <w:rFonts w:eastAsia="仿宋"/>
          <w:sz w:val="32"/>
          <w:szCs w:val="32"/>
        </w:rPr>
        <w:t>15</w:t>
      </w:r>
      <w:r>
        <w:rPr>
          <w:rFonts w:eastAsia="仿宋"/>
          <w:sz w:val="32"/>
          <w:szCs w:val="32"/>
        </w:rPr>
        <w:t>分钟左右。考核过程还将对</w:t>
      </w:r>
      <w:r>
        <w:rPr>
          <w:rFonts w:eastAsia="仿宋_GB2312"/>
          <w:sz w:val="32"/>
          <w:szCs w:val="32"/>
        </w:rPr>
        <w:t>考生学术道德、专业伦理、诚实守信</w:t>
      </w:r>
      <w:r w:rsidR="00ED0F46">
        <w:rPr>
          <w:rFonts w:eastAsia="仿宋_GB2312"/>
          <w:sz w:val="32"/>
          <w:szCs w:val="32"/>
        </w:rPr>
        <w:t>、综合素质</w:t>
      </w:r>
      <w:r>
        <w:rPr>
          <w:rFonts w:eastAsia="仿宋_GB2312"/>
          <w:sz w:val="32"/>
          <w:szCs w:val="32"/>
        </w:rPr>
        <w:t>等方面</w:t>
      </w:r>
      <w:r>
        <w:rPr>
          <w:rFonts w:eastAsia="仿宋_GB2312" w:hint="eastAsia"/>
          <w:sz w:val="32"/>
          <w:szCs w:val="32"/>
        </w:rPr>
        <w:t>进行</w:t>
      </w:r>
      <w:r>
        <w:rPr>
          <w:rFonts w:eastAsia="仿宋_GB2312"/>
          <w:sz w:val="32"/>
          <w:szCs w:val="32"/>
        </w:rPr>
        <w:t>考核，不合格者不予拟录取。</w:t>
      </w:r>
      <w:r>
        <w:rPr>
          <w:rFonts w:eastAsia="仿宋"/>
          <w:sz w:val="32"/>
          <w:szCs w:val="32"/>
        </w:rPr>
        <w:t>考核专家按百分制给每位考生量化打分。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面试考核过程由考核秘书在</w:t>
      </w:r>
      <w:r>
        <w:rPr>
          <w:rFonts w:eastAsia="仿宋_GB2312"/>
          <w:sz w:val="32"/>
          <w:szCs w:val="32"/>
        </w:rPr>
        <w:t>《面试考核记录表》中</w:t>
      </w:r>
      <w:r>
        <w:rPr>
          <w:rFonts w:eastAsia="仿宋"/>
          <w:sz w:val="32"/>
          <w:szCs w:val="32"/>
        </w:rPr>
        <w:t>进行详细记录。同时</w:t>
      </w:r>
      <w:r>
        <w:rPr>
          <w:rFonts w:eastAsia="仿宋_GB2312"/>
          <w:sz w:val="32"/>
          <w:szCs w:val="32"/>
        </w:rPr>
        <w:t>对每名考生的面试考核过程进行录音录像</w:t>
      </w:r>
      <w:r>
        <w:rPr>
          <w:rFonts w:eastAsia="仿宋"/>
          <w:sz w:val="32"/>
          <w:szCs w:val="32"/>
        </w:rPr>
        <w:t>。</w:t>
      </w:r>
    </w:p>
    <w:p w:rsidR="00696125" w:rsidRDefault="00CE2327">
      <w:pPr>
        <w:spacing w:line="480" w:lineRule="auto"/>
        <w:ind w:firstLineChars="200" w:firstLine="643"/>
        <w:rPr>
          <w:rFonts w:eastAsia="仿宋"/>
          <w:b/>
          <w:sz w:val="32"/>
          <w:szCs w:val="32"/>
        </w:rPr>
      </w:pPr>
      <w:r>
        <w:rPr>
          <w:rFonts w:eastAsia="仿宋"/>
          <w:b/>
          <w:sz w:val="32"/>
          <w:szCs w:val="32"/>
        </w:rPr>
        <w:lastRenderedPageBreak/>
        <w:t>三、录取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考生的笔试成绩、面试成绩按</w:t>
      </w:r>
      <w:r w:rsidR="00ED0F46">
        <w:rPr>
          <w:rFonts w:eastAsia="仿宋" w:hint="eastAsia"/>
          <w:sz w:val="32"/>
          <w:szCs w:val="32"/>
        </w:rPr>
        <w:t>对应</w:t>
      </w:r>
      <w:r>
        <w:rPr>
          <w:rFonts w:eastAsia="仿宋"/>
          <w:sz w:val="32"/>
          <w:szCs w:val="32"/>
        </w:rPr>
        <w:t>权重加权汇总后，得到考生综合成绩。招生工作领导小组根据综合成绩，结合政审</w:t>
      </w:r>
      <w:r w:rsidR="00ED0F46">
        <w:rPr>
          <w:rFonts w:eastAsia="仿宋" w:hint="eastAsia"/>
          <w:sz w:val="32"/>
          <w:szCs w:val="32"/>
        </w:rPr>
        <w:t>、</w:t>
      </w:r>
      <w:r>
        <w:rPr>
          <w:rFonts w:eastAsia="仿宋"/>
          <w:sz w:val="32"/>
          <w:szCs w:val="32"/>
        </w:rPr>
        <w:t>体检结果</w:t>
      </w:r>
      <w:r w:rsidR="00ED0F46">
        <w:rPr>
          <w:rFonts w:eastAsia="仿宋"/>
          <w:sz w:val="32"/>
          <w:szCs w:val="32"/>
        </w:rPr>
        <w:t>和招生计划下达情况</w:t>
      </w:r>
      <w:r>
        <w:rPr>
          <w:rFonts w:eastAsia="仿宋"/>
          <w:sz w:val="32"/>
          <w:szCs w:val="32"/>
        </w:rPr>
        <w:t>，确定拟录取名单。</w:t>
      </w:r>
      <w:r>
        <w:rPr>
          <w:rFonts w:eastAsia="仿宋"/>
          <w:sz w:val="32"/>
          <w:szCs w:val="32"/>
        </w:rPr>
        <w:t xml:space="preserve"> </w:t>
      </w:r>
    </w:p>
    <w:p w:rsidR="00696125" w:rsidRPr="00B90D33" w:rsidRDefault="00CE2327" w:rsidP="00B90D33">
      <w:pPr>
        <w:spacing w:line="480" w:lineRule="auto"/>
        <w:ind w:firstLineChars="200" w:firstLine="643"/>
        <w:rPr>
          <w:rFonts w:eastAsia="仿宋"/>
          <w:b/>
          <w:sz w:val="32"/>
          <w:szCs w:val="32"/>
        </w:rPr>
      </w:pPr>
      <w:r w:rsidRPr="00B90D33">
        <w:rPr>
          <w:rFonts w:eastAsia="仿宋"/>
          <w:b/>
          <w:sz w:val="32"/>
          <w:szCs w:val="32"/>
        </w:rPr>
        <w:t>四、其他</w:t>
      </w:r>
    </w:p>
    <w:p w:rsidR="00696125" w:rsidRDefault="00CE2327">
      <w:pPr>
        <w:snapToGrid w:val="0"/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</w:t>
      </w:r>
      <w:r w:rsidRPr="00B90D33">
        <w:rPr>
          <w:rFonts w:eastAsia="仿宋" w:hint="eastAsia"/>
          <w:sz w:val="32"/>
          <w:szCs w:val="32"/>
        </w:rPr>
        <w:t>考生经我院招生工作领导小组同意，可以在我院内部不同专业或导师之间调剂面试和</w:t>
      </w:r>
      <w:proofErr w:type="gramStart"/>
      <w:r w:rsidRPr="00B90D33">
        <w:rPr>
          <w:rFonts w:eastAsia="仿宋" w:hint="eastAsia"/>
          <w:sz w:val="32"/>
          <w:szCs w:val="32"/>
        </w:rPr>
        <w:t>拟录取</w:t>
      </w:r>
      <w:proofErr w:type="gramEnd"/>
      <w:r w:rsidRPr="00B90D33">
        <w:rPr>
          <w:rFonts w:eastAsia="仿宋" w:hint="eastAsia"/>
          <w:sz w:val="32"/>
          <w:szCs w:val="32"/>
        </w:rPr>
        <w:t>，但不得调剂到其他研究所或院系进行面试（复试）和</w:t>
      </w:r>
      <w:proofErr w:type="gramStart"/>
      <w:r w:rsidRPr="00B90D33">
        <w:rPr>
          <w:rFonts w:eastAsia="仿宋" w:hint="eastAsia"/>
          <w:sz w:val="32"/>
          <w:szCs w:val="32"/>
        </w:rPr>
        <w:t>拟录取</w:t>
      </w:r>
      <w:proofErr w:type="gramEnd"/>
      <w:r w:rsidRPr="00B90D33">
        <w:rPr>
          <w:rFonts w:eastAsia="仿宋" w:hint="eastAsia"/>
          <w:sz w:val="32"/>
          <w:szCs w:val="32"/>
        </w:rPr>
        <w:t>。</w:t>
      </w:r>
    </w:p>
    <w:p w:rsidR="00696125" w:rsidRPr="00B90D33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_GB2312"/>
          <w:sz w:val="32"/>
          <w:szCs w:val="32"/>
        </w:rPr>
        <w:t>（二）</w:t>
      </w:r>
      <w:r w:rsidRPr="00B90D33">
        <w:rPr>
          <w:rFonts w:eastAsia="仿宋" w:hint="eastAsia"/>
          <w:sz w:val="32"/>
          <w:szCs w:val="32"/>
        </w:rPr>
        <w:t>通过“申请</w:t>
      </w:r>
      <w:r w:rsidRPr="00B90D33">
        <w:rPr>
          <w:rFonts w:eastAsia="仿宋" w:hint="eastAsia"/>
          <w:sz w:val="32"/>
          <w:szCs w:val="32"/>
        </w:rPr>
        <w:t>-</w:t>
      </w:r>
      <w:r w:rsidRPr="00B90D33">
        <w:rPr>
          <w:rFonts w:eastAsia="仿宋" w:hint="eastAsia"/>
          <w:sz w:val="32"/>
          <w:szCs w:val="32"/>
        </w:rPr>
        <w:t>考核”制录取的普</w:t>
      </w:r>
      <w:r w:rsidRPr="00B90D33">
        <w:rPr>
          <w:rFonts w:eastAsia="仿宋"/>
          <w:sz w:val="32"/>
          <w:szCs w:val="32"/>
        </w:rPr>
        <w:t>通招考博士研究生，入学后不可以申请博士学位英语的免修免考，但可以申请</w:t>
      </w:r>
      <w:r w:rsidRPr="00B90D33">
        <w:rPr>
          <w:rFonts w:eastAsia="仿宋" w:hint="eastAsia"/>
          <w:sz w:val="32"/>
          <w:szCs w:val="32"/>
        </w:rPr>
        <w:t>中国</w:t>
      </w:r>
      <w:r w:rsidRPr="00B90D33">
        <w:rPr>
          <w:rFonts w:eastAsia="仿宋"/>
          <w:sz w:val="32"/>
          <w:szCs w:val="32"/>
        </w:rPr>
        <w:t>科学院大学统一组织的免修考试，具体</w:t>
      </w:r>
      <w:r w:rsidR="00374325" w:rsidRPr="00B90D33">
        <w:rPr>
          <w:rFonts w:eastAsia="仿宋" w:hint="eastAsia"/>
          <w:sz w:val="32"/>
          <w:szCs w:val="32"/>
        </w:rPr>
        <w:t>按</w:t>
      </w:r>
      <w:r w:rsidRPr="00B90D33">
        <w:rPr>
          <w:rFonts w:eastAsia="仿宋"/>
          <w:sz w:val="32"/>
          <w:szCs w:val="32"/>
        </w:rPr>
        <w:t>中国科学院大学教务部的相关规定</w:t>
      </w:r>
      <w:r w:rsidR="00374325" w:rsidRPr="00B90D33">
        <w:rPr>
          <w:rFonts w:eastAsia="仿宋"/>
          <w:sz w:val="32"/>
          <w:szCs w:val="32"/>
        </w:rPr>
        <w:t>执行</w:t>
      </w:r>
      <w:r w:rsidRPr="00B90D33">
        <w:rPr>
          <w:rFonts w:eastAsia="仿宋"/>
          <w:sz w:val="32"/>
          <w:szCs w:val="32"/>
        </w:rPr>
        <w:t>。</w:t>
      </w:r>
    </w:p>
    <w:p w:rsidR="00696125" w:rsidRDefault="00CE2327">
      <w:pPr>
        <w:spacing w:line="480" w:lineRule="auto"/>
        <w:ind w:firstLineChars="200" w:firstLine="640"/>
        <w:rPr>
          <w:rFonts w:eastAsia="仿宋"/>
          <w:sz w:val="32"/>
          <w:szCs w:val="32"/>
        </w:rPr>
      </w:pPr>
      <w:r>
        <w:rPr>
          <w:rFonts w:eastAsia="仿宋_GB2312"/>
          <w:sz w:val="32"/>
          <w:szCs w:val="32"/>
        </w:rPr>
        <w:t>（三）</w:t>
      </w:r>
      <w:r w:rsidRPr="00B90D33">
        <w:rPr>
          <w:rFonts w:eastAsia="仿宋"/>
          <w:sz w:val="32"/>
          <w:szCs w:val="32"/>
        </w:rPr>
        <w:t>本细则如出现与上级招生主管部门相关规定不一致，以上级招生主管部门相关规定为准。</w:t>
      </w:r>
    </w:p>
    <w:p w:rsidR="00696125" w:rsidRDefault="00696125">
      <w:pPr>
        <w:spacing w:line="480" w:lineRule="auto"/>
        <w:rPr>
          <w:rFonts w:eastAsia="仿宋"/>
        </w:rPr>
      </w:pPr>
    </w:p>
    <w:sectPr w:rsidR="006961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1C9D" w:rsidRDefault="001C1C9D" w:rsidP="002C77B9">
      <w:r>
        <w:separator/>
      </w:r>
    </w:p>
  </w:endnote>
  <w:endnote w:type="continuationSeparator" w:id="0">
    <w:p w:rsidR="001C1C9D" w:rsidRDefault="001C1C9D" w:rsidP="002C7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1C9D" w:rsidRDefault="001C1C9D" w:rsidP="002C77B9">
      <w:r>
        <w:separator/>
      </w:r>
    </w:p>
  </w:footnote>
  <w:footnote w:type="continuationSeparator" w:id="0">
    <w:p w:rsidR="001C1C9D" w:rsidRDefault="001C1C9D" w:rsidP="002C77B9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郑小洁">
    <w15:presenceInfo w15:providerId="None" w15:userId="郑小洁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MjM5MTBjODJkMmFlZDU3ZDBlNDk3OTdjNWFlYTMifQ=="/>
  </w:docVars>
  <w:rsids>
    <w:rsidRoot w:val="002460F7"/>
    <w:rsid w:val="00013E5C"/>
    <w:rsid w:val="00024E20"/>
    <w:rsid w:val="00084700"/>
    <w:rsid w:val="000B716A"/>
    <w:rsid w:val="00105D21"/>
    <w:rsid w:val="00125BDB"/>
    <w:rsid w:val="001C1C9D"/>
    <w:rsid w:val="001F1614"/>
    <w:rsid w:val="002110C0"/>
    <w:rsid w:val="002230B5"/>
    <w:rsid w:val="002460F7"/>
    <w:rsid w:val="002579C7"/>
    <w:rsid w:val="002622A1"/>
    <w:rsid w:val="00267AB0"/>
    <w:rsid w:val="002929A8"/>
    <w:rsid w:val="00293CBC"/>
    <w:rsid w:val="002C77B9"/>
    <w:rsid w:val="00303F42"/>
    <w:rsid w:val="00305FE3"/>
    <w:rsid w:val="003364B7"/>
    <w:rsid w:val="00374325"/>
    <w:rsid w:val="00377A71"/>
    <w:rsid w:val="003901B9"/>
    <w:rsid w:val="00412B07"/>
    <w:rsid w:val="004319A2"/>
    <w:rsid w:val="00443620"/>
    <w:rsid w:val="00466E50"/>
    <w:rsid w:val="004B4E5F"/>
    <w:rsid w:val="00544044"/>
    <w:rsid w:val="005D6BCC"/>
    <w:rsid w:val="00696125"/>
    <w:rsid w:val="006B48C4"/>
    <w:rsid w:val="006D79C0"/>
    <w:rsid w:val="0070655A"/>
    <w:rsid w:val="00724918"/>
    <w:rsid w:val="00763064"/>
    <w:rsid w:val="007979BE"/>
    <w:rsid w:val="007F4EC5"/>
    <w:rsid w:val="0085653B"/>
    <w:rsid w:val="00861E20"/>
    <w:rsid w:val="00971266"/>
    <w:rsid w:val="009A6CF8"/>
    <w:rsid w:val="009B167E"/>
    <w:rsid w:val="009E7CB9"/>
    <w:rsid w:val="00A546D6"/>
    <w:rsid w:val="00A7231D"/>
    <w:rsid w:val="00AC6927"/>
    <w:rsid w:val="00B444D6"/>
    <w:rsid w:val="00B62AAC"/>
    <w:rsid w:val="00B838BD"/>
    <w:rsid w:val="00B90D33"/>
    <w:rsid w:val="00BD40D5"/>
    <w:rsid w:val="00C00363"/>
    <w:rsid w:val="00C2298C"/>
    <w:rsid w:val="00C36042"/>
    <w:rsid w:val="00C81EE9"/>
    <w:rsid w:val="00CE01FE"/>
    <w:rsid w:val="00CE2327"/>
    <w:rsid w:val="00D53083"/>
    <w:rsid w:val="00D6465B"/>
    <w:rsid w:val="00D92EBD"/>
    <w:rsid w:val="00D94B9C"/>
    <w:rsid w:val="00E04105"/>
    <w:rsid w:val="00E42F4B"/>
    <w:rsid w:val="00ED0F46"/>
    <w:rsid w:val="00F60368"/>
    <w:rsid w:val="00F878DD"/>
    <w:rsid w:val="00FE0617"/>
    <w:rsid w:val="00FE3307"/>
    <w:rsid w:val="01B9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widowControl w:val="0"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罗国龙</cp:lastModifiedBy>
  <cp:revision>10</cp:revision>
  <dcterms:created xsi:type="dcterms:W3CDTF">2022-12-05T07:39:00Z</dcterms:created>
  <dcterms:modified xsi:type="dcterms:W3CDTF">2024-10-18T13:21:00Z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2B187A64B46B4454A7A8EE93EB048F55</vt:lpwstr>
  </property>
</Properties>
</file>