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56F0">
      <w:pPr>
        <w:spacing w:before="82" w:line="412" w:lineRule="exact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8"/>
          <w:w w:val="96"/>
          <w:position w:val="-1"/>
          <w:sz w:val="40"/>
          <w:szCs w:val="40"/>
        </w:rPr>
        <w:t>浙江理工大学2026年博士研究生</w:t>
      </w:r>
      <w:bookmarkStart w:id="0" w:name="_GoBack"/>
      <w:bookmarkEnd w:id="0"/>
      <w:r>
        <w:rPr>
          <w:rFonts w:ascii="微软雅黑" w:hAnsi="微软雅黑" w:eastAsia="微软雅黑" w:cs="微软雅黑"/>
          <w:spacing w:val="-18"/>
          <w:w w:val="96"/>
          <w:position w:val="-1"/>
          <w:sz w:val="40"/>
          <w:szCs w:val="40"/>
        </w:rPr>
        <w:t>专业目录(学术学位)</w:t>
      </w:r>
    </w:p>
    <w:p w14:paraId="335A15E4">
      <w:pPr>
        <w:spacing w:before="72"/>
        <w:jc w:val="center"/>
      </w:pPr>
      <w:r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  <w:t>（ 第三轮）</w:t>
      </w:r>
    </w:p>
    <w:p w14:paraId="48D62937">
      <w:pPr>
        <w:spacing w:before="72"/>
      </w:pPr>
    </w:p>
    <w:tbl>
      <w:tblPr>
        <w:tblStyle w:val="4"/>
        <w:tblW w:w="9411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548"/>
        <w:gridCol w:w="4304"/>
        <w:gridCol w:w="1536"/>
      </w:tblGrid>
      <w:tr w14:paraId="07CC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9411" w:type="dxa"/>
            <w:gridSpan w:val="4"/>
            <w:vAlign w:val="top"/>
          </w:tcPr>
          <w:p w14:paraId="2A00743C">
            <w:pPr>
              <w:spacing w:before="283" w:line="212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002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纺织科学与工程学院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国际丝绸学院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  <w:p w14:paraId="6F119FFB">
            <w:pPr>
              <w:spacing w:before="35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082100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纺织科学与工程</w:t>
            </w:r>
          </w:p>
          <w:p w14:paraId="504809FA">
            <w:pPr>
              <w:spacing w:before="28" w:line="219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联系人：叶老师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0571-86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843256   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17-313</w:t>
            </w:r>
          </w:p>
        </w:tc>
      </w:tr>
      <w:tr w14:paraId="5DF3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23" w:type="dxa"/>
            <w:vAlign w:val="top"/>
          </w:tcPr>
          <w:p w14:paraId="24442711">
            <w:pPr>
              <w:spacing w:before="66" w:line="220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招生方向</w:t>
            </w:r>
          </w:p>
        </w:tc>
        <w:tc>
          <w:tcPr>
            <w:tcW w:w="1548" w:type="dxa"/>
            <w:vAlign w:val="top"/>
          </w:tcPr>
          <w:p w14:paraId="1667206E">
            <w:pPr>
              <w:spacing w:before="66" w:line="21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4304" w:type="dxa"/>
            <w:vAlign w:val="top"/>
          </w:tcPr>
          <w:p w14:paraId="6246A26A">
            <w:pPr>
              <w:spacing w:before="65" w:line="219" w:lineRule="auto"/>
              <w:ind w:left="1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研究方向</w:t>
            </w:r>
          </w:p>
        </w:tc>
        <w:tc>
          <w:tcPr>
            <w:tcW w:w="1536" w:type="dxa"/>
            <w:vAlign w:val="top"/>
          </w:tcPr>
          <w:p w14:paraId="574E474C">
            <w:pPr>
              <w:spacing w:before="65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拟招生人数</w:t>
            </w:r>
          </w:p>
        </w:tc>
      </w:tr>
      <w:tr w14:paraId="630B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23" w:type="dxa"/>
            <w:vMerge w:val="restart"/>
            <w:vAlign w:val="top"/>
          </w:tcPr>
          <w:p w14:paraId="4C495E5D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400E868C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27FE54D6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1AD5837E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4997A11D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01 纺织工程</w:t>
            </w:r>
          </w:p>
        </w:tc>
        <w:tc>
          <w:tcPr>
            <w:tcW w:w="1548" w:type="dxa"/>
            <w:vAlign w:val="top"/>
          </w:tcPr>
          <w:p w14:paraId="090EB2C1">
            <w:pPr>
              <w:spacing w:before="164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杜平凡</w:t>
            </w:r>
          </w:p>
        </w:tc>
        <w:tc>
          <w:tcPr>
            <w:tcW w:w="4304" w:type="dxa"/>
            <w:vMerge w:val="restart"/>
            <w:vAlign w:val="top"/>
          </w:tcPr>
          <w:p w14:paraId="28A909E4">
            <w:pPr>
              <w:pStyle w:val="5"/>
              <w:spacing w:line="329" w:lineRule="auto"/>
            </w:pPr>
          </w:p>
          <w:p w14:paraId="3F3274AF">
            <w:pPr>
              <w:spacing w:before="7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纤维/织物结构柔性材料与器件</w:t>
            </w:r>
          </w:p>
        </w:tc>
        <w:tc>
          <w:tcPr>
            <w:tcW w:w="1536" w:type="dxa"/>
            <w:vMerge w:val="restart"/>
            <w:vAlign w:val="top"/>
          </w:tcPr>
          <w:p w14:paraId="2451558D">
            <w:pPr>
              <w:pStyle w:val="5"/>
            </w:pPr>
          </w:p>
          <w:p w14:paraId="287A6A9D">
            <w:pPr>
              <w:pStyle w:val="5"/>
            </w:pPr>
          </w:p>
          <w:p w14:paraId="4C0DD44C">
            <w:pPr>
              <w:pStyle w:val="5"/>
            </w:pPr>
          </w:p>
          <w:p w14:paraId="36556DBC">
            <w:pPr>
              <w:pStyle w:val="5"/>
            </w:pPr>
          </w:p>
          <w:p w14:paraId="5A7E23F1">
            <w:pPr>
              <w:pStyle w:val="5"/>
            </w:pPr>
          </w:p>
          <w:p w14:paraId="34A938BC">
            <w:pPr>
              <w:pStyle w:val="5"/>
            </w:pPr>
          </w:p>
          <w:p w14:paraId="0DCF51FE">
            <w:pPr>
              <w:pStyle w:val="5"/>
            </w:pPr>
          </w:p>
          <w:p w14:paraId="1C97241D">
            <w:pPr>
              <w:pStyle w:val="5"/>
            </w:pPr>
          </w:p>
          <w:p w14:paraId="6D0FCBC0">
            <w:pPr>
              <w:pStyle w:val="5"/>
            </w:pPr>
          </w:p>
          <w:p w14:paraId="5C90D435">
            <w:pPr>
              <w:pStyle w:val="5"/>
            </w:pPr>
          </w:p>
          <w:p w14:paraId="519DCD36">
            <w:pPr>
              <w:pStyle w:val="5"/>
              <w:spacing w:line="241" w:lineRule="auto"/>
            </w:pPr>
          </w:p>
          <w:p w14:paraId="4C759A6C">
            <w:pPr>
              <w:pStyle w:val="5"/>
              <w:spacing w:line="241" w:lineRule="auto"/>
            </w:pPr>
          </w:p>
          <w:p w14:paraId="3AA02B66">
            <w:pPr>
              <w:pStyle w:val="5"/>
              <w:spacing w:line="241" w:lineRule="auto"/>
            </w:pPr>
          </w:p>
          <w:p w14:paraId="28E33C36">
            <w:pPr>
              <w:pStyle w:val="5"/>
              <w:spacing w:line="241" w:lineRule="auto"/>
            </w:pPr>
          </w:p>
          <w:p w14:paraId="1621D0C1">
            <w:pPr>
              <w:pStyle w:val="5"/>
              <w:spacing w:line="241" w:lineRule="auto"/>
            </w:pPr>
          </w:p>
          <w:p w14:paraId="6521BFD6">
            <w:pPr>
              <w:pStyle w:val="5"/>
              <w:spacing w:line="241" w:lineRule="auto"/>
            </w:pPr>
          </w:p>
          <w:p w14:paraId="785AF3D7">
            <w:pPr>
              <w:pStyle w:val="5"/>
              <w:spacing w:line="241" w:lineRule="auto"/>
            </w:pPr>
          </w:p>
          <w:p w14:paraId="66EE3194">
            <w:pPr>
              <w:pStyle w:val="5"/>
              <w:spacing w:line="241" w:lineRule="auto"/>
            </w:pPr>
          </w:p>
          <w:p w14:paraId="0156E1D4">
            <w:pPr>
              <w:pStyle w:val="5"/>
              <w:spacing w:line="241" w:lineRule="auto"/>
            </w:pPr>
          </w:p>
          <w:p w14:paraId="3F36C014">
            <w:pPr>
              <w:pStyle w:val="5"/>
              <w:spacing w:line="241" w:lineRule="auto"/>
            </w:pPr>
          </w:p>
          <w:p w14:paraId="4EB707FA">
            <w:pPr>
              <w:pStyle w:val="5"/>
              <w:spacing w:line="241" w:lineRule="auto"/>
            </w:pPr>
          </w:p>
          <w:p w14:paraId="6DE25DDC">
            <w:pPr>
              <w:pStyle w:val="5"/>
              <w:spacing w:line="241" w:lineRule="auto"/>
            </w:pPr>
          </w:p>
          <w:p w14:paraId="4C3B9057">
            <w:pPr>
              <w:pStyle w:val="5"/>
              <w:spacing w:line="241" w:lineRule="auto"/>
            </w:pPr>
          </w:p>
          <w:p w14:paraId="328A8F85">
            <w:pPr>
              <w:spacing w:before="78"/>
              <w:ind w:left="66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17</w:t>
            </w:r>
          </w:p>
        </w:tc>
      </w:tr>
      <w:tr w14:paraId="4912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23" w:type="dxa"/>
            <w:vMerge w:val="continue"/>
            <w:vAlign w:val="top"/>
          </w:tcPr>
          <w:p w14:paraId="7F18488A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713993CD">
            <w:pPr>
              <w:spacing w:before="163" w:line="220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武观</w:t>
            </w:r>
          </w:p>
        </w:tc>
        <w:tc>
          <w:tcPr>
            <w:tcW w:w="4304" w:type="dxa"/>
            <w:vMerge w:val="continue"/>
            <w:vAlign w:val="top"/>
          </w:tcPr>
          <w:p w14:paraId="6B34657D">
            <w:pPr>
              <w:pStyle w:val="5"/>
            </w:pPr>
          </w:p>
        </w:tc>
        <w:tc>
          <w:tcPr>
            <w:tcW w:w="1536" w:type="dxa"/>
            <w:vMerge w:val="continue"/>
            <w:vAlign w:val="top"/>
          </w:tcPr>
          <w:p w14:paraId="2A3B99E2">
            <w:pPr>
              <w:pStyle w:val="5"/>
            </w:pPr>
          </w:p>
        </w:tc>
      </w:tr>
      <w:tr w14:paraId="0732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23" w:type="dxa"/>
            <w:vMerge w:val="continue"/>
            <w:vAlign w:val="top"/>
          </w:tcPr>
          <w:p w14:paraId="555B0B53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6EE7ADCD">
            <w:pPr>
              <w:spacing w:before="165" w:line="219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胡旭东</w:t>
            </w:r>
          </w:p>
        </w:tc>
        <w:tc>
          <w:tcPr>
            <w:tcW w:w="4304" w:type="dxa"/>
            <w:vMerge w:val="restart"/>
            <w:vAlign w:val="top"/>
          </w:tcPr>
          <w:p w14:paraId="4A7DFEFC">
            <w:pPr>
              <w:pStyle w:val="5"/>
              <w:spacing w:line="331" w:lineRule="auto"/>
            </w:pPr>
          </w:p>
          <w:p w14:paraId="4C42F225"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纺织机械与智能制造</w:t>
            </w:r>
          </w:p>
        </w:tc>
        <w:tc>
          <w:tcPr>
            <w:tcW w:w="1536" w:type="dxa"/>
            <w:vMerge w:val="continue"/>
            <w:vAlign w:val="top"/>
          </w:tcPr>
          <w:p w14:paraId="3003ABF6">
            <w:pPr>
              <w:pStyle w:val="5"/>
            </w:pPr>
          </w:p>
        </w:tc>
      </w:tr>
      <w:tr w14:paraId="0AD4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23" w:type="dxa"/>
            <w:vMerge w:val="continue"/>
            <w:vAlign w:val="top"/>
          </w:tcPr>
          <w:p w14:paraId="192F0D5D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4396151A">
            <w:pPr>
              <w:spacing w:before="166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彭来湖</w:t>
            </w:r>
          </w:p>
        </w:tc>
        <w:tc>
          <w:tcPr>
            <w:tcW w:w="4304" w:type="dxa"/>
            <w:vMerge w:val="continue"/>
            <w:vAlign w:val="top"/>
          </w:tcPr>
          <w:p w14:paraId="7A0C1381">
            <w:pPr>
              <w:pStyle w:val="5"/>
            </w:pPr>
          </w:p>
        </w:tc>
        <w:tc>
          <w:tcPr>
            <w:tcW w:w="1536" w:type="dxa"/>
            <w:vMerge w:val="continue"/>
            <w:vAlign w:val="top"/>
          </w:tcPr>
          <w:p w14:paraId="3DB95353">
            <w:pPr>
              <w:pStyle w:val="5"/>
            </w:pPr>
          </w:p>
        </w:tc>
      </w:tr>
      <w:tr w14:paraId="7FB6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continue"/>
            <w:vAlign w:val="top"/>
          </w:tcPr>
          <w:p w14:paraId="0E9621C0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0CFCB0DD">
            <w:pPr>
              <w:spacing w:before="165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杨翼</w:t>
            </w:r>
          </w:p>
        </w:tc>
        <w:tc>
          <w:tcPr>
            <w:tcW w:w="4304" w:type="dxa"/>
            <w:vAlign w:val="top"/>
          </w:tcPr>
          <w:p w14:paraId="58E0EE14">
            <w:pPr>
              <w:spacing w:before="166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纺织供应链管理</w:t>
            </w:r>
          </w:p>
        </w:tc>
        <w:tc>
          <w:tcPr>
            <w:tcW w:w="1536" w:type="dxa"/>
            <w:vMerge w:val="continue"/>
            <w:vAlign w:val="top"/>
          </w:tcPr>
          <w:p w14:paraId="64F2FECC">
            <w:pPr>
              <w:pStyle w:val="5"/>
            </w:pPr>
          </w:p>
        </w:tc>
      </w:tr>
      <w:tr w14:paraId="58EB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restart"/>
            <w:vAlign w:val="top"/>
          </w:tcPr>
          <w:p w14:paraId="2E41B83C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150949B8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2E2D29A4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22825F1F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6D7958D9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02 纺织材料与纺织品设计</w:t>
            </w:r>
          </w:p>
        </w:tc>
        <w:tc>
          <w:tcPr>
            <w:tcW w:w="1548" w:type="dxa"/>
            <w:vAlign w:val="top"/>
          </w:tcPr>
          <w:p w14:paraId="6ADDAE03">
            <w:pPr>
              <w:spacing w:before="165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陈文兴</w:t>
            </w:r>
          </w:p>
        </w:tc>
        <w:tc>
          <w:tcPr>
            <w:tcW w:w="4304" w:type="dxa"/>
            <w:vAlign w:val="top"/>
          </w:tcPr>
          <w:p w14:paraId="263B3847">
            <w:pPr>
              <w:spacing w:before="16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纺织材料绿色制备与应用</w:t>
            </w:r>
          </w:p>
        </w:tc>
        <w:tc>
          <w:tcPr>
            <w:tcW w:w="1536" w:type="dxa"/>
            <w:vMerge w:val="continue"/>
            <w:vAlign w:val="top"/>
          </w:tcPr>
          <w:p w14:paraId="4475959C">
            <w:pPr>
              <w:pStyle w:val="5"/>
            </w:pPr>
          </w:p>
        </w:tc>
      </w:tr>
      <w:tr w14:paraId="2128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23" w:type="dxa"/>
            <w:vMerge w:val="continue"/>
            <w:vAlign w:val="top"/>
          </w:tcPr>
          <w:p w14:paraId="25BBB941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2F83AEB0">
            <w:pPr>
              <w:spacing w:before="168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郭玉海</w:t>
            </w:r>
          </w:p>
        </w:tc>
        <w:tc>
          <w:tcPr>
            <w:tcW w:w="4304" w:type="dxa"/>
            <w:vAlign w:val="top"/>
          </w:tcPr>
          <w:p w14:paraId="4460F83C">
            <w:pPr>
              <w:spacing w:before="167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分离膜材料制备与应用</w:t>
            </w:r>
          </w:p>
        </w:tc>
        <w:tc>
          <w:tcPr>
            <w:tcW w:w="1536" w:type="dxa"/>
            <w:vMerge w:val="continue"/>
            <w:vAlign w:val="top"/>
          </w:tcPr>
          <w:p w14:paraId="2DDFCF24">
            <w:pPr>
              <w:pStyle w:val="5"/>
            </w:pPr>
          </w:p>
        </w:tc>
      </w:tr>
      <w:tr w14:paraId="2AD4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23" w:type="dxa"/>
            <w:vMerge w:val="continue"/>
            <w:vAlign w:val="top"/>
          </w:tcPr>
          <w:p w14:paraId="3899C656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140E4D1E">
            <w:pPr>
              <w:spacing w:before="167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姚菊明</w:t>
            </w:r>
          </w:p>
        </w:tc>
        <w:tc>
          <w:tcPr>
            <w:tcW w:w="4304" w:type="dxa"/>
            <w:vAlign w:val="top"/>
          </w:tcPr>
          <w:p w14:paraId="606382AC">
            <w:pPr>
              <w:spacing w:before="166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生物基纤维材料</w:t>
            </w:r>
          </w:p>
        </w:tc>
        <w:tc>
          <w:tcPr>
            <w:tcW w:w="1536" w:type="dxa"/>
            <w:vMerge w:val="continue"/>
            <w:vAlign w:val="top"/>
          </w:tcPr>
          <w:p w14:paraId="3A533DD8">
            <w:pPr>
              <w:pStyle w:val="5"/>
            </w:pPr>
          </w:p>
        </w:tc>
      </w:tr>
      <w:tr w14:paraId="7F76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continue"/>
            <w:vAlign w:val="top"/>
          </w:tcPr>
          <w:p w14:paraId="5BBE99E5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1352C07B">
            <w:pPr>
              <w:spacing w:before="168" w:line="220" w:lineRule="auto"/>
              <w:ind w:left="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苏淼</w:t>
            </w:r>
          </w:p>
        </w:tc>
        <w:tc>
          <w:tcPr>
            <w:tcW w:w="4304" w:type="dxa"/>
            <w:vAlign w:val="top"/>
          </w:tcPr>
          <w:p w14:paraId="707EFFC1">
            <w:pPr>
              <w:spacing w:before="167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纺织丝绸产品传承与数智化设计</w:t>
            </w:r>
          </w:p>
        </w:tc>
        <w:tc>
          <w:tcPr>
            <w:tcW w:w="1536" w:type="dxa"/>
            <w:vMerge w:val="continue"/>
            <w:vAlign w:val="top"/>
          </w:tcPr>
          <w:p w14:paraId="6BC2CA13">
            <w:pPr>
              <w:pStyle w:val="5"/>
            </w:pPr>
          </w:p>
        </w:tc>
      </w:tr>
      <w:tr w14:paraId="7961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continue"/>
            <w:vAlign w:val="top"/>
          </w:tcPr>
          <w:p w14:paraId="55AD555E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4CF56F93">
            <w:pPr>
              <w:spacing w:before="169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唐艳军</w:t>
            </w:r>
          </w:p>
        </w:tc>
        <w:tc>
          <w:tcPr>
            <w:tcW w:w="4304" w:type="dxa"/>
            <w:vAlign w:val="top"/>
          </w:tcPr>
          <w:p w14:paraId="58AD71AF">
            <w:pPr>
              <w:spacing w:before="169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生物质材料科学与技术</w:t>
            </w:r>
          </w:p>
        </w:tc>
        <w:tc>
          <w:tcPr>
            <w:tcW w:w="1536" w:type="dxa"/>
            <w:vMerge w:val="continue"/>
            <w:vAlign w:val="top"/>
          </w:tcPr>
          <w:p w14:paraId="16A2D4AF">
            <w:pPr>
              <w:pStyle w:val="5"/>
            </w:pPr>
          </w:p>
        </w:tc>
      </w:tr>
      <w:tr w14:paraId="309D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23" w:type="dxa"/>
            <w:vMerge w:val="continue"/>
            <w:vAlign w:val="top"/>
          </w:tcPr>
          <w:p w14:paraId="6DEA8C83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vAlign w:val="top"/>
          </w:tcPr>
          <w:p w14:paraId="6CB4B3C4">
            <w:pPr>
              <w:spacing w:before="168" w:line="220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吕汪洋</w:t>
            </w:r>
          </w:p>
        </w:tc>
        <w:tc>
          <w:tcPr>
            <w:tcW w:w="4304" w:type="dxa"/>
            <w:vAlign w:val="top"/>
          </w:tcPr>
          <w:p w14:paraId="5C124931">
            <w:pPr>
              <w:spacing w:before="16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纺织新材料与绿色加工技术</w:t>
            </w:r>
          </w:p>
        </w:tc>
        <w:tc>
          <w:tcPr>
            <w:tcW w:w="1536" w:type="dxa"/>
            <w:vMerge w:val="continue"/>
            <w:vAlign w:val="top"/>
          </w:tcPr>
          <w:p w14:paraId="0F3D9D8E">
            <w:pPr>
              <w:pStyle w:val="5"/>
            </w:pPr>
          </w:p>
        </w:tc>
      </w:tr>
      <w:tr w14:paraId="1364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23" w:type="dxa"/>
            <w:vMerge w:val="continue"/>
            <w:vAlign w:val="top"/>
          </w:tcPr>
          <w:p w14:paraId="06F3AA0C">
            <w:pPr>
              <w:spacing w:before="78" w:line="220" w:lineRule="auto"/>
              <w:ind w:left="11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1548" w:type="dxa"/>
            <w:shd w:val="clear" w:color="000000" w:fill="FFFFFF"/>
            <w:vAlign w:val="center"/>
          </w:tcPr>
          <w:p w14:paraId="173FC013">
            <w:pPr>
              <w:spacing w:before="168" w:line="220" w:lineRule="auto"/>
              <w:ind w:left="450"/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余厚咏</w:t>
            </w:r>
          </w:p>
        </w:tc>
        <w:tc>
          <w:tcPr>
            <w:tcW w:w="4304" w:type="dxa"/>
            <w:shd w:val="clear" w:color="auto" w:fill="auto"/>
            <w:vAlign w:val="center"/>
          </w:tcPr>
          <w:p w14:paraId="2D9641BA">
            <w:pPr>
              <w:spacing w:before="168" w:line="220" w:lineRule="auto"/>
              <w:ind w:left="450"/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纤维素及其功能材料</w:t>
            </w:r>
          </w:p>
        </w:tc>
        <w:tc>
          <w:tcPr>
            <w:tcW w:w="1536" w:type="dxa"/>
            <w:vMerge w:val="continue"/>
            <w:vAlign w:val="top"/>
          </w:tcPr>
          <w:p w14:paraId="499CCF63">
            <w:pPr>
              <w:pStyle w:val="5"/>
            </w:pPr>
          </w:p>
        </w:tc>
      </w:tr>
      <w:tr w14:paraId="78D1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23" w:type="dxa"/>
            <w:vMerge w:val="restart"/>
            <w:vAlign w:val="top"/>
          </w:tcPr>
          <w:p w14:paraId="7B20FA11">
            <w:pPr>
              <w:spacing w:before="78" w:line="220" w:lineRule="auto"/>
              <w:ind w:left="118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</w:p>
          <w:p w14:paraId="2FBFE299">
            <w:pPr>
              <w:spacing w:before="78" w:line="220" w:lineRule="auto"/>
              <w:ind w:left="118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</w:p>
          <w:p w14:paraId="0E0A764F">
            <w:pPr>
              <w:spacing w:before="78" w:line="220" w:lineRule="auto"/>
              <w:ind w:left="118"/>
              <w:rPr>
                <w:rFonts w:hint="default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03 纺织化学与染整工程</w:t>
            </w:r>
          </w:p>
        </w:tc>
        <w:tc>
          <w:tcPr>
            <w:tcW w:w="1548" w:type="dxa"/>
            <w:vAlign w:val="top"/>
          </w:tcPr>
          <w:p w14:paraId="03CB2A53">
            <w:pPr>
              <w:spacing w:before="138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戚栋明</w:t>
            </w:r>
          </w:p>
        </w:tc>
        <w:tc>
          <w:tcPr>
            <w:tcW w:w="4304" w:type="dxa"/>
            <w:vMerge w:val="restart"/>
            <w:vAlign w:val="top"/>
          </w:tcPr>
          <w:p w14:paraId="66031EB0">
            <w:pPr>
              <w:pStyle w:val="5"/>
              <w:spacing w:line="298" w:lineRule="auto"/>
            </w:pPr>
          </w:p>
          <w:p w14:paraId="100D3B99">
            <w:pPr>
              <w:pStyle w:val="5"/>
              <w:spacing w:line="299" w:lineRule="auto"/>
            </w:pPr>
          </w:p>
          <w:p w14:paraId="0C9B2D3C">
            <w:pPr>
              <w:pStyle w:val="5"/>
              <w:spacing w:line="299" w:lineRule="auto"/>
            </w:pPr>
          </w:p>
          <w:p w14:paraId="156218AB">
            <w:pPr>
              <w:spacing w:before="78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功能纺织化学品和纺织材料</w:t>
            </w:r>
          </w:p>
        </w:tc>
        <w:tc>
          <w:tcPr>
            <w:tcW w:w="1536" w:type="dxa"/>
            <w:vMerge w:val="continue"/>
            <w:vAlign w:val="top"/>
          </w:tcPr>
          <w:p w14:paraId="0DB89FF0">
            <w:pPr>
              <w:pStyle w:val="5"/>
            </w:pPr>
          </w:p>
        </w:tc>
      </w:tr>
      <w:tr w14:paraId="7248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23" w:type="dxa"/>
            <w:vMerge w:val="continue"/>
            <w:vAlign w:val="top"/>
          </w:tcPr>
          <w:p w14:paraId="107BAE4A">
            <w:pPr>
              <w:pStyle w:val="5"/>
            </w:pPr>
          </w:p>
        </w:tc>
        <w:tc>
          <w:tcPr>
            <w:tcW w:w="1548" w:type="dxa"/>
            <w:vAlign w:val="top"/>
          </w:tcPr>
          <w:p w14:paraId="36F9209F">
            <w:pPr>
              <w:spacing w:before="161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吴金丹</w:t>
            </w:r>
          </w:p>
        </w:tc>
        <w:tc>
          <w:tcPr>
            <w:tcW w:w="4304" w:type="dxa"/>
            <w:vMerge w:val="continue"/>
            <w:vAlign w:val="top"/>
          </w:tcPr>
          <w:p w14:paraId="2AAD9313">
            <w:pPr>
              <w:pStyle w:val="5"/>
            </w:pPr>
          </w:p>
        </w:tc>
        <w:tc>
          <w:tcPr>
            <w:tcW w:w="1536" w:type="dxa"/>
            <w:vMerge w:val="continue"/>
            <w:vAlign w:val="top"/>
          </w:tcPr>
          <w:p w14:paraId="76CC9B36">
            <w:pPr>
              <w:pStyle w:val="5"/>
            </w:pPr>
          </w:p>
        </w:tc>
      </w:tr>
      <w:tr w14:paraId="73A4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023" w:type="dxa"/>
            <w:vMerge w:val="continue"/>
            <w:vAlign w:val="top"/>
          </w:tcPr>
          <w:p w14:paraId="23A8918A">
            <w:pPr>
              <w:pStyle w:val="5"/>
            </w:pPr>
          </w:p>
        </w:tc>
        <w:tc>
          <w:tcPr>
            <w:tcW w:w="1548" w:type="dxa"/>
            <w:vAlign w:val="top"/>
          </w:tcPr>
          <w:p w14:paraId="2027E118">
            <w:pPr>
              <w:spacing w:before="229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杨雷</w:t>
            </w:r>
          </w:p>
        </w:tc>
        <w:tc>
          <w:tcPr>
            <w:tcW w:w="4304" w:type="dxa"/>
            <w:vMerge w:val="continue"/>
            <w:vAlign w:val="top"/>
          </w:tcPr>
          <w:p w14:paraId="4EA8E09D">
            <w:pPr>
              <w:pStyle w:val="5"/>
            </w:pPr>
          </w:p>
        </w:tc>
        <w:tc>
          <w:tcPr>
            <w:tcW w:w="1536" w:type="dxa"/>
            <w:vMerge w:val="continue"/>
            <w:vAlign w:val="top"/>
          </w:tcPr>
          <w:p w14:paraId="49DDB127">
            <w:pPr>
              <w:pStyle w:val="5"/>
            </w:pPr>
          </w:p>
        </w:tc>
      </w:tr>
      <w:tr w14:paraId="614C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023" w:type="dxa"/>
            <w:vMerge w:val="continue"/>
            <w:vAlign w:val="top"/>
          </w:tcPr>
          <w:p w14:paraId="7596F5D5">
            <w:pPr>
              <w:pStyle w:val="5"/>
            </w:pPr>
          </w:p>
        </w:tc>
        <w:tc>
          <w:tcPr>
            <w:tcW w:w="1548" w:type="dxa"/>
            <w:vAlign w:val="top"/>
          </w:tcPr>
          <w:p w14:paraId="51DA7997">
            <w:pPr>
              <w:pStyle w:val="5"/>
              <w:spacing w:line="270" w:lineRule="auto"/>
            </w:pPr>
          </w:p>
          <w:p w14:paraId="262E0420">
            <w:pPr>
              <w:spacing w:before="78" w:line="219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钟齐</w:t>
            </w:r>
          </w:p>
        </w:tc>
        <w:tc>
          <w:tcPr>
            <w:tcW w:w="4304" w:type="dxa"/>
            <w:vAlign w:val="top"/>
          </w:tcPr>
          <w:p w14:paraId="7EFFB9B9">
            <w:pPr>
              <w:spacing w:before="38" w:line="342" w:lineRule="auto"/>
              <w:ind w:left="115" w:right="114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基于响应性聚合物的智能纺织品设计与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构建</w:t>
            </w:r>
          </w:p>
        </w:tc>
        <w:tc>
          <w:tcPr>
            <w:tcW w:w="1536" w:type="dxa"/>
            <w:vMerge w:val="continue"/>
            <w:vAlign w:val="top"/>
          </w:tcPr>
          <w:p w14:paraId="54A03402">
            <w:pPr>
              <w:pStyle w:val="5"/>
            </w:pPr>
          </w:p>
        </w:tc>
      </w:tr>
    </w:tbl>
    <w:p w14:paraId="710137AF"/>
    <w:p w14:paraId="00FA3EFD"/>
    <w:p w14:paraId="7B4E8334"/>
    <w:tbl>
      <w:tblPr>
        <w:tblStyle w:val="4"/>
        <w:tblW w:w="8505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417"/>
        <w:gridCol w:w="3544"/>
        <w:gridCol w:w="1559"/>
      </w:tblGrid>
      <w:tr w14:paraId="48176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8505" w:type="dxa"/>
            <w:gridSpan w:val="4"/>
          </w:tcPr>
          <w:p w14:paraId="3401E254">
            <w:pPr>
              <w:spacing w:before="139" w:line="219" w:lineRule="auto"/>
              <w:ind w:left="12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  <w:lang w:eastAsia="zh-CN"/>
              </w:rPr>
              <w:t xml:space="preserve">003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材料科学与工程学院</w:t>
            </w:r>
          </w:p>
          <w:p w14:paraId="47548CF8">
            <w:pPr>
              <w:spacing w:before="27" w:line="219" w:lineRule="auto"/>
              <w:ind w:left="12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 xml:space="preserve">080500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材料科学与工程</w:t>
            </w:r>
          </w:p>
          <w:p w14:paraId="11B0D63C">
            <w:pPr>
              <w:spacing w:before="27" w:line="219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联系人：陈老师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 xml:space="preserve">0571-86845122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24-408</w:t>
            </w:r>
          </w:p>
        </w:tc>
      </w:tr>
      <w:tr w14:paraId="0003C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85" w:type="dxa"/>
          </w:tcPr>
          <w:p w14:paraId="44B8D1C0">
            <w:pPr>
              <w:spacing w:before="165" w:line="220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招生方向</w:t>
            </w:r>
          </w:p>
        </w:tc>
        <w:tc>
          <w:tcPr>
            <w:tcW w:w="1417" w:type="dxa"/>
          </w:tcPr>
          <w:p w14:paraId="01538C12">
            <w:pPr>
              <w:spacing w:before="165" w:line="21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3544" w:type="dxa"/>
          </w:tcPr>
          <w:p w14:paraId="7D312F6E">
            <w:pPr>
              <w:spacing w:before="164" w:line="219" w:lineRule="auto"/>
              <w:ind w:left="1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研究方向</w:t>
            </w:r>
          </w:p>
        </w:tc>
        <w:tc>
          <w:tcPr>
            <w:tcW w:w="1559" w:type="dxa"/>
          </w:tcPr>
          <w:p w14:paraId="62F58532">
            <w:pPr>
              <w:spacing w:before="164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拟招生人数</w:t>
            </w:r>
          </w:p>
        </w:tc>
      </w:tr>
      <w:tr w14:paraId="2A400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restart"/>
            <w:tcBorders>
              <w:bottom w:val="nil"/>
            </w:tcBorders>
          </w:tcPr>
          <w:p w14:paraId="2CCF9F7A">
            <w:pPr>
              <w:pStyle w:val="5"/>
              <w:spacing w:line="242" w:lineRule="auto"/>
              <w:rPr>
                <w:sz w:val="20"/>
              </w:rPr>
            </w:pPr>
          </w:p>
          <w:p w14:paraId="61C9E640">
            <w:pPr>
              <w:pStyle w:val="5"/>
              <w:spacing w:line="243" w:lineRule="auto"/>
              <w:rPr>
                <w:sz w:val="20"/>
              </w:rPr>
            </w:pPr>
          </w:p>
          <w:p w14:paraId="561B002A">
            <w:pPr>
              <w:pStyle w:val="5"/>
              <w:spacing w:line="243" w:lineRule="auto"/>
              <w:rPr>
                <w:sz w:val="20"/>
              </w:rPr>
            </w:pPr>
          </w:p>
          <w:p w14:paraId="18DD3D05">
            <w:pPr>
              <w:pStyle w:val="5"/>
              <w:spacing w:line="243" w:lineRule="auto"/>
              <w:rPr>
                <w:sz w:val="20"/>
              </w:rPr>
            </w:pPr>
          </w:p>
          <w:p w14:paraId="1993126C">
            <w:pPr>
              <w:spacing w:before="78" w:line="242" w:lineRule="auto"/>
              <w:ind w:righ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高分子材料加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工工程</w:t>
            </w:r>
          </w:p>
        </w:tc>
        <w:tc>
          <w:tcPr>
            <w:tcW w:w="1417" w:type="dxa"/>
          </w:tcPr>
          <w:p w14:paraId="3A3685A9">
            <w:pPr>
              <w:spacing w:before="131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陈文兴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14:paraId="004D4959">
            <w:pPr>
              <w:pStyle w:val="5"/>
              <w:spacing w:line="252" w:lineRule="auto"/>
              <w:rPr>
                <w:rFonts w:eastAsiaTheme="minorEastAsia"/>
                <w:sz w:val="20"/>
                <w:lang w:eastAsia="zh-CN"/>
              </w:rPr>
            </w:pPr>
          </w:p>
          <w:p w14:paraId="30037974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工程纤维制备及应用、</w:t>
            </w:r>
          </w:p>
          <w:p w14:paraId="105731BC">
            <w:pPr>
              <w:spacing w:before="26" w:line="220" w:lineRule="auto"/>
              <w:ind w:left="12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聚合物反应工程、</w:t>
            </w:r>
          </w:p>
          <w:p w14:paraId="7C1BABF2">
            <w:pPr>
              <w:spacing w:before="25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功能高分子材料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CA05B06">
            <w:pPr>
              <w:pStyle w:val="5"/>
              <w:spacing w:line="246" w:lineRule="auto"/>
              <w:rPr>
                <w:sz w:val="20"/>
              </w:rPr>
            </w:pPr>
          </w:p>
          <w:p w14:paraId="3ED0D59D">
            <w:pPr>
              <w:pStyle w:val="5"/>
              <w:spacing w:line="246" w:lineRule="auto"/>
              <w:rPr>
                <w:sz w:val="20"/>
              </w:rPr>
            </w:pPr>
          </w:p>
          <w:p w14:paraId="6C9FB91B">
            <w:pPr>
              <w:pStyle w:val="5"/>
              <w:spacing w:line="246" w:lineRule="auto"/>
              <w:rPr>
                <w:sz w:val="20"/>
              </w:rPr>
            </w:pPr>
          </w:p>
          <w:p w14:paraId="468D2F2E">
            <w:pPr>
              <w:pStyle w:val="5"/>
              <w:spacing w:line="246" w:lineRule="auto"/>
              <w:rPr>
                <w:sz w:val="20"/>
              </w:rPr>
            </w:pPr>
          </w:p>
          <w:p w14:paraId="28AEBFD9">
            <w:pPr>
              <w:pStyle w:val="5"/>
              <w:spacing w:line="247" w:lineRule="auto"/>
              <w:rPr>
                <w:sz w:val="20"/>
              </w:rPr>
            </w:pPr>
          </w:p>
          <w:p w14:paraId="5B5E4FA4">
            <w:pPr>
              <w:pStyle w:val="5"/>
              <w:spacing w:line="247" w:lineRule="auto"/>
              <w:rPr>
                <w:sz w:val="20"/>
              </w:rPr>
            </w:pPr>
          </w:p>
          <w:p w14:paraId="58028F59">
            <w:pPr>
              <w:pStyle w:val="5"/>
              <w:spacing w:line="247" w:lineRule="auto"/>
              <w:rPr>
                <w:sz w:val="20"/>
              </w:rPr>
            </w:pPr>
          </w:p>
          <w:p w14:paraId="05ED196B">
            <w:pPr>
              <w:pStyle w:val="5"/>
              <w:spacing w:line="247" w:lineRule="auto"/>
              <w:rPr>
                <w:sz w:val="20"/>
              </w:rPr>
            </w:pPr>
          </w:p>
          <w:p w14:paraId="11ED968F">
            <w:pPr>
              <w:pStyle w:val="5"/>
              <w:spacing w:line="247" w:lineRule="auto"/>
              <w:rPr>
                <w:sz w:val="20"/>
              </w:rPr>
            </w:pPr>
          </w:p>
          <w:p w14:paraId="6E4FD7A5">
            <w:pPr>
              <w:pStyle w:val="5"/>
              <w:spacing w:line="247" w:lineRule="auto"/>
              <w:rPr>
                <w:sz w:val="20"/>
              </w:rPr>
            </w:pPr>
          </w:p>
          <w:p w14:paraId="5302B755">
            <w:pPr>
              <w:spacing w:before="69" w:line="188" w:lineRule="auto"/>
              <w:ind w:left="6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</w:tr>
      <w:tr w14:paraId="362CF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75598402">
            <w:pPr>
              <w:pStyle w:val="5"/>
              <w:rPr>
                <w:sz w:val="20"/>
              </w:rPr>
            </w:pPr>
          </w:p>
        </w:tc>
        <w:tc>
          <w:tcPr>
            <w:tcW w:w="1417" w:type="dxa"/>
          </w:tcPr>
          <w:p w14:paraId="062A27FB">
            <w:pPr>
              <w:spacing w:before="131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姚玉元</w:t>
            </w: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</w:tcPr>
          <w:p w14:paraId="1A4C875A">
            <w:pPr>
              <w:pStyle w:val="5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04F13FE5">
            <w:pPr>
              <w:pStyle w:val="5"/>
              <w:rPr>
                <w:sz w:val="20"/>
              </w:rPr>
            </w:pPr>
          </w:p>
        </w:tc>
      </w:tr>
      <w:tr w14:paraId="2DB34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75138D88">
            <w:pPr>
              <w:pStyle w:val="5"/>
              <w:rPr>
                <w:sz w:val="20"/>
              </w:rPr>
            </w:pPr>
          </w:p>
        </w:tc>
        <w:tc>
          <w:tcPr>
            <w:tcW w:w="1417" w:type="dxa"/>
          </w:tcPr>
          <w:p w14:paraId="0A29803D">
            <w:pPr>
              <w:spacing w:before="132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吕汪洋</w:t>
            </w: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</w:tcPr>
          <w:p w14:paraId="752951F0">
            <w:pPr>
              <w:pStyle w:val="5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4D3963B7">
            <w:pPr>
              <w:pStyle w:val="5"/>
              <w:rPr>
                <w:sz w:val="20"/>
              </w:rPr>
            </w:pPr>
          </w:p>
        </w:tc>
      </w:tr>
      <w:tr w14:paraId="09CB5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79D79F0D">
            <w:pPr>
              <w:pStyle w:val="5"/>
              <w:rPr>
                <w:sz w:val="20"/>
              </w:rPr>
            </w:pPr>
          </w:p>
        </w:tc>
        <w:tc>
          <w:tcPr>
            <w:tcW w:w="1417" w:type="dxa"/>
          </w:tcPr>
          <w:p w14:paraId="5FFD9D7F">
            <w:pPr>
              <w:spacing w:before="132" w:line="220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吴志民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14:paraId="35B23905">
            <w:pPr>
              <w:pStyle w:val="5"/>
              <w:spacing w:line="272" w:lineRule="auto"/>
              <w:rPr>
                <w:sz w:val="20"/>
              </w:rPr>
            </w:pPr>
          </w:p>
          <w:p w14:paraId="11423E2D">
            <w:pPr>
              <w:spacing w:before="7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聚合物基复合材料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3557F128">
            <w:pPr>
              <w:pStyle w:val="5"/>
              <w:rPr>
                <w:sz w:val="20"/>
              </w:rPr>
            </w:pPr>
          </w:p>
        </w:tc>
      </w:tr>
      <w:tr w14:paraId="752DD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58CF1846">
            <w:pPr>
              <w:pStyle w:val="5"/>
              <w:rPr>
                <w:sz w:val="20"/>
              </w:rPr>
            </w:pPr>
          </w:p>
        </w:tc>
        <w:tc>
          <w:tcPr>
            <w:tcW w:w="1417" w:type="dxa"/>
          </w:tcPr>
          <w:p w14:paraId="1BE308AD">
            <w:pPr>
              <w:spacing w:before="132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朱曜峰</w:t>
            </w: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</w:tcPr>
          <w:p w14:paraId="6FD0A71E">
            <w:pPr>
              <w:pStyle w:val="5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32A814AC">
            <w:pPr>
              <w:pStyle w:val="5"/>
              <w:rPr>
                <w:sz w:val="20"/>
              </w:rPr>
            </w:pPr>
          </w:p>
        </w:tc>
      </w:tr>
      <w:tr w14:paraId="72AE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restart"/>
            <w:tcBorders>
              <w:bottom w:val="nil"/>
            </w:tcBorders>
          </w:tcPr>
          <w:p w14:paraId="50DB6C5E">
            <w:pPr>
              <w:pStyle w:val="5"/>
              <w:spacing w:line="257" w:lineRule="auto"/>
              <w:rPr>
                <w:sz w:val="20"/>
              </w:rPr>
            </w:pPr>
          </w:p>
          <w:p w14:paraId="0CD93A27">
            <w:pPr>
              <w:pStyle w:val="5"/>
              <w:spacing w:line="257" w:lineRule="auto"/>
              <w:rPr>
                <w:sz w:val="20"/>
              </w:rPr>
            </w:pPr>
          </w:p>
          <w:p w14:paraId="0498A225">
            <w:pPr>
              <w:pStyle w:val="5"/>
              <w:spacing w:line="257" w:lineRule="auto"/>
              <w:rPr>
                <w:sz w:val="20"/>
              </w:rPr>
            </w:pPr>
          </w:p>
          <w:p w14:paraId="4DA6F5DD">
            <w:pPr>
              <w:pStyle w:val="5"/>
              <w:spacing w:line="257" w:lineRule="auto"/>
              <w:rPr>
                <w:sz w:val="20"/>
              </w:rPr>
            </w:pPr>
          </w:p>
          <w:p w14:paraId="24F01BCE"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材料物理与化</w:t>
            </w: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1417" w:type="dxa"/>
          </w:tcPr>
          <w:p w14:paraId="2A678009">
            <w:pPr>
              <w:spacing w:before="134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高俊阔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14:paraId="5FA796B6">
            <w:pPr>
              <w:pStyle w:val="5"/>
              <w:spacing w:line="405" w:lineRule="auto"/>
              <w:rPr>
                <w:sz w:val="20"/>
                <w:lang w:eastAsia="zh-CN"/>
              </w:rPr>
            </w:pPr>
          </w:p>
          <w:p w14:paraId="2B61154C">
            <w:pPr>
              <w:spacing w:before="27" w:line="219" w:lineRule="auto"/>
              <w:ind w:left="115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新能源材料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467ADE4C">
            <w:pPr>
              <w:pStyle w:val="5"/>
              <w:rPr>
                <w:sz w:val="20"/>
                <w:lang w:eastAsia="zh-CN"/>
              </w:rPr>
            </w:pPr>
          </w:p>
        </w:tc>
      </w:tr>
      <w:tr w14:paraId="25720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3CC84863">
            <w:pPr>
              <w:pStyle w:val="5"/>
              <w:rPr>
                <w:sz w:val="20"/>
                <w:lang w:eastAsia="zh-CN"/>
              </w:rPr>
            </w:pPr>
          </w:p>
        </w:tc>
        <w:tc>
          <w:tcPr>
            <w:tcW w:w="1417" w:type="dxa"/>
          </w:tcPr>
          <w:p w14:paraId="6A8DCB83">
            <w:pPr>
              <w:spacing w:before="134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武观</w:t>
            </w: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</w:tcPr>
          <w:p w14:paraId="5CC560B7">
            <w:pPr>
              <w:pStyle w:val="5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1B1C3D8D">
            <w:pPr>
              <w:pStyle w:val="5"/>
              <w:rPr>
                <w:sz w:val="20"/>
              </w:rPr>
            </w:pPr>
          </w:p>
        </w:tc>
      </w:tr>
      <w:tr w14:paraId="7933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730E064B">
            <w:pPr>
              <w:pStyle w:val="5"/>
              <w:rPr>
                <w:sz w:val="20"/>
              </w:rPr>
            </w:pPr>
          </w:p>
        </w:tc>
        <w:tc>
          <w:tcPr>
            <w:tcW w:w="1417" w:type="dxa"/>
          </w:tcPr>
          <w:p w14:paraId="7C145378">
            <w:pPr>
              <w:spacing w:before="134" w:line="219" w:lineRule="auto"/>
              <w:ind w:left="419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朱起龙</w:t>
            </w:r>
          </w:p>
        </w:tc>
        <w:tc>
          <w:tcPr>
            <w:tcW w:w="3544" w:type="dxa"/>
          </w:tcPr>
          <w:p w14:paraId="32D315E9">
            <w:pPr>
              <w:spacing w:before="132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催化材料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66FC5419">
            <w:pPr>
              <w:pStyle w:val="5"/>
              <w:rPr>
                <w:sz w:val="20"/>
              </w:rPr>
            </w:pPr>
          </w:p>
        </w:tc>
      </w:tr>
      <w:tr w14:paraId="4ED7E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</w:tcPr>
          <w:p w14:paraId="3CA0D09A">
            <w:pPr>
              <w:pStyle w:val="5"/>
              <w:rPr>
                <w:sz w:val="20"/>
              </w:rPr>
            </w:pPr>
          </w:p>
        </w:tc>
        <w:tc>
          <w:tcPr>
            <w:tcW w:w="1417" w:type="dxa"/>
          </w:tcPr>
          <w:p w14:paraId="006F680F">
            <w:pPr>
              <w:spacing w:before="134" w:line="219" w:lineRule="auto"/>
              <w:ind w:left="419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邵丽</w:t>
            </w:r>
          </w:p>
        </w:tc>
        <w:tc>
          <w:tcPr>
            <w:tcW w:w="3544" w:type="dxa"/>
          </w:tcPr>
          <w:p w14:paraId="4CF7BF32">
            <w:pPr>
              <w:spacing w:before="132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超分子材料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576EC066">
            <w:pPr>
              <w:pStyle w:val="5"/>
              <w:rPr>
                <w:sz w:val="20"/>
              </w:rPr>
            </w:pPr>
          </w:p>
        </w:tc>
      </w:tr>
      <w:tr w14:paraId="376ED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 w14:paraId="602EACFB">
            <w:pPr>
              <w:pStyle w:val="5"/>
              <w:rPr>
                <w:sz w:val="20"/>
                <w:lang w:eastAsia="zh-CN"/>
              </w:rPr>
            </w:pPr>
          </w:p>
        </w:tc>
        <w:tc>
          <w:tcPr>
            <w:tcW w:w="1417" w:type="dxa"/>
          </w:tcPr>
          <w:p w14:paraId="79AEFBB7">
            <w:pPr>
              <w:spacing w:before="134" w:line="219" w:lineRule="auto"/>
              <w:ind w:left="419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杨贯文</w:t>
            </w:r>
          </w:p>
        </w:tc>
        <w:tc>
          <w:tcPr>
            <w:tcW w:w="3544" w:type="dxa"/>
          </w:tcPr>
          <w:p w14:paraId="48FB86DA">
            <w:pPr>
              <w:spacing w:before="134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功能高分子的无金属化创制</w:t>
            </w:r>
          </w:p>
        </w:tc>
        <w:tc>
          <w:tcPr>
            <w:tcW w:w="1559" w:type="dxa"/>
            <w:vMerge w:val="continue"/>
            <w:tcBorders>
              <w:top w:val="nil"/>
            </w:tcBorders>
          </w:tcPr>
          <w:p w14:paraId="74713E45">
            <w:pPr>
              <w:pStyle w:val="5"/>
              <w:rPr>
                <w:sz w:val="20"/>
                <w:lang w:eastAsia="zh-CN"/>
              </w:rPr>
            </w:pPr>
          </w:p>
        </w:tc>
      </w:tr>
    </w:tbl>
    <w:p w14:paraId="5ED833CF"/>
    <w:p w14:paraId="1B521BBF"/>
    <w:p w14:paraId="6B04A41B"/>
    <w:p w14:paraId="2B9E0EA9"/>
    <w:p w14:paraId="0CD469DD"/>
    <w:p w14:paraId="50CE8057"/>
    <w:p w14:paraId="3826B7FA"/>
    <w:p w14:paraId="7E4E46DD"/>
    <w:p w14:paraId="4B7379DF"/>
    <w:p w14:paraId="49889FF8"/>
    <w:p w14:paraId="77D7B154"/>
    <w:p w14:paraId="62C34A38"/>
    <w:p w14:paraId="3FC99080"/>
    <w:p w14:paraId="7F7FB737"/>
    <w:p w14:paraId="55B252E5"/>
    <w:p w14:paraId="30958108"/>
    <w:p w14:paraId="5162A717"/>
    <w:p w14:paraId="7EC66E98"/>
    <w:p w14:paraId="6ADAAC4B"/>
    <w:p w14:paraId="26921C4F"/>
    <w:p w14:paraId="5E43B137"/>
    <w:p w14:paraId="7DAA3656"/>
    <w:p w14:paraId="1A7ED1A0"/>
    <w:p w14:paraId="5BDF9E66"/>
    <w:p w14:paraId="3149EB91"/>
    <w:p w14:paraId="5D514D42"/>
    <w:tbl>
      <w:tblPr>
        <w:tblStyle w:val="4"/>
        <w:tblW w:w="94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548"/>
        <w:gridCol w:w="3845"/>
        <w:gridCol w:w="1995"/>
      </w:tblGrid>
      <w:tr w14:paraId="32C9D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411" w:type="dxa"/>
            <w:gridSpan w:val="4"/>
            <w:vAlign w:val="top"/>
          </w:tcPr>
          <w:p w14:paraId="7DE86D32">
            <w:pPr>
              <w:spacing w:before="139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005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机械工程学院</w:t>
            </w:r>
          </w:p>
          <w:p w14:paraId="54E2A4E6">
            <w:pPr>
              <w:spacing w:before="27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080200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机械工程</w:t>
            </w:r>
          </w:p>
          <w:p w14:paraId="490E2599">
            <w:pPr>
              <w:spacing w:before="28" w:line="219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联系人：马老师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0571-86843366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15-325</w:t>
            </w:r>
          </w:p>
        </w:tc>
      </w:tr>
      <w:tr w14:paraId="5CDB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23" w:type="dxa"/>
            <w:vAlign w:val="top"/>
          </w:tcPr>
          <w:p w14:paraId="33C7C8F1">
            <w:pPr>
              <w:spacing w:before="165" w:line="220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招生方向</w:t>
            </w:r>
          </w:p>
        </w:tc>
        <w:tc>
          <w:tcPr>
            <w:tcW w:w="1548" w:type="dxa"/>
            <w:vAlign w:val="top"/>
          </w:tcPr>
          <w:p w14:paraId="0A8BAD2A">
            <w:pPr>
              <w:spacing w:before="165" w:line="21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3845" w:type="dxa"/>
            <w:vAlign w:val="top"/>
          </w:tcPr>
          <w:p w14:paraId="71ADD131">
            <w:pPr>
              <w:spacing w:before="164" w:line="219" w:lineRule="auto"/>
              <w:ind w:left="1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研究方向</w:t>
            </w:r>
          </w:p>
        </w:tc>
        <w:tc>
          <w:tcPr>
            <w:tcW w:w="1995" w:type="dxa"/>
            <w:vAlign w:val="top"/>
          </w:tcPr>
          <w:p w14:paraId="1EB830DB">
            <w:pPr>
              <w:spacing w:before="164" w:line="219" w:lineRule="auto"/>
              <w:ind w:left="173" w:firstLine="23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拟招生人数</w:t>
            </w:r>
          </w:p>
        </w:tc>
      </w:tr>
      <w:tr w14:paraId="114C1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23" w:type="dxa"/>
            <w:vMerge w:val="restart"/>
            <w:vAlign w:val="top"/>
          </w:tcPr>
          <w:p w14:paraId="55033C06">
            <w:pPr>
              <w:pStyle w:val="5"/>
              <w:spacing w:line="248" w:lineRule="auto"/>
            </w:pPr>
          </w:p>
          <w:p w14:paraId="737180E9">
            <w:pPr>
              <w:pStyle w:val="5"/>
              <w:spacing w:line="248" w:lineRule="auto"/>
            </w:pPr>
          </w:p>
          <w:p w14:paraId="00F5F6DC">
            <w:pPr>
              <w:pStyle w:val="5"/>
              <w:spacing w:line="248" w:lineRule="auto"/>
            </w:pPr>
          </w:p>
          <w:p w14:paraId="27EF443F">
            <w:pPr>
              <w:pStyle w:val="5"/>
              <w:spacing w:line="248" w:lineRule="auto"/>
            </w:pPr>
          </w:p>
          <w:p w14:paraId="6B73D680">
            <w:pPr>
              <w:spacing w:before="78" w:line="246" w:lineRule="auto"/>
              <w:ind w:left="117" w:right="171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01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机械设计及理</w:t>
            </w:r>
            <w:r>
              <w:rPr>
                <w:rFonts w:ascii="宋体" w:hAnsi="宋体" w:eastAsia="宋体" w:cs="宋体"/>
                <w:sz w:val="24"/>
                <w:szCs w:val="24"/>
              </w:rPr>
              <w:t>论</w:t>
            </w:r>
          </w:p>
        </w:tc>
        <w:tc>
          <w:tcPr>
            <w:tcW w:w="1548" w:type="dxa"/>
            <w:vAlign w:val="top"/>
          </w:tcPr>
          <w:p w14:paraId="10E06072">
            <w:pPr>
              <w:spacing w:before="155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潘骏</w:t>
            </w:r>
          </w:p>
        </w:tc>
        <w:tc>
          <w:tcPr>
            <w:tcW w:w="3845" w:type="dxa"/>
            <w:tcBorders>
              <w:bottom w:val="single" w:color="auto" w:sz="4" w:space="0"/>
            </w:tcBorders>
            <w:vAlign w:val="top"/>
          </w:tcPr>
          <w:p w14:paraId="36599478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机械可靠性工程、</w:t>
            </w:r>
          </w:p>
          <w:p w14:paraId="5E1CBF9B">
            <w:pPr>
              <w:spacing w:before="27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机械传动与机构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1E871267">
            <w:pPr>
              <w:pStyle w:val="5"/>
              <w:spacing w:line="246" w:lineRule="auto"/>
            </w:pPr>
          </w:p>
          <w:p w14:paraId="7B536CA3">
            <w:pPr>
              <w:pStyle w:val="5"/>
              <w:spacing w:line="246" w:lineRule="auto"/>
            </w:pPr>
          </w:p>
          <w:p w14:paraId="140D916E">
            <w:pPr>
              <w:pStyle w:val="5"/>
              <w:spacing w:line="246" w:lineRule="auto"/>
            </w:pPr>
          </w:p>
          <w:p w14:paraId="61CE9918">
            <w:pPr>
              <w:pStyle w:val="5"/>
              <w:spacing w:line="246" w:lineRule="auto"/>
            </w:pPr>
          </w:p>
          <w:p w14:paraId="5718AB22">
            <w:pPr>
              <w:pStyle w:val="5"/>
              <w:spacing w:line="246" w:lineRule="auto"/>
            </w:pPr>
          </w:p>
          <w:p w14:paraId="3FE8CD66">
            <w:pPr>
              <w:pStyle w:val="5"/>
              <w:spacing w:line="246" w:lineRule="auto"/>
            </w:pPr>
          </w:p>
          <w:p w14:paraId="7158BC3F">
            <w:pPr>
              <w:pStyle w:val="5"/>
              <w:spacing w:line="246" w:lineRule="auto"/>
            </w:pPr>
          </w:p>
          <w:p w14:paraId="3E03B556">
            <w:pPr>
              <w:pStyle w:val="5"/>
              <w:spacing w:line="246" w:lineRule="auto"/>
            </w:pPr>
          </w:p>
          <w:p w14:paraId="7393FA14">
            <w:pPr>
              <w:pStyle w:val="5"/>
              <w:spacing w:line="246" w:lineRule="auto"/>
            </w:pPr>
          </w:p>
          <w:p w14:paraId="29D34A97">
            <w:pPr>
              <w:pStyle w:val="5"/>
              <w:spacing w:line="246" w:lineRule="auto"/>
            </w:pPr>
          </w:p>
          <w:p w14:paraId="02D4B63F">
            <w:pPr>
              <w:pStyle w:val="5"/>
              <w:spacing w:line="246" w:lineRule="auto"/>
            </w:pPr>
          </w:p>
          <w:p w14:paraId="4CFF1D8E">
            <w:pPr>
              <w:pStyle w:val="5"/>
              <w:spacing w:line="246" w:lineRule="auto"/>
            </w:pPr>
          </w:p>
          <w:p w14:paraId="5B80E9D5">
            <w:pPr>
              <w:pStyle w:val="5"/>
              <w:spacing w:line="246" w:lineRule="auto"/>
            </w:pPr>
          </w:p>
          <w:p w14:paraId="0CD4C9E8">
            <w:pPr>
              <w:pStyle w:val="5"/>
              <w:spacing w:line="246" w:lineRule="auto"/>
            </w:pPr>
          </w:p>
          <w:p w14:paraId="44AC821B">
            <w:pPr>
              <w:pStyle w:val="5"/>
              <w:spacing w:line="246" w:lineRule="auto"/>
            </w:pPr>
          </w:p>
          <w:p w14:paraId="1B32F4C8">
            <w:pPr>
              <w:pStyle w:val="5"/>
              <w:spacing w:line="246" w:lineRule="auto"/>
            </w:pPr>
          </w:p>
          <w:p w14:paraId="68950DB9">
            <w:pPr>
              <w:pStyle w:val="5"/>
              <w:spacing w:line="246" w:lineRule="auto"/>
            </w:pPr>
          </w:p>
          <w:p w14:paraId="65F38BCC">
            <w:pPr>
              <w:pStyle w:val="5"/>
              <w:spacing w:line="246" w:lineRule="auto"/>
            </w:pPr>
          </w:p>
          <w:p w14:paraId="585CFAAC">
            <w:pPr>
              <w:pStyle w:val="5"/>
              <w:spacing w:line="246" w:lineRule="auto"/>
            </w:pPr>
          </w:p>
          <w:p w14:paraId="4FEE8E88">
            <w:pPr>
              <w:pStyle w:val="5"/>
              <w:spacing w:line="246" w:lineRule="auto"/>
            </w:pPr>
          </w:p>
          <w:p w14:paraId="04D5D1D5">
            <w:pPr>
              <w:pStyle w:val="5"/>
              <w:spacing w:line="246" w:lineRule="auto"/>
            </w:pPr>
          </w:p>
          <w:p w14:paraId="158D5C55">
            <w:pPr>
              <w:pStyle w:val="5"/>
              <w:spacing w:line="247" w:lineRule="auto"/>
            </w:pPr>
          </w:p>
          <w:p w14:paraId="3362C3FF">
            <w:pPr>
              <w:pStyle w:val="5"/>
              <w:spacing w:line="247" w:lineRule="auto"/>
            </w:pPr>
          </w:p>
          <w:p w14:paraId="0533AC91">
            <w:pPr>
              <w:pStyle w:val="5"/>
              <w:spacing w:line="247" w:lineRule="auto"/>
            </w:pPr>
          </w:p>
          <w:p w14:paraId="028FECE5">
            <w:pPr>
              <w:spacing w:before="69" w:line="188" w:lineRule="auto"/>
              <w:ind w:firstLine="708" w:firstLineChars="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5</w:t>
            </w:r>
          </w:p>
        </w:tc>
      </w:tr>
      <w:tr w14:paraId="62041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023" w:type="dxa"/>
            <w:vMerge w:val="continue"/>
            <w:vAlign w:val="top"/>
          </w:tcPr>
          <w:p w14:paraId="67A2C8A9">
            <w:pPr>
              <w:pStyle w:val="5"/>
            </w:pPr>
          </w:p>
        </w:tc>
        <w:tc>
          <w:tcPr>
            <w:tcW w:w="1548" w:type="dxa"/>
            <w:vAlign w:val="top"/>
          </w:tcPr>
          <w:p w14:paraId="12A4D4B1">
            <w:pPr>
              <w:spacing w:before="154" w:line="21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武传宇</w:t>
            </w:r>
          </w:p>
        </w:tc>
        <w:tc>
          <w:tcPr>
            <w:tcW w:w="384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D78FE44">
            <w:pPr>
              <w:pStyle w:val="5"/>
              <w:spacing w:line="246" w:lineRule="auto"/>
            </w:pPr>
          </w:p>
          <w:p w14:paraId="6EB2AFF1">
            <w:pPr>
              <w:spacing w:before="7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农机装备设计及理论、</w:t>
            </w:r>
          </w:p>
          <w:p w14:paraId="75B5253D">
            <w:pPr>
              <w:spacing w:before="27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农业机器人技术、</w:t>
            </w:r>
          </w:p>
          <w:p w14:paraId="41C078E5">
            <w:pPr>
              <w:spacing w:before="27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机械动力学分析与控制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26ED440E">
            <w:pPr>
              <w:pStyle w:val="5"/>
            </w:pPr>
          </w:p>
        </w:tc>
      </w:tr>
      <w:tr w14:paraId="31059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023" w:type="dxa"/>
            <w:vMerge w:val="continue"/>
            <w:vAlign w:val="top"/>
          </w:tcPr>
          <w:p w14:paraId="0C1D62FD">
            <w:pPr>
              <w:pStyle w:val="5"/>
            </w:pPr>
          </w:p>
        </w:tc>
        <w:tc>
          <w:tcPr>
            <w:tcW w:w="1548" w:type="dxa"/>
            <w:vAlign w:val="top"/>
          </w:tcPr>
          <w:p w14:paraId="50A2D1E4">
            <w:pPr>
              <w:spacing w:before="156" w:line="220" w:lineRule="auto"/>
              <w:ind w:firstLine="448" w:firstLineChars="200"/>
              <w:rPr>
                <w:rFonts w:hint="default" w:ascii="宋体" w:hAnsi="宋体" w:eastAsia="宋体" w:cs="宋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陈建能</w:t>
            </w:r>
          </w:p>
        </w:tc>
        <w:tc>
          <w:tcPr>
            <w:tcW w:w="3845" w:type="dxa"/>
            <w:vMerge w:val="continue"/>
            <w:tcBorders>
              <w:top w:val="nil"/>
              <w:bottom w:val="nil"/>
            </w:tcBorders>
            <w:vAlign w:val="top"/>
          </w:tcPr>
          <w:p w14:paraId="55128747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3C49A44E">
            <w:pPr>
              <w:pStyle w:val="5"/>
            </w:pPr>
          </w:p>
        </w:tc>
      </w:tr>
      <w:tr w14:paraId="0C13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023" w:type="dxa"/>
            <w:vMerge w:val="continue"/>
            <w:vAlign w:val="top"/>
          </w:tcPr>
          <w:p w14:paraId="3872B737">
            <w:pPr>
              <w:pStyle w:val="5"/>
            </w:pPr>
          </w:p>
        </w:tc>
        <w:tc>
          <w:tcPr>
            <w:tcW w:w="1548" w:type="dxa"/>
            <w:vAlign w:val="top"/>
          </w:tcPr>
          <w:p w14:paraId="42085714">
            <w:pPr>
              <w:spacing w:before="156" w:line="220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张雷</w:t>
            </w:r>
          </w:p>
        </w:tc>
        <w:tc>
          <w:tcPr>
            <w:tcW w:w="3845" w:type="dxa"/>
            <w:vMerge w:val="continue"/>
            <w:tcBorders>
              <w:top w:val="nil"/>
              <w:bottom w:val="nil"/>
            </w:tcBorders>
            <w:vAlign w:val="top"/>
          </w:tcPr>
          <w:p w14:paraId="26C54132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DF36237">
            <w:pPr>
              <w:pStyle w:val="5"/>
            </w:pPr>
          </w:p>
        </w:tc>
      </w:tr>
      <w:tr w14:paraId="3B0B6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23" w:type="dxa"/>
            <w:vMerge w:val="continue"/>
            <w:vAlign w:val="top"/>
          </w:tcPr>
          <w:p w14:paraId="520AB439">
            <w:pPr>
              <w:pStyle w:val="5"/>
            </w:pPr>
          </w:p>
        </w:tc>
        <w:tc>
          <w:tcPr>
            <w:tcW w:w="1548" w:type="dxa"/>
            <w:vAlign w:val="top"/>
          </w:tcPr>
          <w:p w14:paraId="6185603F">
            <w:pPr>
              <w:spacing w:before="156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童俊华</w:t>
            </w:r>
          </w:p>
        </w:tc>
        <w:tc>
          <w:tcPr>
            <w:tcW w:w="384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83FFB90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665DFD12">
            <w:pPr>
              <w:pStyle w:val="5"/>
            </w:pPr>
          </w:p>
        </w:tc>
      </w:tr>
      <w:tr w14:paraId="740B1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23" w:type="dxa"/>
            <w:vMerge w:val="continue"/>
            <w:tcBorders>
              <w:bottom w:val="single" w:color="auto" w:sz="4" w:space="0"/>
            </w:tcBorders>
            <w:vAlign w:val="top"/>
          </w:tcPr>
          <w:p w14:paraId="3BA1422E">
            <w:pPr>
              <w:pStyle w:val="5"/>
            </w:pPr>
          </w:p>
        </w:tc>
        <w:tc>
          <w:tcPr>
            <w:tcW w:w="1548" w:type="dxa"/>
            <w:vAlign w:val="center"/>
          </w:tcPr>
          <w:p w14:paraId="28783A30">
            <w:pPr>
              <w:spacing w:before="156" w:line="220" w:lineRule="auto"/>
              <w:ind w:left="420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严博</w:t>
            </w:r>
          </w:p>
        </w:tc>
        <w:tc>
          <w:tcPr>
            <w:tcW w:w="3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39714">
            <w:pPr>
              <w:spacing w:before="156" w:line="220" w:lineRule="auto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高端装备动力学与振动控制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5216E640">
            <w:pPr>
              <w:pStyle w:val="5"/>
            </w:pPr>
          </w:p>
        </w:tc>
      </w:tr>
      <w:tr w14:paraId="6DFB5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23" w:type="dxa"/>
            <w:vMerge w:val="restart"/>
            <w:tcBorders>
              <w:top w:val="single" w:color="auto" w:sz="4" w:space="0"/>
            </w:tcBorders>
            <w:vAlign w:val="top"/>
          </w:tcPr>
          <w:p w14:paraId="439E68C8">
            <w:pPr>
              <w:pStyle w:val="5"/>
              <w:spacing w:line="253" w:lineRule="auto"/>
            </w:pPr>
          </w:p>
          <w:p w14:paraId="5D228EB6">
            <w:pPr>
              <w:pStyle w:val="5"/>
              <w:spacing w:line="253" w:lineRule="auto"/>
            </w:pPr>
          </w:p>
          <w:p w14:paraId="62E43E04">
            <w:pPr>
              <w:pStyle w:val="5"/>
              <w:spacing w:line="253" w:lineRule="auto"/>
            </w:pPr>
          </w:p>
          <w:p w14:paraId="4FD67289">
            <w:pPr>
              <w:pStyle w:val="5"/>
              <w:spacing w:line="254" w:lineRule="auto"/>
            </w:pPr>
          </w:p>
          <w:p w14:paraId="6F2B711C">
            <w:pPr>
              <w:pStyle w:val="5"/>
              <w:spacing w:line="254" w:lineRule="auto"/>
            </w:pPr>
          </w:p>
          <w:p w14:paraId="1288FE48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02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机械电子工程</w:t>
            </w:r>
          </w:p>
        </w:tc>
        <w:tc>
          <w:tcPr>
            <w:tcW w:w="1548" w:type="dxa"/>
            <w:vAlign w:val="top"/>
          </w:tcPr>
          <w:p w14:paraId="4C0F5329">
            <w:pPr>
              <w:spacing w:before="156" w:line="219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向忠</w:t>
            </w:r>
          </w:p>
        </w:tc>
        <w:tc>
          <w:tcPr>
            <w:tcW w:w="384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6D4A339F">
            <w:pPr>
              <w:spacing w:before="78" w:line="219" w:lineRule="auto"/>
              <w:ind w:lef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机器视觉与图像处理、</w:t>
            </w:r>
          </w:p>
          <w:p w14:paraId="20A8B140">
            <w:pPr>
              <w:spacing w:before="28" w:line="219" w:lineRule="auto"/>
              <w:ind w:left="11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气流雾化及流固耦合、</w:t>
            </w:r>
          </w:p>
          <w:p w14:paraId="2571F797">
            <w:pPr>
              <w:spacing w:before="26" w:line="220" w:lineRule="auto"/>
              <w:ind w:left="11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纺织智能制造、</w:t>
            </w:r>
          </w:p>
          <w:p w14:paraId="5F56DD0B">
            <w:pPr>
              <w:spacing w:before="25" w:line="219" w:lineRule="auto"/>
              <w:ind w:lef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机器人执行机构及控制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6C5CC8D4">
            <w:pPr>
              <w:pStyle w:val="5"/>
            </w:pPr>
          </w:p>
        </w:tc>
      </w:tr>
      <w:tr w14:paraId="475E7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23" w:type="dxa"/>
            <w:vMerge w:val="continue"/>
            <w:vAlign w:val="top"/>
          </w:tcPr>
          <w:p w14:paraId="60A787C4">
            <w:pPr>
              <w:pStyle w:val="5"/>
            </w:pPr>
          </w:p>
        </w:tc>
        <w:tc>
          <w:tcPr>
            <w:tcW w:w="1548" w:type="dxa"/>
            <w:vAlign w:val="top"/>
          </w:tcPr>
          <w:p w14:paraId="7386EC72">
            <w:pPr>
              <w:spacing w:before="157" w:line="220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鲁文其</w:t>
            </w:r>
          </w:p>
        </w:tc>
        <w:tc>
          <w:tcPr>
            <w:tcW w:w="3845" w:type="dxa"/>
            <w:vMerge w:val="continue"/>
            <w:tcBorders>
              <w:top w:val="nil"/>
            </w:tcBorders>
            <w:vAlign w:val="top"/>
          </w:tcPr>
          <w:p w14:paraId="4238A5CD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370515E4">
            <w:pPr>
              <w:pStyle w:val="5"/>
            </w:pPr>
          </w:p>
        </w:tc>
      </w:tr>
      <w:tr w14:paraId="648A8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23" w:type="dxa"/>
            <w:vMerge w:val="continue"/>
            <w:vAlign w:val="top"/>
          </w:tcPr>
          <w:p w14:paraId="55D75601">
            <w:pPr>
              <w:pStyle w:val="5"/>
            </w:pPr>
          </w:p>
        </w:tc>
        <w:tc>
          <w:tcPr>
            <w:tcW w:w="1548" w:type="dxa"/>
            <w:vAlign w:val="top"/>
          </w:tcPr>
          <w:p w14:paraId="726B6086">
            <w:pPr>
              <w:spacing w:before="158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李秦川</w:t>
            </w:r>
          </w:p>
        </w:tc>
        <w:tc>
          <w:tcPr>
            <w:tcW w:w="3845" w:type="dxa"/>
            <w:vMerge w:val="restart"/>
            <w:tcBorders>
              <w:bottom w:val="nil"/>
            </w:tcBorders>
            <w:vAlign w:val="top"/>
          </w:tcPr>
          <w:p w14:paraId="372D9E0F">
            <w:pPr>
              <w:pStyle w:val="5"/>
              <w:spacing w:line="353" w:lineRule="auto"/>
            </w:pPr>
          </w:p>
          <w:p w14:paraId="7D7B8868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机器人技术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7D2BBCCE">
            <w:pPr>
              <w:pStyle w:val="5"/>
            </w:pPr>
          </w:p>
        </w:tc>
      </w:tr>
      <w:tr w14:paraId="74554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23" w:type="dxa"/>
            <w:vMerge w:val="continue"/>
            <w:vAlign w:val="top"/>
          </w:tcPr>
          <w:p w14:paraId="1ECEFBED">
            <w:pPr>
              <w:pStyle w:val="5"/>
            </w:pPr>
          </w:p>
        </w:tc>
        <w:tc>
          <w:tcPr>
            <w:tcW w:w="1548" w:type="dxa"/>
            <w:vAlign w:val="top"/>
          </w:tcPr>
          <w:p w14:paraId="66078329">
            <w:pPr>
              <w:spacing w:before="158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陈刚</w:t>
            </w:r>
          </w:p>
        </w:tc>
        <w:tc>
          <w:tcPr>
            <w:tcW w:w="384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484AE2E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FEE763C">
            <w:pPr>
              <w:pStyle w:val="5"/>
            </w:pPr>
          </w:p>
        </w:tc>
      </w:tr>
      <w:tr w14:paraId="2CE0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23" w:type="dxa"/>
            <w:vMerge w:val="continue"/>
            <w:tcBorders>
              <w:bottom w:val="single" w:color="auto" w:sz="4" w:space="0"/>
            </w:tcBorders>
            <w:vAlign w:val="top"/>
          </w:tcPr>
          <w:p w14:paraId="0AFD882F">
            <w:pPr>
              <w:pStyle w:val="5"/>
            </w:pPr>
          </w:p>
        </w:tc>
        <w:tc>
          <w:tcPr>
            <w:tcW w:w="1548" w:type="dxa"/>
            <w:vAlign w:val="center"/>
          </w:tcPr>
          <w:p w14:paraId="7B2BFF0A">
            <w:pPr>
              <w:spacing w:before="158" w:line="219" w:lineRule="auto"/>
              <w:jc w:val="center"/>
              <w:rPr>
                <w:rFonts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金玉珍</w:t>
            </w:r>
          </w:p>
        </w:tc>
        <w:tc>
          <w:tcPr>
            <w:tcW w:w="3845" w:type="dxa"/>
            <w:tcBorders>
              <w:top w:val="single" w:color="auto" w:sz="4" w:space="0"/>
            </w:tcBorders>
            <w:vAlign w:val="center"/>
          </w:tcPr>
          <w:p w14:paraId="6242F1B0">
            <w:pPr>
              <w:spacing w:before="278" w:line="219" w:lineRule="auto"/>
              <w:jc w:val="both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纺织机械设计与控制、纺织装备流体动力特性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A07EC45">
            <w:pPr>
              <w:pStyle w:val="5"/>
            </w:pPr>
          </w:p>
        </w:tc>
      </w:tr>
      <w:tr w14:paraId="15FD8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2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9BB209A">
            <w:pPr>
              <w:spacing w:before="298" w:line="242" w:lineRule="auto"/>
              <w:ind w:left="155" w:right="231" w:hanging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机械制造及其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自动化</w:t>
            </w:r>
          </w:p>
        </w:tc>
        <w:tc>
          <w:tcPr>
            <w:tcW w:w="1548" w:type="dxa"/>
            <w:vAlign w:val="top"/>
          </w:tcPr>
          <w:p w14:paraId="2626C21F">
            <w:pPr>
              <w:spacing w:before="162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李仁旺</w:t>
            </w:r>
          </w:p>
        </w:tc>
        <w:tc>
          <w:tcPr>
            <w:tcW w:w="3845" w:type="dxa"/>
            <w:vAlign w:val="top"/>
          </w:tcPr>
          <w:p w14:paraId="66EE2782">
            <w:pPr>
              <w:spacing w:before="162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工业互联网与企业智能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B1DF8B7">
            <w:pPr>
              <w:pStyle w:val="5"/>
            </w:pPr>
          </w:p>
        </w:tc>
      </w:tr>
      <w:tr w14:paraId="43974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B1D23E9">
            <w:pPr>
              <w:pStyle w:val="5"/>
            </w:pPr>
          </w:p>
        </w:tc>
        <w:tc>
          <w:tcPr>
            <w:tcW w:w="1548" w:type="dxa"/>
            <w:vAlign w:val="top"/>
          </w:tcPr>
          <w:p w14:paraId="38D01FF6">
            <w:pPr>
              <w:spacing w:before="164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鲁玉军</w:t>
            </w:r>
          </w:p>
        </w:tc>
        <w:tc>
          <w:tcPr>
            <w:tcW w:w="3845" w:type="dxa"/>
            <w:vAlign w:val="top"/>
          </w:tcPr>
          <w:p w14:paraId="1F0A7F33">
            <w:pPr>
              <w:spacing w:before="16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数字化设计与智能制造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7051DE1F">
            <w:pPr>
              <w:pStyle w:val="5"/>
            </w:pPr>
          </w:p>
        </w:tc>
      </w:tr>
      <w:tr w14:paraId="704E5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02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F973C68">
            <w:pPr>
              <w:pStyle w:val="5"/>
              <w:spacing w:line="265" w:lineRule="auto"/>
            </w:pPr>
          </w:p>
          <w:p w14:paraId="22A5682C">
            <w:pPr>
              <w:pStyle w:val="5"/>
              <w:spacing w:line="265" w:lineRule="auto"/>
            </w:pPr>
          </w:p>
          <w:p w14:paraId="5016B33F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04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流体机械</w:t>
            </w:r>
          </w:p>
        </w:tc>
        <w:tc>
          <w:tcPr>
            <w:tcW w:w="1548" w:type="dxa"/>
            <w:vAlign w:val="top"/>
          </w:tcPr>
          <w:p w14:paraId="725ECA8F">
            <w:pPr>
              <w:spacing w:before="167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魏义坤</w:t>
            </w:r>
          </w:p>
        </w:tc>
        <w:tc>
          <w:tcPr>
            <w:tcW w:w="3845" w:type="dxa"/>
            <w:vMerge w:val="restart"/>
            <w:tcBorders>
              <w:bottom w:val="nil"/>
            </w:tcBorders>
            <w:vAlign w:val="top"/>
          </w:tcPr>
          <w:p w14:paraId="5087B315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流程工业过程装备及系统、</w:t>
            </w:r>
          </w:p>
          <w:p w14:paraId="5FD76A67">
            <w:pPr>
              <w:spacing w:before="25"/>
              <w:ind w:left="112" w:righ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航空航天动力工程多相流动与传热、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海洋工程装备多相流动与传输、</w:t>
            </w:r>
          </w:p>
          <w:p w14:paraId="481B384C">
            <w:pPr>
              <w:spacing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流体节能与能量回收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8B481B9">
            <w:pPr>
              <w:pStyle w:val="5"/>
            </w:pPr>
          </w:p>
        </w:tc>
      </w:tr>
      <w:tr w14:paraId="3A2E4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273EC9">
            <w:pPr>
              <w:pStyle w:val="5"/>
            </w:pPr>
          </w:p>
        </w:tc>
        <w:tc>
          <w:tcPr>
            <w:tcW w:w="1548" w:type="dxa"/>
            <w:vAlign w:val="top"/>
          </w:tcPr>
          <w:p w14:paraId="2AE7CCFB">
            <w:pPr>
              <w:spacing w:before="167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李晓俊</w:t>
            </w:r>
          </w:p>
        </w:tc>
        <w:tc>
          <w:tcPr>
            <w:tcW w:w="384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7C2CBBA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734F32B2">
            <w:pPr>
              <w:pStyle w:val="5"/>
            </w:pPr>
          </w:p>
        </w:tc>
      </w:tr>
      <w:tr w14:paraId="42BF7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36A18B">
            <w:pPr>
              <w:spacing w:before="303" w:line="242" w:lineRule="auto"/>
              <w:ind w:left="116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05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精密机械与控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</w:p>
        </w:tc>
        <w:tc>
          <w:tcPr>
            <w:tcW w:w="1548" w:type="dxa"/>
            <w:vAlign w:val="top"/>
          </w:tcPr>
          <w:p w14:paraId="75C42408">
            <w:pPr>
              <w:spacing w:before="167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陈本永</w:t>
            </w:r>
          </w:p>
        </w:tc>
        <w:tc>
          <w:tcPr>
            <w:tcW w:w="38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FC11C6">
            <w:pPr>
              <w:pStyle w:val="5"/>
              <w:spacing w:line="377" w:lineRule="auto"/>
            </w:pPr>
          </w:p>
          <w:p w14:paraId="6FFE48AE">
            <w:pPr>
              <w:spacing w:before="7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精密测量与智能控制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E726FC6">
            <w:pPr>
              <w:pStyle w:val="5"/>
            </w:pPr>
          </w:p>
        </w:tc>
      </w:tr>
      <w:tr w14:paraId="3B3AE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900028E">
            <w:pPr>
              <w:pStyle w:val="5"/>
            </w:pPr>
          </w:p>
        </w:tc>
        <w:tc>
          <w:tcPr>
            <w:tcW w:w="1548" w:type="dxa"/>
            <w:vAlign w:val="top"/>
          </w:tcPr>
          <w:p w14:paraId="5A808D26">
            <w:pPr>
              <w:spacing w:before="169" w:line="220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严利平</w:t>
            </w:r>
          </w:p>
        </w:tc>
        <w:tc>
          <w:tcPr>
            <w:tcW w:w="38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80DCFF">
            <w:pPr>
              <w:pStyle w:val="5"/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1D3CF289">
            <w:pPr>
              <w:pStyle w:val="5"/>
            </w:pPr>
          </w:p>
        </w:tc>
      </w:tr>
    </w:tbl>
    <w:p w14:paraId="6C9AC046"/>
    <w:p w14:paraId="43CBF12E"/>
    <w:p w14:paraId="40756850"/>
    <w:p w14:paraId="0DD2D052"/>
    <w:p w14:paraId="41F7D851"/>
    <w:p w14:paraId="13344031"/>
    <w:p w14:paraId="7FE5A3B2"/>
    <w:p w14:paraId="451C051C"/>
    <w:p w14:paraId="0A3A47FE"/>
    <w:tbl>
      <w:tblPr>
        <w:tblStyle w:val="4"/>
        <w:tblpPr w:leftFromText="180" w:rightFromText="180" w:vertAnchor="page" w:horzAnchor="page" w:tblpXSpec="center" w:tblpY="2938"/>
        <w:tblOverlap w:val="never"/>
        <w:tblW w:w="87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542"/>
        <w:gridCol w:w="4312"/>
        <w:gridCol w:w="1561"/>
      </w:tblGrid>
      <w:tr w14:paraId="4C8A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8708" w:type="dxa"/>
            <w:gridSpan w:val="4"/>
            <w:vAlign w:val="top"/>
          </w:tcPr>
          <w:p w14:paraId="248C5795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学院：006 计算机科学与技术学院（人工智能学院）</w:t>
            </w:r>
          </w:p>
          <w:p w14:paraId="7C238810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一级学科代码、名称：083500  软件工程</w:t>
            </w:r>
          </w:p>
          <w:p w14:paraId="035DE4E5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联系人：王老师     联系电话：0571-86843576            办公地点：10-321</w:t>
            </w:r>
          </w:p>
        </w:tc>
      </w:tr>
      <w:tr w14:paraId="39D4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93" w:type="dxa"/>
            <w:vAlign w:val="top"/>
          </w:tcPr>
          <w:p w14:paraId="7DC9AB78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招生方向</w:t>
            </w:r>
          </w:p>
        </w:tc>
        <w:tc>
          <w:tcPr>
            <w:tcW w:w="1542" w:type="dxa"/>
            <w:vAlign w:val="top"/>
          </w:tcPr>
          <w:p w14:paraId="406CAD6E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导师姓名</w:t>
            </w:r>
          </w:p>
        </w:tc>
        <w:tc>
          <w:tcPr>
            <w:tcW w:w="4312" w:type="dxa"/>
            <w:vAlign w:val="top"/>
          </w:tcPr>
          <w:p w14:paraId="1626BC0E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主要研究方向</w:t>
            </w:r>
          </w:p>
        </w:tc>
        <w:tc>
          <w:tcPr>
            <w:tcW w:w="1561" w:type="dxa"/>
            <w:vAlign w:val="top"/>
          </w:tcPr>
          <w:p w14:paraId="322048E3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拟招生人数</w:t>
            </w:r>
          </w:p>
        </w:tc>
      </w:tr>
      <w:tr w14:paraId="71B14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3" w:type="dxa"/>
            <w:tcBorders>
              <w:bottom w:val="single" w:color="000000" w:sz="2" w:space="0"/>
            </w:tcBorders>
            <w:vAlign w:val="center"/>
          </w:tcPr>
          <w:p w14:paraId="2CE48236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03 智能软件系统与工程</w:t>
            </w:r>
          </w:p>
        </w:tc>
        <w:tc>
          <w:tcPr>
            <w:tcW w:w="1542" w:type="dxa"/>
            <w:tcBorders>
              <w:bottom w:val="single" w:color="000000" w:sz="2" w:space="0"/>
            </w:tcBorders>
            <w:vAlign w:val="center"/>
          </w:tcPr>
          <w:p w14:paraId="5EE68649">
            <w:pPr>
              <w:spacing w:before="139" w:line="219" w:lineRule="auto"/>
              <w:ind w:left="120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何利力</w:t>
            </w:r>
          </w:p>
        </w:tc>
        <w:tc>
          <w:tcPr>
            <w:tcW w:w="4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495739">
            <w:pPr>
              <w:spacing w:before="139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大模型与智能系统</w:t>
            </w:r>
          </w:p>
        </w:tc>
        <w:tc>
          <w:tcPr>
            <w:tcW w:w="1561" w:type="dxa"/>
            <w:tcBorders>
              <w:top w:val="single" w:color="000000" w:sz="2" w:space="0"/>
            </w:tcBorders>
            <w:vAlign w:val="center"/>
          </w:tcPr>
          <w:p w14:paraId="504533C3">
            <w:pPr>
              <w:spacing w:before="139" w:line="219" w:lineRule="auto"/>
              <w:ind w:left="120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4FE66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9747D"/>
    <w:rsid w:val="17981C34"/>
    <w:rsid w:val="42EB7271"/>
    <w:rsid w:val="47AA634E"/>
    <w:rsid w:val="50130A4A"/>
    <w:rsid w:val="5489747D"/>
    <w:rsid w:val="5A84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915</Words>
  <Characters>1026</Characters>
  <Lines>0</Lines>
  <Paragraphs>0</Paragraphs>
  <TotalTime>0</TotalTime>
  <ScaleCrop>false</ScaleCrop>
  <LinksUpToDate>false</LinksUpToDate>
  <CharactersWithSpaces>1121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2026-05-28T02:35:00Z</dcterms:created>
  <dc:creator>国金</dc:creator>
  <cp:lastModifiedBy>張穎魚</cp:lastModifiedBy>
  <dcterms:modified xsi:type="dcterms:W3CDTF">2026-05-29T07:43:58Z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D785ED9F0DD84AE9BF4B382DADFE9CE9_11</vt:lpwstr>
  </property>
  <property fmtid="{D5CDD505-2E9C-101B-9397-08002B2CF9AE}" pid="4" name="KSOTemplateDocerSaveRecord">
    <vt:lpwstr>eyJoZGlkIjoiZjZhYTNkMDczN2M2OTViNzc4YmJkNTk0Njk5ZjMxZTMiLCJ1c2VySWQiOiIxMjA3MTc5OTYwIn0=</vt:lpwstr>
  </property>
</Properties>
</file>