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8B3D92"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440" w:lineRule="exact"/>
        <w:jc w:val="center"/>
        <w:textAlignment w:val="auto"/>
        <w:rPr>
          <w:rFonts w:hint="eastAsia" w:ascii="黑体" w:hAnsi="黑体" w:eastAsia="黑体" w:cs="黑体"/>
          <w:b/>
          <w:bCs/>
          <w:sz w:val="32"/>
          <w:szCs w:val="32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shd w:val="clear" w:color="auto" w:fill="FFFFFF"/>
        </w:rPr>
        <w:t>安徽农业大学2026年与合肥综合性国家科学中心大健康研究院、环境研究院</w:t>
      </w:r>
      <w:r>
        <w:rPr>
          <w:rFonts w:hint="eastAsia" w:ascii="黑体" w:hAnsi="黑体" w:eastAsia="黑体" w:cs="黑体"/>
          <w:b/>
          <w:bCs/>
          <w:sz w:val="32"/>
          <w:szCs w:val="32"/>
          <w:shd w:val="clear" w:color="auto" w:fill="FFFFFF"/>
        </w:rPr>
        <w:br w:type="textWrapping"/>
      </w:r>
      <w:r>
        <w:rPr>
          <w:rFonts w:hint="eastAsia" w:ascii="黑体" w:hAnsi="黑体" w:eastAsia="黑体" w:cs="黑体"/>
          <w:b/>
          <w:bCs/>
          <w:sz w:val="32"/>
          <w:szCs w:val="32"/>
          <w:shd w:val="clear" w:color="auto" w:fill="FFFFFF"/>
          <w:lang w:val="en-US" w:eastAsia="zh-CN"/>
        </w:rPr>
        <w:t>联合培养</w:t>
      </w:r>
      <w:r>
        <w:rPr>
          <w:rFonts w:hint="eastAsia" w:ascii="黑体" w:hAnsi="黑体" w:eastAsia="黑体" w:cs="黑体"/>
          <w:b/>
          <w:bCs/>
          <w:sz w:val="32"/>
          <w:szCs w:val="32"/>
          <w:shd w:val="clear" w:color="auto" w:fill="FFFFFF"/>
        </w:rPr>
        <w:t>博士研究生招生</w:t>
      </w:r>
      <w:r>
        <w:rPr>
          <w:rFonts w:hint="eastAsia" w:ascii="黑体" w:hAnsi="黑体" w:eastAsia="黑体" w:cs="黑体"/>
          <w:b/>
          <w:bCs/>
          <w:sz w:val="32"/>
          <w:szCs w:val="32"/>
          <w:shd w:val="clear" w:color="auto" w:fill="FFFFFF"/>
          <w:lang w:val="en-US" w:eastAsia="zh-CN"/>
        </w:rPr>
        <w:t>计划</w:t>
      </w:r>
    </w:p>
    <w:tbl>
      <w:tblPr>
        <w:tblStyle w:val="4"/>
        <w:tblW w:w="13397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2"/>
        <w:gridCol w:w="3171"/>
        <w:gridCol w:w="3462"/>
        <w:gridCol w:w="4652"/>
      </w:tblGrid>
      <w:tr w14:paraId="4CF70F5C">
        <w:trPr>
          <w:trHeight w:val="624" w:hRule="atLeast"/>
          <w:jc w:val="center"/>
        </w:trPr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F9D305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学院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43F40E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专业</w:t>
            </w:r>
          </w:p>
        </w:tc>
        <w:tc>
          <w:tcPr>
            <w:tcW w:w="3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2EEB8B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val="en-US" w:eastAsia="zh-CN" w:bidi="ar"/>
              </w:rPr>
              <w:t>研究方向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548A6A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指导教师</w:t>
            </w:r>
          </w:p>
        </w:tc>
      </w:tr>
      <w:tr w14:paraId="50FED4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9690C3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生命科学学院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FBED32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071000生物学</w:t>
            </w:r>
          </w:p>
        </w:tc>
        <w:tc>
          <w:tcPr>
            <w:tcW w:w="3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787988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03与合肥综合性国家科学中心大健康研究院联合培养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4897D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樊洪泓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2,联合培养、自主培养各1名）</w:t>
            </w:r>
          </w:p>
          <w:p w14:paraId="32CADC8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 xml:space="preserve">  </w:t>
            </w: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金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2,联合培养、自主培养各1名）</w:t>
            </w:r>
          </w:p>
          <w:p w14:paraId="39C087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韩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 xml:space="preserve">  </w:t>
            </w: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毅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2,联合培养、自主培养各1名）</w:t>
            </w:r>
          </w:p>
          <w:p w14:paraId="22F7E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刘亚军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2,联合培养、自主培养各1名）</w:t>
            </w:r>
          </w:p>
          <w:p w14:paraId="1DE10EE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蔡荣号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1,联合培养1名）</w:t>
            </w:r>
          </w:p>
        </w:tc>
      </w:tr>
      <w:tr w14:paraId="1573EE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211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DC28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资源与环境学院</w:t>
            </w:r>
          </w:p>
        </w:tc>
        <w:tc>
          <w:tcPr>
            <w:tcW w:w="3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A417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071300生态学</w:t>
            </w:r>
          </w:p>
        </w:tc>
        <w:tc>
          <w:tcPr>
            <w:tcW w:w="3462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68997B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04与合肥综合性国家科学中心环境研究院联合培养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F5ED8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何结红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2,联合培养、自主培养各1名）</w:t>
            </w:r>
          </w:p>
          <w:p w14:paraId="659A7D4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方连城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2,联合培养、自主培养各1名）</w:t>
            </w:r>
          </w:p>
        </w:tc>
      </w:tr>
      <w:tr w14:paraId="7A5A4F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21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813C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A5CDB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090300农业资源与环境</w:t>
            </w:r>
          </w:p>
        </w:tc>
        <w:tc>
          <w:tcPr>
            <w:tcW w:w="346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EBDFBA">
            <w:p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04与合肥综合性国家科学中心环境研究院联合培养</w:t>
            </w:r>
          </w:p>
        </w:tc>
        <w:tc>
          <w:tcPr>
            <w:tcW w:w="465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E8B362">
            <w:p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夏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 xml:space="preserve">  </w:t>
            </w: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星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2,联合培养、自主培养各1名）</w:t>
            </w:r>
          </w:p>
          <w:p w14:paraId="58E6568D">
            <w:p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马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 xml:space="preserve">  </w:t>
            </w: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超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2,联合培养、自主培养各1名）</w:t>
            </w:r>
          </w:p>
          <w:p w14:paraId="4BC90890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唐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 xml:space="preserve">  </w:t>
            </w: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俊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2,联合培养、自主培养各1名）</w:t>
            </w:r>
          </w:p>
        </w:tc>
      </w:tr>
    </w:tbl>
    <w:p w14:paraId="777BCA59"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0" w:afterAutospacing="0" w:line="240" w:lineRule="auto"/>
        <w:jc w:val="both"/>
        <w:textAlignment w:val="auto"/>
        <w:rPr>
          <w:rFonts w:hint="default" w:ascii="宋体" w:hAnsi="宋体" w:cs="宋体"/>
          <w:color w:val="FF000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sz w:val="24"/>
          <w:szCs w:val="24"/>
          <w:shd w:val="clear" w:color="auto" w:fill="FFFFFF"/>
          <w:lang w:val="en-US" w:eastAsia="zh-CN"/>
        </w:rPr>
        <w:t>备注：</w:t>
      </w:r>
      <w:r>
        <w:rPr>
          <w:rFonts w:hint="eastAsia" w:ascii="宋体" w:hAnsi="宋体" w:cs="宋体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联合培养博士研究生招生计划已经包含在我校研究生院网站“招生工作”栏和“通知公告-招生”栏5月5日发布的《关于我校2026年博士研究生招生报名与考核工作的通知》附件1《安徽农业大学2026年博士研究生招生专业目录（普通计划）》以上导师招生计划中</w:t>
      </w:r>
      <w:r>
        <w:rPr>
          <w:rFonts w:hint="eastAsia" w:ascii="宋体" w:hAnsi="宋体" w:cs="宋体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。</w:t>
      </w:r>
      <w:bookmarkStart w:id="0" w:name="_GoBack"/>
      <w:bookmarkEnd w:id="0"/>
    </w:p>
    <w:sectPr>
      <w:pgSz w:w="16838" w:h="11906" w:orient="landscape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U3ZDNhMWIyN2RhYjlkNWIxNTRhNzY0Mzk5ZWFmYmEifQ=="/>
  </w:docVars>
  <w:rsids>
    <w:rsidRoot w:val="76166832"/>
    <w:rsid w:val="0010790C"/>
    <w:rsid w:val="001734AA"/>
    <w:rsid w:val="00517E03"/>
    <w:rsid w:val="00643FA9"/>
    <w:rsid w:val="00A525DF"/>
    <w:rsid w:val="00B71F10"/>
    <w:rsid w:val="00B7457B"/>
    <w:rsid w:val="00C53195"/>
    <w:rsid w:val="00DB21A8"/>
    <w:rsid w:val="00EC4B9B"/>
    <w:rsid w:val="01B460E6"/>
    <w:rsid w:val="02866BD3"/>
    <w:rsid w:val="059A406C"/>
    <w:rsid w:val="0A367F99"/>
    <w:rsid w:val="0C197F77"/>
    <w:rsid w:val="0CB437FC"/>
    <w:rsid w:val="0DD759F4"/>
    <w:rsid w:val="0E3B284F"/>
    <w:rsid w:val="0E8B5269"/>
    <w:rsid w:val="0EAA135B"/>
    <w:rsid w:val="0FD51400"/>
    <w:rsid w:val="10A5002C"/>
    <w:rsid w:val="11A9487A"/>
    <w:rsid w:val="131E3702"/>
    <w:rsid w:val="153F3F45"/>
    <w:rsid w:val="15406575"/>
    <w:rsid w:val="15C431DF"/>
    <w:rsid w:val="186E51A7"/>
    <w:rsid w:val="19657EE6"/>
    <w:rsid w:val="19DA025E"/>
    <w:rsid w:val="1F647BDD"/>
    <w:rsid w:val="23916AC2"/>
    <w:rsid w:val="24B258D7"/>
    <w:rsid w:val="256C4509"/>
    <w:rsid w:val="25DC5E46"/>
    <w:rsid w:val="294C32E2"/>
    <w:rsid w:val="2A8075BC"/>
    <w:rsid w:val="2C6D56B4"/>
    <w:rsid w:val="2DF6381D"/>
    <w:rsid w:val="2DFD4430"/>
    <w:rsid w:val="2E187C37"/>
    <w:rsid w:val="2F2248A9"/>
    <w:rsid w:val="2F235C6B"/>
    <w:rsid w:val="32DC7BE6"/>
    <w:rsid w:val="34231F8D"/>
    <w:rsid w:val="34BB4222"/>
    <w:rsid w:val="38EE7478"/>
    <w:rsid w:val="3A3D6694"/>
    <w:rsid w:val="3A4F765C"/>
    <w:rsid w:val="3BCA40B6"/>
    <w:rsid w:val="3C5E1338"/>
    <w:rsid w:val="3D582D0B"/>
    <w:rsid w:val="3DE26EB6"/>
    <w:rsid w:val="3E261EFC"/>
    <w:rsid w:val="3FE01DCB"/>
    <w:rsid w:val="434C1C7B"/>
    <w:rsid w:val="470A7A80"/>
    <w:rsid w:val="471548BC"/>
    <w:rsid w:val="475E6263"/>
    <w:rsid w:val="47E211A6"/>
    <w:rsid w:val="4C2061DD"/>
    <w:rsid w:val="4CA83C58"/>
    <w:rsid w:val="4E676345"/>
    <w:rsid w:val="4FCE1CC4"/>
    <w:rsid w:val="50752389"/>
    <w:rsid w:val="5118308B"/>
    <w:rsid w:val="523429E2"/>
    <w:rsid w:val="55D50038"/>
    <w:rsid w:val="560B7903"/>
    <w:rsid w:val="576023DC"/>
    <w:rsid w:val="57F57534"/>
    <w:rsid w:val="59AD176B"/>
    <w:rsid w:val="5A6E05E3"/>
    <w:rsid w:val="5E167440"/>
    <w:rsid w:val="60991894"/>
    <w:rsid w:val="60BB4C14"/>
    <w:rsid w:val="61FE6143"/>
    <w:rsid w:val="64875BDA"/>
    <w:rsid w:val="64DA367B"/>
    <w:rsid w:val="66236B9E"/>
    <w:rsid w:val="674C3ED2"/>
    <w:rsid w:val="69AE7CB3"/>
    <w:rsid w:val="69C26191"/>
    <w:rsid w:val="6C0D4468"/>
    <w:rsid w:val="6C554622"/>
    <w:rsid w:val="6EAA61BE"/>
    <w:rsid w:val="701901E8"/>
    <w:rsid w:val="717C1858"/>
    <w:rsid w:val="71D64AC4"/>
    <w:rsid w:val="72871FD2"/>
    <w:rsid w:val="73386486"/>
    <w:rsid w:val="744F4048"/>
    <w:rsid w:val="74581DF3"/>
    <w:rsid w:val="756B56B6"/>
    <w:rsid w:val="76166832"/>
    <w:rsid w:val="78C053CE"/>
    <w:rsid w:val="7983542E"/>
    <w:rsid w:val="7F7E6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1"/>
    <w:pPr>
      <w:ind w:left="760"/>
      <w:outlineLvl w:val="1"/>
    </w:pPr>
    <w:rPr>
      <w:rFonts w:ascii="Microsoft JhengHei" w:hAnsi="Microsoft JhengHei" w:eastAsia="Microsoft JhengHei" w:cs="Microsoft JhengHei"/>
      <w:b/>
      <w:bCs/>
      <w:sz w:val="32"/>
      <w:szCs w:val="32"/>
      <w:lang w:val="zh-CN" w:bidi="zh-CN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autoRedefine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6">
    <w:name w:val="Hyperlink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font01"/>
    <w:basedOn w:val="5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8">
    <w:name w:val="font31"/>
    <w:basedOn w:val="5"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  <w:style w:type="character" w:customStyle="1" w:styleId="9">
    <w:name w:val="font41"/>
    <w:basedOn w:val="5"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210</Words>
  <Characters>231</Characters>
  <Lines>6</Lines>
  <Paragraphs>1</Paragraphs>
  <TotalTime>0</TotalTime>
  <ScaleCrop>false</ScaleCrop>
  <LinksUpToDate>false</LinksUpToDate>
  <CharactersWithSpaces>231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2022-03-23T09:17:00Z</dcterms:created>
  <dc:creator>yjs</dc:creator>
  <cp:lastModifiedBy>谭振</cp:lastModifiedBy>
  <cp:lastPrinted>2026-05-05T01:37:00Z</cp:lastPrinted>
  <dcterms:modified xsi:type="dcterms:W3CDTF">2026-05-07T07:17:28Z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0541DA6098D24184A8297E53F00A2CC8</vt:lpwstr>
  </property>
  <property fmtid="{D5CDD505-2E9C-101B-9397-08002B2CF9AE}" pid="4" name="KSOTemplateDocerSaveRecord">
    <vt:lpwstr>eyJoZGlkIjoiNmM2YjhjMDc2ZTI3N2MwNDk0NjFjNWMzZjk0ODgzNjgiLCJ1c2VySWQiOiI0NDkyMTQwODgifQ==</vt:lpwstr>
  </property>
</Properties>
</file>