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951A1C"/>
          <w:spacing w:val="0"/>
          <w:sz w:val="30"/>
          <w:szCs w:val="30"/>
          <w:shd w:val="clear" w:fill="FFFFFF"/>
        </w:rPr>
      </w:pPr>
      <w:r>
        <w:rPr>
          <w:rFonts w:ascii="微软雅黑" w:hAnsi="微软雅黑" w:eastAsia="微软雅黑" w:cs="微软雅黑"/>
          <w:i w:val="0"/>
          <w:iCs w:val="0"/>
          <w:caps w:val="0"/>
          <w:color w:val="951A1C"/>
          <w:spacing w:val="0"/>
          <w:sz w:val="30"/>
          <w:szCs w:val="30"/>
          <w:shd w:val="clear" w:fill="FFFFFF"/>
        </w:rPr>
        <w:t>西南大学文学院2024年博士研究生“申请-考核”制招生工作实施细则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i w:val="0"/>
          <w:iCs w:val="0"/>
          <w:caps w:val="0"/>
          <w:color w:val="1D1B1C"/>
          <w:spacing w:val="0"/>
          <w:sz w:val="27"/>
          <w:szCs w:val="27"/>
        </w:rPr>
      </w:pPr>
      <w:r>
        <w:rPr>
          <w:rFonts w:ascii="仿宋" w:hAnsi="仿宋" w:eastAsia="仿宋" w:cs="仿宋"/>
          <w:i w:val="0"/>
          <w:iCs w:val="0"/>
          <w:caps w:val="0"/>
          <w:color w:val="1D1B1C"/>
          <w:spacing w:val="0"/>
          <w:sz w:val="28"/>
          <w:szCs w:val="28"/>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一、选拔原则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二、组织管理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根据教育部和学校的有关规定，成立学院研究生招生工作领导小组，负责制定本学院的“申请考核制”实施细则并组织实施；成立招生监督小组监督落实学院“申请考核制”招生工作。按学科组织成立材料审核小组、综合考核小组，开展对考生的材料进行审查评价和全面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文学院研究生招生工作领导小组：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负责制定学院的“申请考核制”实施细则并组织实施。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文学院研究生招生工作监督小组：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负责材料审核、综合考核、录取过程的监督检查和考生的申诉释疑工作。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文学院研究生招生工作材料审核小组：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负责对报考考生所提交的材料进行全面审核。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文学院研究生招生工作综合考核小组：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负责对进入综合考核的考生进行面试考核。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三、招生专业及其计划</w:t>
      </w:r>
    </w:p>
    <w:p>
      <w:r>
        <w:drawing>
          <wp:inline distT="0" distB="0" distL="114300" distR="114300">
            <wp:extent cx="5269230" cy="1958975"/>
            <wp:effectExtent l="0" t="0" r="7620" b="317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4"/>
                    <a:stretch>
                      <a:fillRect/>
                    </a:stretch>
                  </pic:blipFill>
                  <pic:spPr>
                    <a:xfrm>
                      <a:off x="0" y="0"/>
                      <a:ext cx="5269230" cy="195897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jc w:val="left"/>
        <w:rPr>
          <w:rFonts w:ascii="Times New Roman" w:hAnsi="Times New Roman" w:cs="Times New Roman"/>
          <w:b w:val="0"/>
          <w:bCs w:val="0"/>
          <w:i w:val="0"/>
          <w:iCs w:val="0"/>
          <w:caps w:val="0"/>
          <w:color w:val="000000"/>
          <w:spacing w:val="0"/>
          <w:sz w:val="27"/>
          <w:szCs w:val="27"/>
        </w:rPr>
      </w:pPr>
      <w:r>
        <w:rPr>
          <w:rStyle w:val="8"/>
          <w:rFonts w:ascii="仿宋" w:hAnsi="仿宋" w:eastAsia="仿宋" w:cs="仿宋"/>
          <w:i w:val="0"/>
          <w:iCs w:val="0"/>
          <w:caps w:val="0"/>
          <w:color w:val="000000"/>
          <w:spacing w:val="0"/>
          <w:sz w:val="28"/>
          <w:szCs w:val="28"/>
          <w:bdr w:val="none" w:color="auto" w:sz="0" w:space="0"/>
          <w:shd w:val="clear" w:fill="FFFFFF"/>
        </w:rPr>
        <w:t>四、报名条件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jc w:val="left"/>
        <w:rPr>
          <w:rFonts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（一）中华人民共和国公民，拥护中国共产党领导，具有正确的政治方向，热爱祖国，愿意为社会主义现代化建设服务，遵纪守法，品行端正。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（三）有扎实的专业基础、较强的科学研究能力，发表过一定水平的专业学术论文。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外语水平应达到下述规定的要求。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英语水平应达到下列要求之一：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全国大学英语六级考试</w:t>
      </w:r>
      <w:r>
        <w:rPr>
          <w:rFonts w:hint="eastAsia" w:ascii="仿宋" w:hAnsi="仿宋" w:eastAsia="仿宋" w:cs="仿宋"/>
          <w:i w:val="0"/>
          <w:iCs w:val="0"/>
          <w:caps w:val="0"/>
          <w:color w:val="1D1B1C"/>
          <w:spacing w:val="0"/>
          <w:sz w:val="28"/>
          <w:szCs w:val="28"/>
          <w:bdr w:val="none" w:color="auto" w:sz="0" w:space="0"/>
          <w:shd w:val="clear" w:fill="FFFFFF"/>
          <w:lang w:val="en-US"/>
        </w:rPr>
        <w:t>CET-6</w:t>
      </w: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425</w:t>
      </w:r>
      <w:r>
        <w:rPr>
          <w:rFonts w:hint="eastAsia" w:ascii="仿宋" w:hAnsi="仿宋" w:eastAsia="仿宋" w:cs="仿宋"/>
          <w:i w:val="0"/>
          <w:iCs w:val="0"/>
          <w:caps w:val="0"/>
          <w:color w:val="1D1B1C"/>
          <w:spacing w:val="0"/>
          <w:sz w:val="28"/>
          <w:szCs w:val="28"/>
          <w:bdr w:val="none" w:color="auto" w:sz="0" w:space="0"/>
          <w:shd w:val="clear" w:fill="FFFFFF"/>
        </w:rPr>
        <w:t>分；托福</w:t>
      </w:r>
      <w:r>
        <w:rPr>
          <w:rFonts w:hint="eastAsia" w:ascii="仿宋" w:hAnsi="仿宋" w:eastAsia="仿宋" w:cs="仿宋"/>
          <w:i w:val="0"/>
          <w:iCs w:val="0"/>
          <w:caps w:val="0"/>
          <w:color w:val="1D1B1C"/>
          <w:spacing w:val="0"/>
          <w:sz w:val="28"/>
          <w:szCs w:val="28"/>
          <w:bdr w:val="none" w:color="auto" w:sz="0" w:space="0"/>
          <w:shd w:val="clear" w:fill="FFFFFF"/>
          <w:lang w:val="en-US"/>
        </w:rPr>
        <w:t>TOEFL</w:t>
      </w: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80/550</w:t>
      </w:r>
      <w:r>
        <w:rPr>
          <w:rFonts w:hint="eastAsia" w:ascii="仿宋" w:hAnsi="仿宋" w:eastAsia="仿宋" w:cs="仿宋"/>
          <w:i w:val="0"/>
          <w:iCs w:val="0"/>
          <w:caps w:val="0"/>
          <w:color w:val="1D1B1C"/>
          <w:spacing w:val="0"/>
          <w:sz w:val="28"/>
          <w:szCs w:val="28"/>
          <w:bdr w:val="none" w:color="auto" w:sz="0" w:space="0"/>
          <w:shd w:val="clear" w:fill="FFFFFF"/>
        </w:rPr>
        <w:t>分；雅思</w:t>
      </w:r>
      <w:r>
        <w:rPr>
          <w:rFonts w:hint="eastAsia" w:ascii="仿宋" w:hAnsi="仿宋" w:eastAsia="仿宋" w:cs="仿宋"/>
          <w:i w:val="0"/>
          <w:iCs w:val="0"/>
          <w:caps w:val="0"/>
          <w:color w:val="1D1B1C"/>
          <w:spacing w:val="0"/>
          <w:sz w:val="28"/>
          <w:szCs w:val="28"/>
          <w:bdr w:val="none" w:color="auto" w:sz="0" w:space="0"/>
          <w:shd w:val="clear" w:fill="FFFFFF"/>
          <w:lang w:val="en-US"/>
        </w:rPr>
        <w:t>IELTS</w:t>
      </w: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6.0</w:t>
      </w: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 GRE</w:t>
      </w: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260/1300</w:t>
      </w:r>
      <w:r>
        <w:rPr>
          <w:rFonts w:hint="eastAsia" w:ascii="仿宋" w:hAnsi="仿宋" w:eastAsia="仿宋" w:cs="仿宋"/>
          <w:i w:val="0"/>
          <w:iCs w:val="0"/>
          <w:caps w:val="0"/>
          <w:color w:val="1D1B1C"/>
          <w:spacing w:val="0"/>
          <w:sz w:val="28"/>
          <w:szCs w:val="28"/>
          <w:bdr w:val="none" w:color="auto" w:sz="0" w:space="0"/>
          <w:shd w:val="clear" w:fill="FFFFFF"/>
        </w:rPr>
        <w:t>分；</w:t>
      </w:r>
      <w:r>
        <w:rPr>
          <w:rFonts w:hint="eastAsia" w:ascii="仿宋" w:hAnsi="仿宋" w:eastAsia="仿宋" w:cs="仿宋"/>
          <w:i w:val="0"/>
          <w:iCs w:val="0"/>
          <w:caps w:val="0"/>
          <w:color w:val="1D1B1C"/>
          <w:spacing w:val="0"/>
          <w:sz w:val="28"/>
          <w:szCs w:val="28"/>
          <w:bdr w:val="none" w:color="auto" w:sz="0" w:space="0"/>
          <w:shd w:val="clear" w:fill="FFFFFF"/>
          <w:lang w:val="en-US"/>
        </w:rPr>
        <w:t>WSK (PETS5) </w:t>
      </w: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60</w:t>
      </w:r>
      <w:r>
        <w:rPr>
          <w:rFonts w:hint="eastAsia" w:ascii="仿宋" w:hAnsi="仿宋" w:eastAsia="仿宋" w:cs="仿宋"/>
          <w:i w:val="0"/>
          <w:iCs w:val="0"/>
          <w:caps w:val="0"/>
          <w:color w:val="1D1B1C"/>
          <w:spacing w:val="0"/>
          <w:sz w:val="28"/>
          <w:szCs w:val="28"/>
          <w:bdr w:val="none" w:color="auto" w:sz="0" w:space="0"/>
          <w:shd w:val="clear" w:fill="FFFFFF"/>
        </w:rPr>
        <w:t>分；英语专业本科毕业。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2.</w:t>
      </w:r>
      <w:r>
        <w:rPr>
          <w:rFonts w:hint="eastAsia" w:ascii="仿宋" w:hAnsi="仿宋" w:eastAsia="仿宋" w:cs="仿宋"/>
          <w:i w:val="0"/>
          <w:iCs w:val="0"/>
          <w:caps w:val="0"/>
          <w:color w:val="1D1B1C"/>
          <w:spacing w:val="0"/>
          <w:sz w:val="28"/>
          <w:szCs w:val="28"/>
          <w:bdr w:val="none" w:color="auto" w:sz="0" w:space="0"/>
          <w:shd w:val="clear" w:fill="FFFFFF"/>
        </w:rPr>
        <w:t>其它语种应达到的水平要求，参照执行。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3.</w:t>
      </w:r>
      <w:r>
        <w:rPr>
          <w:rFonts w:hint="eastAsia" w:ascii="仿宋" w:hAnsi="仿宋" w:eastAsia="仿宋" w:cs="仿宋"/>
          <w:i w:val="0"/>
          <w:iCs w:val="0"/>
          <w:caps w:val="0"/>
          <w:color w:val="1D1B1C"/>
          <w:spacing w:val="0"/>
          <w:sz w:val="28"/>
          <w:szCs w:val="28"/>
          <w:bdr w:val="none" w:color="auto" w:sz="0" w:space="0"/>
          <w:shd w:val="clear" w:fill="FFFFFF"/>
        </w:rPr>
        <w:t>符合下列条件之一者，可认定为达到要求：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以第一作者身份在外文国际期刊上发表过专业学术论文、或者以主译者身份翻译出版过学术著作（翻译著作不低于</w:t>
      </w: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万字）等；在国外留学并获得教育部学位学历认证、或在国外有</w:t>
      </w: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年及以上学习经历（需提供国外学习经历的证明和成绩单）。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4.</w:t>
      </w:r>
      <w:r>
        <w:rPr>
          <w:rFonts w:hint="eastAsia" w:ascii="仿宋" w:hAnsi="仿宋" w:eastAsia="仿宋" w:cs="仿宋"/>
          <w:i w:val="0"/>
          <w:iCs w:val="0"/>
          <w:caps w:val="0"/>
          <w:color w:val="1D1B1C"/>
          <w:spacing w:val="0"/>
          <w:sz w:val="28"/>
          <w:szCs w:val="28"/>
          <w:bdr w:val="none" w:color="auto" w:sz="0" w:space="0"/>
          <w:shd w:val="clear" w:fill="FFFFFF"/>
        </w:rPr>
        <w:t>少数民族骨干人才计划考生、对口支援计划考生特别优秀者外语要求可放宽至</w:t>
      </w:r>
      <w:r>
        <w:rPr>
          <w:rFonts w:hint="eastAsia" w:ascii="仿宋" w:hAnsi="仿宋" w:eastAsia="仿宋" w:cs="仿宋"/>
          <w:i w:val="0"/>
          <w:iCs w:val="0"/>
          <w:caps w:val="0"/>
          <w:color w:val="1D1B1C"/>
          <w:spacing w:val="0"/>
          <w:sz w:val="28"/>
          <w:szCs w:val="28"/>
          <w:bdr w:val="none" w:color="auto" w:sz="0" w:space="0"/>
          <w:shd w:val="clear" w:fill="FFFFFF"/>
          <w:lang w:val="en-US"/>
        </w:rPr>
        <w:t>CET-4</w:t>
      </w: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425</w:t>
      </w:r>
      <w:r>
        <w:rPr>
          <w:rFonts w:hint="eastAsia" w:ascii="仿宋" w:hAnsi="仿宋" w:eastAsia="仿宋" w:cs="仿宋"/>
          <w:i w:val="0"/>
          <w:iCs w:val="0"/>
          <w:caps w:val="0"/>
          <w:color w:val="1D1B1C"/>
          <w:spacing w:val="0"/>
          <w:sz w:val="28"/>
          <w:szCs w:val="28"/>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420" w:right="0" w:firstLine="420"/>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（四）身心健康。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420" w:right="0" w:firstLine="420"/>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（五）报考少民骨干计划、对口支援计划的考生还需符合相关领域工作年限等其他条件，具体要求见招生简章。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05"/>
        <w:jc w:val="left"/>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五、报名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（一）申请人仔细阅读西南大学</w:t>
      </w:r>
      <w:r>
        <w:rPr>
          <w:rFonts w:hint="eastAsia" w:ascii="仿宋" w:hAnsi="仿宋" w:eastAsia="仿宋" w:cs="仿宋"/>
          <w:i w:val="0"/>
          <w:iCs w:val="0"/>
          <w:caps w:val="0"/>
          <w:color w:val="1D1B1C"/>
          <w:spacing w:val="0"/>
          <w:sz w:val="28"/>
          <w:szCs w:val="28"/>
          <w:bdr w:val="none" w:color="auto" w:sz="0" w:space="0"/>
          <w:shd w:val="clear" w:fill="FFFFFF"/>
          <w:lang w:val="en-US"/>
        </w:rPr>
        <w:t>2024</w:t>
      </w:r>
      <w:r>
        <w:rPr>
          <w:rFonts w:hint="eastAsia" w:ascii="仿宋" w:hAnsi="仿宋" w:eastAsia="仿宋" w:cs="仿宋"/>
          <w:i w:val="0"/>
          <w:iCs w:val="0"/>
          <w:caps w:val="0"/>
          <w:color w:val="1D1B1C"/>
          <w:spacing w:val="0"/>
          <w:sz w:val="28"/>
          <w:szCs w:val="28"/>
          <w:bdr w:val="none" w:color="auto" w:sz="0" w:space="0"/>
          <w:shd w:val="clear" w:fill="FFFFFF"/>
        </w:rPr>
        <w:t>年度博士研究生招生章程，按要求于</w:t>
      </w:r>
      <w:r>
        <w:rPr>
          <w:rFonts w:hint="eastAsia" w:ascii="仿宋" w:hAnsi="仿宋" w:eastAsia="仿宋" w:cs="仿宋"/>
          <w:i w:val="0"/>
          <w:iCs w:val="0"/>
          <w:caps w:val="0"/>
          <w:color w:val="1D1B1C"/>
          <w:spacing w:val="0"/>
          <w:sz w:val="28"/>
          <w:szCs w:val="28"/>
          <w:bdr w:val="none" w:color="auto" w:sz="0" w:space="0"/>
          <w:shd w:val="clear" w:fill="FFFFFF"/>
          <w:lang w:val="en-US"/>
        </w:rPr>
        <w:t>2024</w:t>
      </w:r>
      <w:r>
        <w:rPr>
          <w:rFonts w:hint="eastAsia" w:ascii="仿宋" w:hAnsi="仿宋" w:eastAsia="仿宋" w:cs="仿宋"/>
          <w:i w:val="0"/>
          <w:iCs w:val="0"/>
          <w:caps w:val="0"/>
          <w:color w:val="1D1B1C"/>
          <w:spacing w:val="0"/>
          <w:sz w:val="28"/>
          <w:szCs w:val="28"/>
          <w:bdr w:val="none" w:color="auto" w:sz="0" w:space="0"/>
          <w:shd w:val="clear" w:fill="FFFFFF"/>
        </w:rPr>
        <w:t>年</w:t>
      </w: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月</w:t>
      </w:r>
      <w:r>
        <w:rPr>
          <w:rFonts w:hint="eastAsia" w:ascii="仿宋" w:hAnsi="仿宋" w:eastAsia="仿宋" w:cs="仿宋"/>
          <w:i w:val="0"/>
          <w:iCs w:val="0"/>
          <w:caps w:val="0"/>
          <w:color w:val="1D1B1C"/>
          <w:spacing w:val="0"/>
          <w:sz w:val="28"/>
          <w:szCs w:val="28"/>
          <w:bdr w:val="none" w:color="auto" w:sz="0" w:space="0"/>
          <w:shd w:val="clear" w:fill="FFFFFF"/>
          <w:lang w:val="en-US"/>
        </w:rPr>
        <w:t>11</w:t>
      </w:r>
      <w:r>
        <w:rPr>
          <w:rFonts w:hint="eastAsia" w:ascii="仿宋" w:hAnsi="仿宋" w:eastAsia="仿宋" w:cs="仿宋"/>
          <w:i w:val="0"/>
          <w:iCs w:val="0"/>
          <w:caps w:val="0"/>
          <w:color w:val="1D1B1C"/>
          <w:spacing w:val="0"/>
          <w:sz w:val="28"/>
          <w:szCs w:val="28"/>
          <w:bdr w:val="none" w:color="auto" w:sz="0" w:space="0"/>
          <w:shd w:val="clear" w:fill="FFFFFF"/>
        </w:rPr>
        <w:t>日至</w:t>
      </w:r>
      <w:r>
        <w:rPr>
          <w:rFonts w:hint="eastAsia" w:ascii="仿宋" w:hAnsi="仿宋" w:eastAsia="仿宋" w:cs="仿宋"/>
          <w:i w:val="0"/>
          <w:iCs w:val="0"/>
          <w:caps w:val="0"/>
          <w:color w:val="1D1B1C"/>
          <w:spacing w:val="0"/>
          <w:sz w:val="28"/>
          <w:szCs w:val="28"/>
          <w:bdr w:val="none" w:color="auto" w:sz="0" w:space="0"/>
          <w:shd w:val="clear" w:fill="FFFFFF"/>
          <w:lang w:val="en-US"/>
        </w:rPr>
        <w:t>3</w:t>
      </w:r>
      <w:r>
        <w:rPr>
          <w:rFonts w:hint="eastAsia" w:ascii="仿宋" w:hAnsi="仿宋" w:eastAsia="仿宋" w:cs="仿宋"/>
          <w:i w:val="0"/>
          <w:iCs w:val="0"/>
          <w:caps w:val="0"/>
          <w:color w:val="1D1B1C"/>
          <w:spacing w:val="0"/>
          <w:sz w:val="28"/>
          <w:szCs w:val="28"/>
          <w:bdr w:val="none" w:color="auto" w:sz="0" w:space="0"/>
          <w:shd w:val="clear" w:fill="FFFFFF"/>
        </w:rPr>
        <w:t>月</w:t>
      </w:r>
      <w:r>
        <w:rPr>
          <w:rFonts w:hint="eastAsia" w:ascii="仿宋" w:hAnsi="仿宋" w:eastAsia="仿宋" w:cs="仿宋"/>
          <w:i w:val="0"/>
          <w:iCs w:val="0"/>
          <w:caps w:val="0"/>
          <w:color w:val="1D1B1C"/>
          <w:spacing w:val="0"/>
          <w:sz w:val="28"/>
          <w:szCs w:val="28"/>
          <w:bdr w:val="none" w:color="auto" w:sz="0" w:space="0"/>
          <w:shd w:val="clear" w:fill="FFFFFF"/>
          <w:lang w:val="en-US"/>
        </w:rPr>
        <w:t>14</w:t>
      </w:r>
      <w:r>
        <w:rPr>
          <w:rFonts w:hint="eastAsia" w:ascii="仿宋" w:hAnsi="仿宋" w:eastAsia="仿宋" w:cs="仿宋"/>
          <w:i w:val="0"/>
          <w:iCs w:val="0"/>
          <w:caps w:val="0"/>
          <w:color w:val="1D1B1C"/>
          <w:spacing w:val="0"/>
          <w:sz w:val="28"/>
          <w:szCs w:val="28"/>
          <w:bdr w:val="none" w:color="auto" w:sz="0" w:space="0"/>
          <w:shd w:val="clear" w:fill="FFFFFF"/>
        </w:rPr>
        <w:t>日，登录学校博士研究生招生报名网站进行报名缴费，完整如实填写和提交报名信息，按要求完成网上信息校验。报名考试费一旦缴纳，不再办理退款手续。网报时间内未支付报名费视为报名信息无效。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（二）报名成功后，下载《博士学位研究生网上报名信息简表》，确认无误并签字。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jc w:val="left"/>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六、提交材料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（一）基本材料</w:t>
      </w:r>
      <w:r>
        <w:rPr>
          <w:rFonts w:hint="eastAsia" w:ascii="仿宋" w:hAnsi="仿宋" w:eastAsia="仿宋" w:cs="仿宋"/>
          <w:i w:val="0"/>
          <w:iCs w:val="0"/>
          <w:caps w:val="0"/>
          <w:color w:val="1D1B1C"/>
          <w:spacing w:val="0"/>
          <w:sz w:val="28"/>
          <w:szCs w:val="28"/>
          <w:bdr w:val="none" w:color="auto" w:sz="0" w:space="0"/>
          <w:shd w:val="clear" w:fill="FFFFFF"/>
          <w:lang w:val="en-US"/>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）《博士学位研究生网上报名信息简表》，需所在单位盖章</w:t>
      </w:r>
      <w:r>
        <w:rPr>
          <w:rFonts w:ascii="仿宋_GB2312" w:hAnsi="仿宋_GB2312" w:eastAsia="仿宋_GB2312" w:cs="仿宋_GB2312"/>
          <w:i w:val="0"/>
          <w:iCs w:val="0"/>
          <w:caps w:val="0"/>
          <w:color w:val="1D1B1C"/>
          <w:spacing w:val="0"/>
          <w:sz w:val="24"/>
          <w:szCs w:val="24"/>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rPr>
        <w:t>（文件命名为：</w:t>
      </w: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报名信息简表</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姓名）。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2</w:t>
      </w:r>
      <w:r>
        <w:rPr>
          <w:rFonts w:hint="eastAsia" w:ascii="仿宋" w:hAnsi="仿宋" w:eastAsia="仿宋" w:cs="仿宋"/>
          <w:i w:val="0"/>
          <w:iCs w:val="0"/>
          <w:caps w:val="0"/>
          <w:color w:val="1D1B1C"/>
          <w:spacing w:val="0"/>
          <w:sz w:val="28"/>
          <w:szCs w:val="28"/>
          <w:bdr w:val="none" w:color="auto" w:sz="0" w:space="0"/>
          <w:shd w:val="clear" w:fill="FFFFFF"/>
        </w:rPr>
        <w:t>）考生本人签字确认的有效身份证正反面复印件。（文件命名为：</w:t>
      </w:r>
      <w:r>
        <w:rPr>
          <w:rFonts w:hint="eastAsia" w:ascii="仿宋" w:hAnsi="仿宋" w:eastAsia="仿宋" w:cs="仿宋"/>
          <w:i w:val="0"/>
          <w:iCs w:val="0"/>
          <w:caps w:val="0"/>
          <w:color w:val="1D1B1C"/>
          <w:spacing w:val="0"/>
          <w:sz w:val="28"/>
          <w:szCs w:val="28"/>
          <w:bdr w:val="none" w:color="auto" w:sz="0" w:space="0"/>
          <w:shd w:val="clear" w:fill="FFFFFF"/>
          <w:lang w:val="en-US"/>
        </w:rPr>
        <w:t>2.</w:t>
      </w:r>
      <w:r>
        <w:rPr>
          <w:rFonts w:hint="eastAsia" w:ascii="仿宋" w:hAnsi="仿宋" w:eastAsia="仿宋" w:cs="仿宋"/>
          <w:i w:val="0"/>
          <w:iCs w:val="0"/>
          <w:caps w:val="0"/>
          <w:color w:val="1D1B1C"/>
          <w:spacing w:val="0"/>
          <w:sz w:val="28"/>
          <w:szCs w:val="28"/>
          <w:bdr w:val="none" w:color="auto" w:sz="0" w:space="0"/>
          <w:shd w:val="clear" w:fill="FFFFFF"/>
        </w:rPr>
        <w:t>身份证复印件</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姓名）。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3</w:t>
      </w:r>
      <w:r>
        <w:rPr>
          <w:rFonts w:hint="eastAsia" w:ascii="仿宋" w:hAnsi="仿宋" w:eastAsia="仿宋" w:cs="仿宋"/>
          <w:i w:val="0"/>
          <w:iCs w:val="0"/>
          <w:caps w:val="0"/>
          <w:color w:val="1D1B1C"/>
          <w:spacing w:val="0"/>
          <w:sz w:val="28"/>
          <w:szCs w:val="28"/>
          <w:bdr w:val="none" w:color="auto" w:sz="0" w:space="0"/>
          <w:shd w:val="clear" w:fill="FFFFFF"/>
        </w:rPr>
        <w:t>）政治思想情况审核表。（文件命名为：</w:t>
      </w:r>
      <w:r>
        <w:rPr>
          <w:rFonts w:hint="eastAsia" w:ascii="仿宋" w:hAnsi="仿宋" w:eastAsia="仿宋" w:cs="仿宋"/>
          <w:i w:val="0"/>
          <w:iCs w:val="0"/>
          <w:caps w:val="0"/>
          <w:color w:val="1D1B1C"/>
          <w:spacing w:val="0"/>
          <w:sz w:val="28"/>
          <w:szCs w:val="28"/>
          <w:bdr w:val="none" w:color="auto" w:sz="0" w:space="0"/>
          <w:shd w:val="clear" w:fill="FFFFFF"/>
          <w:lang w:val="en-US"/>
        </w:rPr>
        <w:t>3.</w:t>
      </w:r>
      <w:r>
        <w:rPr>
          <w:rFonts w:hint="eastAsia" w:ascii="仿宋" w:hAnsi="仿宋" w:eastAsia="仿宋" w:cs="仿宋"/>
          <w:i w:val="0"/>
          <w:iCs w:val="0"/>
          <w:caps w:val="0"/>
          <w:color w:val="1D1B1C"/>
          <w:spacing w:val="0"/>
          <w:sz w:val="28"/>
          <w:szCs w:val="28"/>
          <w:bdr w:val="none" w:color="auto" w:sz="0" w:space="0"/>
          <w:shd w:val="clear" w:fill="FFFFFF"/>
        </w:rPr>
        <w:t>政治思想情况审核表</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姓名）。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4</w:t>
      </w:r>
      <w:r>
        <w:rPr>
          <w:rFonts w:hint="eastAsia" w:ascii="仿宋" w:hAnsi="仿宋" w:eastAsia="仿宋" w:cs="仿宋"/>
          <w:i w:val="0"/>
          <w:iCs w:val="0"/>
          <w:caps w:val="0"/>
          <w:color w:val="1D1B1C"/>
          <w:spacing w:val="0"/>
          <w:sz w:val="28"/>
          <w:szCs w:val="28"/>
          <w:bdr w:val="none" w:color="auto" w:sz="0" w:space="0"/>
          <w:shd w:val="clear" w:fill="FFFFFF"/>
        </w:rPr>
        <w:t>）学籍学历材料。（文件命名为：</w:t>
      </w:r>
      <w:r>
        <w:rPr>
          <w:rFonts w:hint="eastAsia" w:ascii="仿宋" w:hAnsi="仿宋" w:eastAsia="仿宋" w:cs="仿宋"/>
          <w:i w:val="0"/>
          <w:iCs w:val="0"/>
          <w:caps w:val="0"/>
          <w:color w:val="1D1B1C"/>
          <w:spacing w:val="0"/>
          <w:sz w:val="28"/>
          <w:szCs w:val="28"/>
          <w:bdr w:val="none" w:color="auto" w:sz="0" w:space="0"/>
          <w:shd w:val="clear" w:fill="FFFFFF"/>
          <w:lang w:val="en-US"/>
        </w:rPr>
        <w:t>4.</w:t>
      </w:r>
      <w:r>
        <w:rPr>
          <w:rFonts w:hint="eastAsia" w:ascii="仿宋" w:hAnsi="仿宋" w:eastAsia="仿宋" w:cs="仿宋"/>
          <w:i w:val="0"/>
          <w:iCs w:val="0"/>
          <w:caps w:val="0"/>
          <w:color w:val="1D1B1C"/>
          <w:spacing w:val="0"/>
          <w:sz w:val="28"/>
          <w:szCs w:val="28"/>
          <w:bdr w:val="none" w:color="auto" w:sz="0" w:space="0"/>
          <w:shd w:val="clear" w:fill="FFFFFF"/>
        </w:rPr>
        <w:t>学籍学历材料</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姓名）。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应届硕士毕业生提交《教育部学籍在线验证报告》，入学前须补交《教育部学历证书电子注册备案表》；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毕业生提交最高学历、学位证书复印件；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网上报名未通过学历校验的考生，还需提交《中国高等教育学历认证报告》或《教育部学历证书电子注册备案表》；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只有学位证书而无毕业证书者，还需提交硕士学位认证报告；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国（境）外获得学位考生还需提交教育部留学服务中心出具的《国（境）外学历学位认证书》复印件或提交能够在入学前取得该认证书的承诺书。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5</w:t>
      </w:r>
      <w:r>
        <w:rPr>
          <w:rFonts w:hint="eastAsia" w:ascii="仿宋" w:hAnsi="仿宋" w:eastAsia="仿宋" w:cs="仿宋"/>
          <w:i w:val="0"/>
          <w:iCs w:val="0"/>
          <w:caps w:val="0"/>
          <w:color w:val="1D1B1C"/>
          <w:spacing w:val="0"/>
          <w:sz w:val="28"/>
          <w:szCs w:val="28"/>
          <w:bdr w:val="none" w:color="auto" w:sz="0" w:space="0"/>
          <w:shd w:val="clear" w:fill="FFFFFF"/>
        </w:rPr>
        <w:t>）硕士阶段正式成绩单原件</w:t>
      </w: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份（应届生培养单位盖章；往届生须到培养单位档案馆或档案所在管理部门查档复印，并在复印件上加盖档案馆或档案管理部门公章。文件命名为：</w:t>
      </w:r>
      <w:r>
        <w:rPr>
          <w:rFonts w:hint="eastAsia" w:ascii="仿宋" w:hAnsi="仿宋" w:eastAsia="仿宋" w:cs="仿宋"/>
          <w:i w:val="0"/>
          <w:iCs w:val="0"/>
          <w:caps w:val="0"/>
          <w:color w:val="1D1B1C"/>
          <w:spacing w:val="0"/>
          <w:sz w:val="28"/>
          <w:szCs w:val="28"/>
          <w:bdr w:val="none" w:color="auto" w:sz="0" w:space="0"/>
          <w:shd w:val="clear" w:fill="FFFFFF"/>
          <w:lang w:val="en-US"/>
        </w:rPr>
        <w:t>5.</w:t>
      </w:r>
      <w:r>
        <w:rPr>
          <w:rFonts w:hint="eastAsia" w:ascii="仿宋" w:hAnsi="仿宋" w:eastAsia="仿宋" w:cs="仿宋"/>
          <w:i w:val="0"/>
          <w:iCs w:val="0"/>
          <w:caps w:val="0"/>
          <w:color w:val="1D1B1C"/>
          <w:spacing w:val="0"/>
          <w:sz w:val="28"/>
          <w:szCs w:val="28"/>
          <w:bdr w:val="none" w:color="auto" w:sz="0" w:space="0"/>
          <w:shd w:val="clear" w:fill="FFFFFF"/>
        </w:rPr>
        <w:t>硕士成绩单</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姓名）。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6</w:t>
      </w: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2024</w:t>
      </w:r>
      <w:r>
        <w:rPr>
          <w:rFonts w:hint="eastAsia" w:ascii="仿宋" w:hAnsi="仿宋" w:eastAsia="仿宋" w:cs="仿宋"/>
          <w:i w:val="0"/>
          <w:iCs w:val="0"/>
          <w:caps w:val="0"/>
          <w:color w:val="1D1B1C"/>
          <w:spacing w:val="0"/>
          <w:sz w:val="28"/>
          <w:szCs w:val="28"/>
          <w:bdr w:val="none" w:color="auto" w:sz="0" w:space="0"/>
          <w:shd w:val="clear" w:fill="FFFFFF"/>
        </w:rPr>
        <w:t>年西南大学文学院博士考生意向导师确认书</w:t>
      </w: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份，需本人手写签名按手印。文件命名为：</w:t>
      </w:r>
      <w:r>
        <w:rPr>
          <w:rFonts w:hint="eastAsia" w:ascii="仿宋" w:hAnsi="仿宋" w:eastAsia="仿宋" w:cs="仿宋"/>
          <w:i w:val="0"/>
          <w:iCs w:val="0"/>
          <w:caps w:val="0"/>
          <w:color w:val="1D1B1C"/>
          <w:spacing w:val="0"/>
          <w:sz w:val="28"/>
          <w:szCs w:val="28"/>
          <w:bdr w:val="none" w:color="auto" w:sz="0" w:space="0"/>
          <w:shd w:val="clear" w:fill="FFFFFF"/>
          <w:lang w:val="en-US"/>
        </w:rPr>
        <w:t>6.</w:t>
      </w:r>
      <w:r>
        <w:rPr>
          <w:rFonts w:hint="eastAsia" w:ascii="仿宋" w:hAnsi="仿宋" w:eastAsia="仿宋" w:cs="仿宋"/>
          <w:i w:val="0"/>
          <w:iCs w:val="0"/>
          <w:caps w:val="0"/>
          <w:color w:val="1D1B1C"/>
          <w:spacing w:val="0"/>
          <w:sz w:val="28"/>
          <w:szCs w:val="28"/>
          <w:bdr w:val="none" w:color="auto" w:sz="0" w:space="0"/>
          <w:shd w:val="clear" w:fill="FFFFFF"/>
        </w:rPr>
        <w:t>意向导师确认书</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姓名。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7</w:t>
      </w:r>
      <w:r>
        <w:rPr>
          <w:rFonts w:hint="eastAsia" w:ascii="仿宋" w:hAnsi="仿宋" w:eastAsia="仿宋" w:cs="仿宋"/>
          <w:i w:val="0"/>
          <w:iCs w:val="0"/>
          <w:caps w:val="0"/>
          <w:color w:val="1D1B1C"/>
          <w:spacing w:val="0"/>
          <w:sz w:val="28"/>
          <w:szCs w:val="28"/>
          <w:bdr w:val="none" w:color="auto" w:sz="0" w:space="0"/>
          <w:shd w:val="clear" w:fill="FFFFFF"/>
        </w:rPr>
        <w:t>）报考少民骨干计划、对口支援计划的考生还需提交规定的其他材料，具体要求见招生简章。普通计划考生无需提交。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2.</w:t>
      </w:r>
      <w:r>
        <w:rPr>
          <w:rFonts w:hint="eastAsia" w:ascii="仿宋" w:hAnsi="仿宋" w:eastAsia="仿宋" w:cs="仿宋"/>
          <w:i w:val="0"/>
          <w:iCs w:val="0"/>
          <w:caps w:val="0"/>
          <w:color w:val="1D1B1C"/>
          <w:spacing w:val="0"/>
          <w:sz w:val="28"/>
          <w:szCs w:val="28"/>
          <w:bdr w:val="none" w:color="auto" w:sz="0" w:space="0"/>
          <w:shd w:val="clear" w:fill="FFFFFF"/>
        </w:rPr>
        <w:t>考核材料：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）往届毕业生提供硕士学位论文全文，应届毕业生提供硕士学位论文详细摘要。（文件命名为：</w:t>
      </w: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学位论文</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姓名）。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2</w:t>
      </w:r>
      <w:r>
        <w:rPr>
          <w:rFonts w:hint="eastAsia" w:ascii="仿宋" w:hAnsi="仿宋" w:eastAsia="仿宋" w:cs="仿宋"/>
          <w:i w:val="0"/>
          <w:iCs w:val="0"/>
          <w:caps w:val="0"/>
          <w:color w:val="1D1B1C"/>
          <w:spacing w:val="0"/>
          <w:sz w:val="28"/>
          <w:szCs w:val="28"/>
          <w:bdr w:val="none" w:color="auto" w:sz="0" w:space="0"/>
          <w:shd w:val="clear" w:fill="FFFFFF"/>
        </w:rPr>
        <w:t>）个人陈述。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包括研究计划、学术背景、研究经历、申请理由、参与的科研项目简介及自己在其中的贡献等，不少于</w:t>
      </w:r>
      <w:r>
        <w:rPr>
          <w:rFonts w:hint="eastAsia" w:ascii="仿宋" w:hAnsi="仿宋" w:eastAsia="仿宋" w:cs="仿宋"/>
          <w:i w:val="0"/>
          <w:iCs w:val="0"/>
          <w:caps w:val="0"/>
          <w:color w:val="1D1B1C"/>
          <w:spacing w:val="0"/>
          <w:sz w:val="28"/>
          <w:szCs w:val="28"/>
          <w:bdr w:val="none" w:color="auto" w:sz="0" w:space="0"/>
          <w:shd w:val="clear" w:fill="FFFFFF"/>
          <w:lang w:val="en-US"/>
        </w:rPr>
        <w:t>3000</w:t>
      </w:r>
      <w:r>
        <w:rPr>
          <w:rFonts w:hint="eastAsia" w:ascii="仿宋" w:hAnsi="仿宋" w:eastAsia="仿宋" w:cs="仿宋"/>
          <w:i w:val="0"/>
          <w:iCs w:val="0"/>
          <w:caps w:val="0"/>
          <w:color w:val="1D1B1C"/>
          <w:spacing w:val="0"/>
          <w:sz w:val="28"/>
          <w:szCs w:val="28"/>
          <w:bdr w:val="none" w:color="auto" w:sz="0" w:space="0"/>
          <w:shd w:val="clear" w:fill="FFFFFF"/>
        </w:rPr>
        <w:t>字。</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文件命名为：</w:t>
      </w:r>
      <w:r>
        <w:rPr>
          <w:rFonts w:hint="eastAsia" w:ascii="仿宋" w:hAnsi="仿宋" w:eastAsia="仿宋" w:cs="仿宋"/>
          <w:i w:val="0"/>
          <w:iCs w:val="0"/>
          <w:caps w:val="0"/>
          <w:color w:val="1D1B1C"/>
          <w:spacing w:val="0"/>
          <w:sz w:val="28"/>
          <w:szCs w:val="28"/>
          <w:bdr w:val="none" w:color="auto" w:sz="0" w:space="0"/>
          <w:shd w:val="clear" w:fill="FFFFFF"/>
          <w:lang w:val="en-US"/>
        </w:rPr>
        <w:t>3. </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姓名</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个人陈述</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3</w:t>
      </w:r>
      <w:r>
        <w:rPr>
          <w:rFonts w:hint="eastAsia" w:ascii="仿宋" w:hAnsi="仿宋" w:eastAsia="仿宋" w:cs="仿宋"/>
          <w:i w:val="0"/>
          <w:iCs w:val="0"/>
          <w:caps w:val="0"/>
          <w:color w:val="1D1B1C"/>
          <w:spacing w:val="0"/>
          <w:sz w:val="28"/>
          <w:szCs w:val="28"/>
          <w:bdr w:val="none" w:color="auto" w:sz="0" w:space="0"/>
          <w:shd w:val="clear" w:fill="FFFFFF"/>
        </w:rPr>
        <w:t>）代表性学术成果复印件。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包括已公开发表的论文、出版的专著、主持的项目或其他代表性学术成果。材料要求：论文要求提供封面目录全文、著作要求提供封面目录版权页、项目要求提供立项证书或其他学术成果，以上材料合并做成一个</w:t>
      </w:r>
      <w:r>
        <w:rPr>
          <w:rFonts w:hint="eastAsia" w:ascii="仿宋" w:hAnsi="仿宋" w:eastAsia="仿宋" w:cs="仿宋"/>
          <w:i w:val="0"/>
          <w:iCs w:val="0"/>
          <w:caps w:val="0"/>
          <w:color w:val="1D1B1C"/>
          <w:spacing w:val="0"/>
          <w:sz w:val="28"/>
          <w:szCs w:val="28"/>
          <w:bdr w:val="none" w:color="auto" w:sz="0" w:space="0"/>
          <w:shd w:val="clear" w:fill="FFFFFF"/>
          <w:lang w:val="en-US"/>
        </w:rPr>
        <w:t>PDF</w:t>
      </w:r>
      <w:r>
        <w:rPr>
          <w:rFonts w:hint="eastAsia" w:ascii="仿宋" w:hAnsi="仿宋" w:eastAsia="仿宋" w:cs="仿宋"/>
          <w:i w:val="0"/>
          <w:iCs w:val="0"/>
          <w:caps w:val="0"/>
          <w:color w:val="1D1B1C"/>
          <w:spacing w:val="0"/>
          <w:sz w:val="28"/>
          <w:szCs w:val="28"/>
          <w:bdr w:val="none" w:color="auto" w:sz="0" w:space="0"/>
          <w:shd w:val="clear" w:fill="FFFFFF"/>
        </w:rPr>
        <w:t>文档。（文件命名：</w:t>
      </w:r>
      <w:r>
        <w:rPr>
          <w:rFonts w:hint="eastAsia" w:ascii="仿宋" w:hAnsi="仿宋" w:eastAsia="仿宋" w:cs="仿宋"/>
          <w:i w:val="0"/>
          <w:iCs w:val="0"/>
          <w:caps w:val="0"/>
          <w:color w:val="1D1B1C"/>
          <w:spacing w:val="0"/>
          <w:sz w:val="28"/>
          <w:szCs w:val="28"/>
          <w:bdr w:val="none" w:color="auto" w:sz="0" w:space="0"/>
          <w:shd w:val="clear" w:fill="FFFFFF"/>
          <w:lang w:val="en-US"/>
        </w:rPr>
        <w:t>3.</w:t>
      </w:r>
      <w:r>
        <w:rPr>
          <w:rFonts w:hint="eastAsia" w:ascii="仿宋" w:hAnsi="仿宋" w:eastAsia="仿宋" w:cs="仿宋"/>
          <w:i w:val="0"/>
          <w:iCs w:val="0"/>
          <w:caps w:val="0"/>
          <w:color w:val="1D1B1C"/>
          <w:spacing w:val="0"/>
          <w:sz w:val="28"/>
          <w:szCs w:val="28"/>
          <w:bdr w:val="none" w:color="auto" w:sz="0" w:space="0"/>
          <w:shd w:val="clear" w:fill="FFFFFF"/>
        </w:rPr>
        <w:t>代表性学术成果</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姓名）。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4</w:t>
      </w:r>
      <w:r>
        <w:rPr>
          <w:rFonts w:hint="eastAsia" w:ascii="仿宋" w:hAnsi="仿宋" w:eastAsia="仿宋" w:cs="仿宋"/>
          <w:i w:val="0"/>
          <w:iCs w:val="0"/>
          <w:caps w:val="0"/>
          <w:color w:val="1D1B1C"/>
          <w:spacing w:val="0"/>
          <w:sz w:val="28"/>
          <w:szCs w:val="28"/>
          <w:bdr w:val="none" w:color="auto" w:sz="0" w:space="0"/>
          <w:shd w:val="clear" w:fill="FFFFFF"/>
        </w:rPr>
        <w:t>）两名所报考学科专业领域内的教授</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或相当专业技术职称的专家</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的书面推荐信，须分别密封并由推荐专家在封口骑缝处签字。（文件命名为：</w:t>
      </w:r>
      <w:r>
        <w:rPr>
          <w:rFonts w:hint="eastAsia" w:ascii="仿宋" w:hAnsi="仿宋" w:eastAsia="仿宋" w:cs="仿宋"/>
          <w:i w:val="0"/>
          <w:iCs w:val="0"/>
          <w:caps w:val="0"/>
          <w:color w:val="1D1B1C"/>
          <w:spacing w:val="0"/>
          <w:sz w:val="28"/>
          <w:szCs w:val="28"/>
          <w:bdr w:val="none" w:color="auto" w:sz="0" w:space="0"/>
          <w:shd w:val="clear" w:fill="FFFFFF"/>
          <w:lang w:val="en-US"/>
        </w:rPr>
        <w:t>5. </w:t>
      </w:r>
      <w:r>
        <w:rPr>
          <w:rFonts w:hint="eastAsia" w:ascii="仿宋" w:hAnsi="仿宋" w:eastAsia="仿宋" w:cs="仿宋"/>
          <w:i w:val="0"/>
          <w:iCs w:val="0"/>
          <w:caps w:val="0"/>
          <w:color w:val="1D1B1C"/>
          <w:spacing w:val="0"/>
          <w:sz w:val="28"/>
          <w:szCs w:val="28"/>
          <w:bdr w:val="none" w:color="auto" w:sz="0" w:space="0"/>
          <w:shd w:val="clear" w:fill="FFFFFF"/>
        </w:rPr>
        <w:t>专家姓名</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推荐信</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考生姓名）。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w:t>
      </w:r>
      <w:r>
        <w:rPr>
          <w:rFonts w:hint="eastAsia" w:ascii="仿宋" w:hAnsi="仿宋" w:eastAsia="仿宋" w:cs="仿宋"/>
          <w:i w:val="0"/>
          <w:iCs w:val="0"/>
          <w:caps w:val="0"/>
          <w:color w:val="1D1B1C"/>
          <w:spacing w:val="0"/>
          <w:sz w:val="28"/>
          <w:szCs w:val="28"/>
          <w:bdr w:val="none" w:color="auto" w:sz="0" w:space="0"/>
          <w:shd w:val="clear" w:fill="FFFFFF"/>
          <w:lang w:val="en-US"/>
        </w:rPr>
        <w:t>5</w:t>
      </w:r>
      <w:r>
        <w:rPr>
          <w:rFonts w:hint="eastAsia" w:ascii="仿宋" w:hAnsi="仿宋" w:eastAsia="仿宋" w:cs="仿宋"/>
          <w:i w:val="0"/>
          <w:iCs w:val="0"/>
          <w:caps w:val="0"/>
          <w:color w:val="1D1B1C"/>
          <w:spacing w:val="0"/>
          <w:sz w:val="28"/>
          <w:szCs w:val="28"/>
          <w:bdr w:val="none" w:color="auto" w:sz="0" w:space="0"/>
          <w:shd w:val="clear" w:fill="FFFFFF"/>
        </w:rPr>
        <w:t>）外语水平成绩证明复印件。（文件命名为：</w:t>
      </w:r>
      <w:r>
        <w:rPr>
          <w:rFonts w:hint="eastAsia" w:ascii="仿宋" w:hAnsi="仿宋" w:eastAsia="仿宋" w:cs="仿宋"/>
          <w:i w:val="0"/>
          <w:iCs w:val="0"/>
          <w:caps w:val="0"/>
          <w:color w:val="1D1B1C"/>
          <w:spacing w:val="0"/>
          <w:sz w:val="28"/>
          <w:szCs w:val="28"/>
          <w:bdr w:val="none" w:color="auto" w:sz="0" w:space="0"/>
          <w:shd w:val="clear" w:fill="FFFFFF"/>
          <w:lang w:val="en-US"/>
        </w:rPr>
        <w:t>6. </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姓名</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外语水平成绩）。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材料纸质版：</w:t>
      </w:r>
      <w:r>
        <w:rPr>
          <w:rFonts w:hint="eastAsia" w:ascii="仿宋" w:hAnsi="仿宋" w:eastAsia="仿宋" w:cs="仿宋"/>
          <w:i w:val="0"/>
          <w:iCs w:val="0"/>
          <w:caps w:val="0"/>
          <w:color w:val="1D1B1C"/>
          <w:spacing w:val="0"/>
          <w:sz w:val="28"/>
          <w:szCs w:val="28"/>
          <w:bdr w:val="none" w:color="auto" w:sz="0" w:space="0"/>
          <w:shd w:val="clear" w:fill="FFFFFF"/>
        </w:rPr>
        <w:t>申请材料须全部用</w:t>
      </w:r>
      <w:r>
        <w:rPr>
          <w:rFonts w:hint="eastAsia" w:ascii="仿宋" w:hAnsi="仿宋" w:eastAsia="仿宋" w:cs="仿宋"/>
          <w:i w:val="0"/>
          <w:iCs w:val="0"/>
          <w:caps w:val="0"/>
          <w:color w:val="1D1B1C"/>
          <w:spacing w:val="0"/>
          <w:sz w:val="28"/>
          <w:szCs w:val="28"/>
          <w:bdr w:val="none" w:color="auto" w:sz="0" w:space="0"/>
          <w:shd w:val="clear" w:fill="FFFFFF"/>
          <w:lang w:val="en-US"/>
        </w:rPr>
        <w:t>A4</w:t>
      </w:r>
      <w:r>
        <w:rPr>
          <w:rFonts w:hint="eastAsia" w:ascii="仿宋" w:hAnsi="仿宋" w:eastAsia="仿宋" w:cs="仿宋"/>
          <w:i w:val="0"/>
          <w:iCs w:val="0"/>
          <w:caps w:val="0"/>
          <w:color w:val="1D1B1C"/>
          <w:spacing w:val="0"/>
          <w:sz w:val="28"/>
          <w:szCs w:val="28"/>
          <w:bdr w:val="none" w:color="auto" w:sz="0" w:space="0"/>
          <w:shd w:val="clear" w:fill="FFFFFF"/>
        </w:rPr>
        <w:t>纸打印或复印，将基本材料和考核材料分别按材料顺序装订成册，再将基本材料和考核材料分别装袋，并在文件袋上注明“</w:t>
      </w: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意向导师</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考生姓名</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博士申请</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考核制基本材料和</w:t>
      </w:r>
      <w:r>
        <w:rPr>
          <w:rFonts w:hint="eastAsia" w:ascii="仿宋" w:hAnsi="仿宋" w:eastAsia="仿宋" w:cs="仿宋"/>
          <w:i w:val="0"/>
          <w:iCs w:val="0"/>
          <w:caps w:val="0"/>
          <w:color w:val="1D1B1C"/>
          <w:spacing w:val="0"/>
          <w:sz w:val="28"/>
          <w:szCs w:val="28"/>
          <w:bdr w:val="none" w:color="auto" w:sz="0" w:space="0"/>
          <w:shd w:val="clear" w:fill="FFFFFF"/>
          <w:lang w:val="en-US"/>
        </w:rPr>
        <w:t>2</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意向导师</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考生姓名</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博士申请</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考核制考核材料”。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考生应在</w:t>
      </w:r>
      <w:r>
        <w:rPr>
          <w:rStyle w:val="8"/>
          <w:rFonts w:hint="eastAsia" w:ascii="仿宋" w:hAnsi="仿宋" w:eastAsia="仿宋" w:cs="仿宋"/>
          <w:i w:val="0"/>
          <w:iCs w:val="0"/>
          <w:caps w:val="0"/>
          <w:color w:val="1D1B1C"/>
          <w:spacing w:val="0"/>
          <w:sz w:val="28"/>
          <w:szCs w:val="28"/>
          <w:bdr w:val="none" w:color="auto" w:sz="0" w:space="0"/>
          <w:shd w:val="clear" w:fill="FFFFFF"/>
          <w:lang w:val="en-US"/>
        </w:rPr>
        <w:t>2024</w:t>
      </w:r>
      <w:r>
        <w:rPr>
          <w:rStyle w:val="8"/>
          <w:rFonts w:hint="eastAsia" w:ascii="仿宋" w:hAnsi="仿宋" w:eastAsia="仿宋" w:cs="仿宋"/>
          <w:i w:val="0"/>
          <w:iCs w:val="0"/>
          <w:caps w:val="0"/>
          <w:color w:val="1D1B1C"/>
          <w:spacing w:val="0"/>
          <w:sz w:val="28"/>
          <w:szCs w:val="28"/>
          <w:bdr w:val="none" w:color="auto" w:sz="0" w:space="0"/>
          <w:shd w:val="clear" w:fill="FFFFFF"/>
        </w:rPr>
        <w:t>年</w:t>
      </w:r>
      <w:r>
        <w:rPr>
          <w:rStyle w:val="8"/>
          <w:rFonts w:hint="eastAsia" w:ascii="仿宋" w:hAnsi="仿宋" w:eastAsia="仿宋" w:cs="仿宋"/>
          <w:i w:val="0"/>
          <w:iCs w:val="0"/>
          <w:caps w:val="0"/>
          <w:color w:val="1D1B1C"/>
          <w:spacing w:val="0"/>
          <w:sz w:val="28"/>
          <w:szCs w:val="28"/>
          <w:bdr w:val="none" w:color="auto" w:sz="0" w:space="0"/>
          <w:shd w:val="clear" w:fill="FFFFFF"/>
          <w:lang w:val="en-US"/>
        </w:rPr>
        <w:t>3</w:t>
      </w:r>
      <w:r>
        <w:rPr>
          <w:rStyle w:val="8"/>
          <w:rFonts w:hint="eastAsia" w:ascii="仿宋" w:hAnsi="仿宋" w:eastAsia="仿宋" w:cs="仿宋"/>
          <w:i w:val="0"/>
          <w:iCs w:val="0"/>
          <w:caps w:val="0"/>
          <w:color w:val="1D1B1C"/>
          <w:spacing w:val="0"/>
          <w:sz w:val="28"/>
          <w:szCs w:val="28"/>
          <w:bdr w:val="none" w:color="auto" w:sz="0" w:space="0"/>
          <w:shd w:val="clear" w:fill="FFFFFF"/>
        </w:rPr>
        <w:t>月</w:t>
      </w:r>
      <w:r>
        <w:rPr>
          <w:rStyle w:val="8"/>
          <w:rFonts w:hint="eastAsia" w:ascii="仿宋" w:hAnsi="仿宋" w:eastAsia="仿宋" w:cs="仿宋"/>
          <w:i w:val="0"/>
          <w:iCs w:val="0"/>
          <w:caps w:val="0"/>
          <w:color w:val="1D1B1C"/>
          <w:spacing w:val="0"/>
          <w:sz w:val="28"/>
          <w:szCs w:val="28"/>
          <w:bdr w:val="none" w:color="auto" w:sz="0" w:space="0"/>
          <w:shd w:val="clear" w:fill="FFFFFF"/>
          <w:lang w:val="en-US"/>
        </w:rPr>
        <w:t>22</w:t>
      </w:r>
      <w:r>
        <w:rPr>
          <w:rStyle w:val="8"/>
          <w:rFonts w:hint="eastAsia" w:ascii="仿宋" w:hAnsi="仿宋" w:eastAsia="仿宋" w:cs="仿宋"/>
          <w:i w:val="0"/>
          <w:iCs w:val="0"/>
          <w:caps w:val="0"/>
          <w:color w:val="1D1B1C"/>
          <w:spacing w:val="0"/>
          <w:sz w:val="28"/>
          <w:szCs w:val="28"/>
          <w:bdr w:val="none" w:color="auto" w:sz="0" w:space="0"/>
          <w:shd w:val="clear" w:fill="FFFFFF"/>
        </w:rPr>
        <w:t>日前用</w:t>
      </w:r>
      <w:r>
        <w:rPr>
          <w:rStyle w:val="8"/>
          <w:rFonts w:hint="eastAsia" w:ascii="仿宋" w:hAnsi="仿宋" w:eastAsia="仿宋" w:cs="仿宋"/>
          <w:i w:val="0"/>
          <w:iCs w:val="0"/>
          <w:caps w:val="0"/>
          <w:color w:val="1D1B1C"/>
          <w:spacing w:val="0"/>
          <w:sz w:val="28"/>
          <w:szCs w:val="28"/>
          <w:bdr w:val="none" w:color="auto" w:sz="0" w:space="0"/>
          <w:shd w:val="clear" w:fill="FFFFFF"/>
          <w:lang w:val="en-US"/>
        </w:rPr>
        <w:t>EMS</w:t>
      </w:r>
      <w:r>
        <w:rPr>
          <w:rStyle w:val="8"/>
          <w:rFonts w:hint="eastAsia" w:ascii="仿宋" w:hAnsi="仿宋" w:eastAsia="仿宋" w:cs="仿宋"/>
          <w:i w:val="0"/>
          <w:iCs w:val="0"/>
          <w:caps w:val="0"/>
          <w:color w:val="1D1B1C"/>
          <w:spacing w:val="0"/>
          <w:sz w:val="28"/>
          <w:szCs w:val="28"/>
          <w:bdr w:val="none" w:color="auto" w:sz="0" w:space="0"/>
          <w:shd w:val="clear" w:fill="FFFFFF"/>
        </w:rPr>
        <w:t>或顺丰快递寄出至西南大学文学院</w:t>
      </w:r>
      <w:r>
        <w:rPr>
          <w:rFonts w:hint="eastAsia" w:ascii="仿宋" w:hAnsi="仿宋" w:eastAsia="仿宋" w:cs="仿宋"/>
          <w:i w:val="0"/>
          <w:iCs w:val="0"/>
          <w:caps w:val="0"/>
          <w:color w:val="1D1B1C"/>
          <w:spacing w:val="0"/>
          <w:sz w:val="28"/>
          <w:szCs w:val="28"/>
          <w:bdr w:val="none" w:color="auto" w:sz="0" w:space="0"/>
          <w:shd w:val="clear" w:fill="FFFFFF"/>
        </w:rPr>
        <w:t>，并在邮件封面上注明“考生姓名</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博士申请考核制材料”。收件地址：重庆市北碚区西南大学文学院</w:t>
      </w:r>
      <w:r>
        <w:rPr>
          <w:rFonts w:hint="eastAsia" w:ascii="仿宋" w:hAnsi="仿宋" w:eastAsia="仿宋" w:cs="仿宋"/>
          <w:i w:val="0"/>
          <w:iCs w:val="0"/>
          <w:caps w:val="0"/>
          <w:color w:val="1D1B1C"/>
          <w:spacing w:val="0"/>
          <w:sz w:val="28"/>
          <w:szCs w:val="28"/>
          <w:bdr w:val="none" w:color="auto" w:sz="0" w:space="0"/>
          <w:shd w:val="clear" w:fill="FFFFFF"/>
          <w:lang w:val="en-US"/>
        </w:rPr>
        <w:t>108</w:t>
      </w:r>
      <w:r>
        <w:rPr>
          <w:rFonts w:hint="eastAsia" w:ascii="仿宋" w:hAnsi="仿宋" w:eastAsia="仿宋" w:cs="仿宋"/>
          <w:i w:val="0"/>
          <w:iCs w:val="0"/>
          <w:caps w:val="0"/>
          <w:color w:val="1D1B1C"/>
          <w:spacing w:val="0"/>
          <w:sz w:val="28"/>
          <w:szCs w:val="28"/>
          <w:bdr w:val="none" w:color="auto" w:sz="0" w:space="0"/>
          <w:shd w:val="clear" w:fill="FFFFFF"/>
        </w:rPr>
        <w:t>研究生办公室，收件人：凌老师，邮编：</w:t>
      </w:r>
      <w:r>
        <w:rPr>
          <w:rFonts w:hint="eastAsia" w:ascii="仿宋" w:hAnsi="仿宋" w:eastAsia="仿宋" w:cs="仿宋"/>
          <w:i w:val="0"/>
          <w:iCs w:val="0"/>
          <w:caps w:val="0"/>
          <w:color w:val="1D1B1C"/>
          <w:spacing w:val="0"/>
          <w:sz w:val="28"/>
          <w:szCs w:val="28"/>
          <w:bdr w:val="none" w:color="auto" w:sz="0" w:space="0"/>
          <w:shd w:val="clear" w:fill="FFFFFF"/>
          <w:lang w:val="en-US"/>
        </w:rPr>
        <w:t>400715</w:t>
      </w:r>
      <w:r>
        <w:rPr>
          <w:rFonts w:hint="eastAsia" w:ascii="仿宋" w:hAnsi="仿宋" w:eastAsia="仿宋" w:cs="仿宋"/>
          <w:i w:val="0"/>
          <w:iCs w:val="0"/>
          <w:caps w:val="0"/>
          <w:color w:val="1D1B1C"/>
          <w:spacing w:val="0"/>
          <w:sz w:val="28"/>
          <w:szCs w:val="28"/>
          <w:bdr w:val="none" w:color="auto" w:sz="0" w:space="0"/>
          <w:shd w:val="clear" w:fill="FFFFFF"/>
        </w:rPr>
        <w:t>，联系方式：</w:t>
      </w:r>
      <w:r>
        <w:rPr>
          <w:rFonts w:hint="eastAsia" w:ascii="仿宋" w:hAnsi="仿宋" w:eastAsia="仿宋" w:cs="仿宋"/>
          <w:i w:val="0"/>
          <w:iCs w:val="0"/>
          <w:caps w:val="0"/>
          <w:color w:val="1D1B1C"/>
          <w:spacing w:val="0"/>
          <w:sz w:val="28"/>
          <w:szCs w:val="28"/>
          <w:bdr w:val="none" w:color="auto" w:sz="0" w:space="0"/>
          <w:shd w:val="clear" w:fill="FFFFFF"/>
          <w:lang w:val="en-US"/>
        </w:rPr>
        <w:t>023-68252991</w:t>
      </w:r>
      <w:r>
        <w:rPr>
          <w:rFonts w:hint="eastAsia" w:ascii="仿宋" w:hAnsi="仿宋" w:eastAsia="仿宋" w:cs="仿宋"/>
          <w:i w:val="0"/>
          <w:iCs w:val="0"/>
          <w:caps w:val="0"/>
          <w:color w:val="1D1B1C"/>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材料电子版：</w:t>
      </w:r>
      <w:r>
        <w:rPr>
          <w:rStyle w:val="8"/>
          <w:rFonts w:hint="eastAsia" w:ascii="仿宋" w:hAnsi="仿宋" w:eastAsia="仿宋" w:cs="仿宋"/>
          <w:i w:val="0"/>
          <w:iCs w:val="0"/>
          <w:caps w:val="0"/>
          <w:color w:val="1D1B1C"/>
          <w:spacing w:val="0"/>
          <w:sz w:val="28"/>
          <w:szCs w:val="28"/>
          <w:bdr w:val="none" w:color="auto" w:sz="0" w:space="0"/>
          <w:shd w:val="clear" w:fill="FFFFFF"/>
        </w:rPr>
        <w:t>所有材料必须扫描转成</w:t>
      </w:r>
      <w:r>
        <w:rPr>
          <w:rStyle w:val="8"/>
          <w:rFonts w:hint="eastAsia" w:ascii="仿宋" w:hAnsi="仿宋" w:eastAsia="仿宋" w:cs="仿宋"/>
          <w:i w:val="0"/>
          <w:iCs w:val="0"/>
          <w:caps w:val="0"/>
          <w:color w:val="1D1B1C"/>
          <w:spacing w:val="0"/>
          <w:sz w:val="28"/>
          <w:szCs w:val="28"/>
          <w:bdr w:val="none" w:color="auto" w:sz="0" w:space="0"/>
          <w:shd w:val="clear" w:fill="FFFFFF"/>
          <w:lang w:val="en-US"/>
        </w:rPr>
        <w:t>pdf</w:t>
      </w:r>
      <w:r>
        <w:rPr>
          <w:rStyle w:val="8"/>
          <w:rFonts w:hint="eastAsia" w:ascii="仿宋" w:hAnsi="仿宋" w:eastAsia="仿宋" w:cs="仿宋"/>
          <w:i w:val="0"/>
          <w:iCs w:val="0"/>
          <w:caps w:val="0"/>
          <w:color w:val="1D1B1C"/>
          <w:spacing w:val="0"/>
          <w:sz w:val="28"/>
          <w:szCs w:val="28"/>
          <w:bdr w:val="none" w:color="auto" w:sz="0" w:space="0"/>
          <w:shd w:val="clear" w:fill="FFFFFF"/>
        </w:rPr>
        <w:t>格式，将基本材料和考核材料分别做成两个</w:t>
      </w:r>
      <w:r>
        <w:rPr>
          <w:rStyle w:val="8"/>
          <w:rFonts w:hint="eastAsia" w:ascii="仿宋" w:hAnsi="仿宋" w:eastAsia="仿宋" w:cs="仿宋"/>
          <w:i w:val="0"/>
          <w:iCs w:val="0"/>
          <w:caps w:val="0"/>
          <w:color w:val="1D1B1C"/>
          <w:spacing w:val="0"/>
          <w:sz w:val="28"/>
          <w:szCs w:val="28"/>
          <w:bdr w:val="none" w:color="auto" w:sz="0" w:space="0"/>
          <w:shd w:val="clear" w:fill="FFFFFF"/>
          <w:lang w:val="en-US"/>
        </w:rPr>
        <w:t>PDF</w:t>
      </w:r>
      <w:r>
        <w:rPr>
          <w:rStyle w:val="8"/>
          <w:rFonts w:hint="eastAsia" w:ascii="仿宋" w:hAnsi="仿宋" w:eastAsia="仿宋" w:cs="仿宋"/>
          <w:i w:val="0"/>
          <w:iCs w:val="0"/>
          <w:caps w:val="0"/>
          <w:color w:val="1D1B1C"/>
          <w:spacing w:val="0"/>
          <w:sz w:val="28"/>
          <w:szCs w:val="28"/>
          <w:bdr w:val="none" w:color="auto" w:sz="0" w:space="0"/>
          <w:shd w:val="clear" w:fill="FFFFFF"/>
        </w:rPr>
        <w:t>文件，</w:t>
      </w:r>
      <w:r>
        <w:rPr>
          <w:rFonts w:hint="eastAsia" w:ascii="仿宋" w:hAnsi="仿宋" w:eastAsia="仿宋" w:cs="仿宋"/>
          <w:i w:val="0"/>
          <w:iCs w:val="0"/>
          <w:caps w:val="0"/>
          <w:color w:val="1D1B1C"/>
          <w:spacing w:val="0"/>
          <w:sz w:val="28"/>
          <w:szCs w:val="28"/>
          <w:bdr w:val="none" w:color="auto" w:sz="0" w:space="0"/>
          <w:shd w:val="clear" w:fill="FFFFFF"/>
        </w:rPr>
        <w:t>分别进行文件命名为“</w:t>
      </w: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意向导师</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考生姓名</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博士申请</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考核制基本材料和</w:t>
      </w:r>
      <w:r>
        <w:rPr>
          <w:rFonts w:hint="eastAsia" w:ascii="仿宋" w:hAnsi="仿宋" w:eastAsia="仿宋" w:cs="仿宋"/>
          <w:i w:val="0"/>
          <w:iCs w:val="0"/>
          <w:caps w:val="0"/>
          <w:color w:val="1D1B1C"/>
          <w:spacing w:val="0"/>
          <w:sz w:val="28"/>
          <w:szCs w:val="28"/>
          <w:bdr w:val="none" w:color="auto" w:sz="0" w:space="0"/>
          <w:shd w:val="clear" w:fill="FFFFFF"/>
          <w:lang w:val="en-US"/>
        </w:rPr>
        <w:t>2</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意向导师</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考生姓名</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博士申请</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考核制考核材料”，于</w:t>
      </w:r>
      <w:r>
        <w:rPr>
          <w:rFonts w:hint="eastAsia" w:ascii="仿宋" w:hAnsi="仿宋" w:eastAsia="仿宋" w:cs="仿宋"/>
          <w:i w:val="0"/>
          <w:iCs w:val="0"/>
          <w:caps w:val="0"/>
          <w:color w:val="1D1B1C"/>
          <w:spacing w:val="0"/>
          <w:sz w:val="28"/>
          <w:szCs w:val="28"/>
          <w:bdr w:val="none" w:color="auto" w:sz="0" w:space="0"/>
          <w:shd w:val="clear" w:fill="FFFFFF"/>
          <w:lang w:val="en-US"/>
        </w:rPr>
        <w:t>2024</w:t>
      </w:r>
      <w:r>
        <w:rPr>
          <w:rFonts w:hint="eastAsia" w:ascii="仿宋" w:hAnsi="仿宋" w:eastAsia="仿宋" w:cs="仿宋"/>
          <w:i w:val="0"/>
          <w:iCs w:val="0"/>
          <w:caps w:val="0"/>
          <w:color w:val="1D1B1C"/>
          <w:spacing w:val="0"/>
          <w:sz w:val="28"/>
          <w:szCs w:val="28"/>
          <w:bdr w:val="none" w:color="auto" w:sz="0" w:space="0"/>
          <w:shd w:val="clear" w:fill="FFFFFF"/>
        </w:rPr>
        <w:t>年</w:t>
      </w:r>
      <w:r>
        <w:rPr>
          <w:rFonts w:hint="eastAsia" w:ascii="仿宋" w:hAnsi="仿宋" w:eastAsia="仿宋" w:cs="仿宋"/>
          <w:i w:val="0"/>
          <w:iCs w:val="0"/>
          <w:caps w:val="0"/>
          <w:color w:val="1D1B1C"/>
          <w:spacing w:val="0"/>
          <w:sz w:val="28"/>
          <w:szCs w:val="28"/>
          <w:bdr w:val="none" w:color="auto" w:sz="0" w:space="0"/>
          <w:shd w:val="clear" w:fill="FFFFFF"/>
          <w:lang w:val="en-US"/>
        </w:rPr>
        <w:t>3</w:t>
      </w:r>
      <w:r>
        <w:rPr>
          <w:rFonts w:hint="eastAsia" w:ascii="仿宋" w:hAnsi="仿宋" w:eastAsia="仿宋" w:cs="仿宋"/>
          <w:i w:val="0"/>
          <w:iCs w:val="0"/>
          <w:caps w:val="0"/>
          <w:color w:val="1D1B1C"/>
          <w:spacing w:val="0"/>
          <w:sz w:val="28"/>
          <w:szCs w:val="28"/>
          <w:bdr w:val="none" w:color="auto" w:sz="0" w:space="0"/>
          <w:shd w:val="clear" w:fill="FFFFFF"/>
        </w:rPr>
        <w:t>月</w:t>
      </w:r>
      <w:r>
        <w:rPr>
          <w:rFonts w:hint="eastAsia" w:ascii="仿宋" w:hAnsi="仿宋" w:eastAsia="仿宋" w:cs="仿宋"/>
          <w:i w:val="0"/>
          <w:iCs w:val="0"/>
          <w:caps w:val="0"/>
          <w:color w:val="1D1B1C"/>
          <w:spacing w:val="0"/>
          <w:sz w:val="28"/>
          <w:szCs w:val="28"/>
          <w:bdr w:val="none" w:color="auto" w:sz="0" w:space="0"/>
          <w:shd w:val="clear" w:fill="FFFFFF"/>
          <w:lang w:val="en-US"/>
        </w:rPr>
        <w:t>22</w:t>
      </w:r>
      <w:r>
        <w:rPr>
          <w:rFonts w:hint="eastAsia" w:ascii="仿宋" w:hAnsi="仿宋" w:eastAsia="仿宋" w:cs="仿宋"/>
          <w:i w:val="0"/>
          <w:iCs w:val="0"/>
          <w:caps w:val="0"/>
          <w:color w:val="1D1B1C"/>
          <w:spacing w:val="0"/>
          <w:sz w:val="28"/>
          <w:szCs w:val="28"/>
          <w:bdr w:val="none" w:color="auto" w:sz="0" w:space="0"/>
          <w:shd w:val="clear" w:fill="FFFFFF"/>
        </w:rPr>
        <w:t>日前将电子版材料以考生姓名</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报考专业</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意向导师命名打包压缩发送至邮箱：</w:t>
      </w:r>
      <w:r>
        <w:rPr>
          <w:rFonts w:hint="eastAsia" w:ascii="仿宋" w:hAnsi="仿宋" w:eastAsia="仿宋" w:cs="仿宋"/>
          <w:i w:val="0"/>
          <w:iCs w:val="0"/>
          <w:caps w:val="0"/>
          <w:color w:val="auto"/>
          <w:spacing w:val="0"/>
          <w:sz w:val="28"/>
          <w:szCs w:val="28"/>
          <w:u w:val="single"/>
          <w:bdr w:val="none" w:color="auto" w:sz="0" w:space="0"/>
          <w:shd w:val="clear" w:fill="FFFFFF"/>
          <w:lang w:val="en-US"/>
        </w:rPr>
        <w:t>swuwxyyz@163.com</w:t>
      </w:r>
      <w:r>
        <w:rPr>
          <w:rFonts w:hint="eastAsia" w:ascii="仿宋" w:hAnsi="仿宋" w:eastAsia="仿宋" w:cs="仿宋"/>
          <w:i w:val="0"/>
          <w:iCs w:val="0"/>
          <w:caps w:val="0"/>
          <w:color w:val="1D1B1C"/>
          <w:spacing w:val="0"/>
          <w:sz w:val="28"/>
          <w:szCs w:val="28"/>
          <w:bdr w:val="none" w:color="auto" w:sz="0" w:space="0"/>
          <w:shd w:val="clear" w:fill="FFFFFF"/>
        </w:rPr>
        <w:t>，联系人：凌老师，电话：</w:t>
      </w:r>
      <w:r>
        <w:rPr>
          <w:rFonts w:hint="eastAsia" w:ascii="仿宋" w:hAnsi="仿宋" w:eastAsia="仿宋" w:cs="仿宋"/>
          <w:i w:val="0"/>
          <w:iCs w:val="0"/>
          <w:caps w:val="0"/>
          <w:color w:val="1D1B1C"/>
          <w:spacing w:val="0"/>
          <w:sz w:val="28"/>
          <w:szCs w:val="28"/>
          <w:bdr w:val="none" w:color="auto" w:sz="0" w:space="0"/>
          <w:shd w:val="clear" w:fill="FFFFFF"/>
          <w:lang w:val="en-US"/>
        </w:rPr>
        <w:t>023-68252991</w:t>
      </w:r>
      <w:r>
        <w:rPr>
          <w:rFonts w:hint="eastAsia" w:ascii="仿宋" w:hAnsi="仿宋" w:eastAsia="仿宋" w:cs="仿宋"/>
          <w:i w:val="0"/>
          <w:iCs w:val="0"/>
          <w:caps w:val="0"/>
          <w:color w:val="1D1B1C"/>
          <w:spacing w:val="0"/>
          <w:sz w:val="28"/>
          <w:szCs w:val="28"/>
          <w:bdr w:val="none" w:color="auto" w:sz="0" w:space="0"/>
          <w:shd w:val="clear" w:fill="FFFFFF"/>
        </w:rPr>
        <w:t>。若此邮箱因容量不足不能发送，请发送到备用邮箱：</w:t>
      </w:r>
      <w:r>
        <w:rPr>
          <w:rFonts w:hint="eastAsia" w:ascii="仿宋" w:hAnsi="仿宋" w:eastAsia="仿宋" w:cs="仿宋"/>
          <w:i w:val="0"/>
          <w:iCs w:val="0"/>
          <w:caps w:val="0"/>
          <w:color w:val="auto"/>
          <w:spacing w:val="0"/>
          <w:sz w:val="28"/>
          <w:szCs w:val="28"/>
          <w:u w:val="single"/>
          <w:bdr w:val="none" w:color="auto" w:sz="0" w:space="0"/>
          <w:shd w:val="clear" w:fill="FFFFFF"/>
          <w:lang w:val="en-US"/>
        </w:rPr>
        <w:t>865446727@qq.com</w:t>
      </w:r>
      <w:r>
        <w:rPr>
          <w:rFonts w:hint="eastAsia" w:ascii="仿宋" w:hAnsi="仿宋" w:eastAsia="仿宋" w:cs="仿宋"/>
          <w:i w:val="0"/>
          <w:iCs w:val="0"/>
          <w:caps w:val="0"/>
          <w:color w:val="1D1B1C"/>
          <w:spacing w:val="0"/>
          <w:sz w:val="28"/>
          <w:szCs w:val="28"/>
          <w:bdr w:val="none" w:color="auto" w:sz="0" w:space="0"/>
          <w:shd w:val="clear" w:fill="FFFFFF"/>
        </w:rPr>
        <w:t>，注意不要两个邮箱都发送，优先发送到第一个邮箱。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35"/>
        <w:jc w:val="left"/>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七、材料审核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2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（一）学院以二级学科成立材料审核小组，具体负责考生材料审核。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审核内容：材料审核小组对考生材料进行形式审核和内容评价，对形式审核通过者，根据考生提交的材料从外语水平、学业成绩、科研业绩、综合素质表现等进行综合评定量化打分。外语和专业基础满分各为</w:t>
      </w:r>
      <w:r>
        <w:rPr>
          <w:rFonts w:hint="eastAsia" w:ascii="仿宋" w:hAnsi="仿宋" w:eastAsia="仿宋" w:cs="仿宋"/>
          <w:i w:val="0"/>
          <w:iCs w:val="0"/>
          <w:caps w:val="0"/>
          <w:color w:val="1D1B1C"/>
          <w:spacing w:val="0"/>
          <w:sz w:val="28"/>
          <w:szCs w:val="28"/>
          <w:bdr w:val="none" w:color="auto" w:sz="0" w:space="0"/>
          <w:shd w:val="clear" w:fill="FFFFFF"/>
          <w:lang w:val="en-US"/>
        </w:rPr>
        <w:t>100</w:t>
      </w:r>
      <w:r>
        <w:rPr>
          <w:rFonts w:hint="eastAsia" w:ascii="仿宋" w:hAnsi="仿宋" w:eastAsia="仿宋" w:cs="仿宋"/>
          <w:i w:val="0"/>
          <w:iCs w:val="0"/>
          <w:caps w:val="0"/>
          <w:color w:val="1D1B1C"/>
          <w:spacing w:val="0"/>
          <w:sz w:val="28"/>
          <w:szCs w:val="28"/>
          <w:bdr w:val="none" w:color="auto" w:sz="0" w:space="0"/>
          <w:shd w:val="clear" w:fill="FFFFFF"/>
        </w:rPr>
        <w:t>分。以报考的二级学科为单位根据材料审核成绩由高到低排序，按照一定比例择优确定进入综合考核的考生名单。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材料审核成绩</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外语成绩×</w:t>
      </w:r>
      <w:r>
        <w:rPr>
          <w:rFonts w:hint="eastAsia" w:ascii="仿宋" w:hAnsi="仿宋" w:eastAsia="仿宋" w:cs="仿宋"/>
          <w:i w:val="0"/>
          <w:iCs w:val="0"/>
          <w:caps w:val="0"/>
          <w:color w:val="1D1B1C"/>
          <w:spacing w:val="0"/>
          <w:sz w:val="28"/>
          <w:szCs w:val="28"/>
          <w:bdr w:val="none" w:color="auto" w:sz="0" w:space="0"/>
          <w:shd w:val="clear" w:fill="FFFFFF"/>
          <w:lang w:val="en-US"/>
        </w:rPr>
        <w:t>10%+</w:t>
      </w:r>
      <w:r>
        <w:rPr>
          <w:rFonts w:hint="eastAsia" w:ascii="仿宋" w:hAnsi="仿宋" w:eastAsia="仿宋" w:cs="仿宋"/>
          <w:i w:val="0"/>
          <w:iCs w:val="0"/>
          <w:caps w:val="0"/>
          <w:color w:val="1D1B1C"/>
          <w:spacing w:val="0"/>
          <w:sz w:val="28"/>
          <w:szCs w:val="28"/>
          <w:bdr w:val="none" w:color="auto" w:sz="0" w:space="0"/>
          <w:shd w:val="clear" w:fill="FFFFFF"/>
        </w:rPr>
        <w:t>专业基础×</w:t>
      </w:r>
      <w:r>
        <w:rPr>
          <w:rFonts w:hint="eastAsia" w:ascii="仿宋" w:hAnsi="仿宋" w:eastAsia="仿宋" w:cs="仿宋"/>
          <w:i w:val="0"/>
          <w:iCs w:val="0"/>
          <w:caps w:val="0"/>
          <w:color w:val="1D1B1C"/>
          <w:spacing w:val="0"/>
          <w:sz w:val="28"/>
          <w:szCs w:val="28"/>
          <w:bdr w:val="none" w:color="auto" w:sz="0" w:space="0"/>
          <w:shd w:val="clear" w:fill="FFFFFF"/>
          <w:lang w:val="en-US"/>
        </w:rPr>
        <w:t>90%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（二）申请者必须保证申请材料的真实性和准确性，如发现申请者提供的材料有弄虚作假情况，将取消其申请资格、录取资格。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（三）学院完成材料审核工作后，将在学院网站公布进入综合考核的考生名单，公示期不少于</w:t>
      </w:r>
      <w:r>
        <w:rPr>
          <w:rFonts w:hint="eastAsia" w:ascii="仿宋" w:hAnsi="仿宋" w:eastAsia="仿宋" w:cs="仿宋"/>
          <w:i w:val="0"/>
          <w:iCs w:val="0"/>
          <w:caps w:val="0"/>
          <w:color w:val="1D1B1C"/>
          <w:spacing w:val="0"/>
          <w:sz w:val="28"/>
          <w:szCs w:val="28"/>
          <w:bdr w:val="none" w:color="auto" w:sz="0" w:space="0"/>
          <w:shd w:val="clear" w:fill="FFFFFF"/>
          <w:lang w:val="en-US"/>
        </w:rPr>
        <w:t>3</w:t>
      </w:r>
      <w:r>
        <w:rPr>
          <w:rFonts w:hint="eastAsia" w:ascii="仿宋" w:hAnsi="仿宋" w:eastAsia="仿宋" w:cs="仿宋"/>
          <w:i w:val="0"/>
          <w:iCs w:val="0"/>
          <w:caps w:val="0"/>
          <w:color w:val="1D1B1C"/>
          <w:spacing w:val="0"/>
          <w:sz w:val="28"/>
          <w:szCs w:val="28"/>
          <w:bdr w:val="none" w:color="auto" w:sz="0" w:space="0"/>
          <w:shd w:val="clear" w:fill="FFFFFF"/>
        </w:rPr>
        <w:t>个工作日。公示无异议者进入综合考核环节。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35"/>
        <w:jc w:val="left"/>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八、综合考核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通过材料审查评价的“申请</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考核制”考生，统一进行综合考核。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进入综合考核阶段的考生，综合考核时需向学院提交核验以下材料原件：身份证原件；最高学历、学位证书原件（应届毕业生提供学生证原件）；外语水平证明材料原件；代表性学术成果原件。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default" w:ascii="Times New Roman" w:hAnsi="Times New Roman" w:cs="Times New Roman"/>
          <w:b w:val="0"/>
          <w:bCs w:val="0"/>
          <w:i w:val="0"/>
          <w:iCs w:val="0"/>
          <w:caps w:val="0"/>
          <w:color w:val="000000"/>
          <w:spacing w:val="0"/>
          <w:sz w:val="27"/>
          <w:szCs w:val="27"/>
        </w:rPr>
      </w:pPr>
      <w:r>
        <w:rPr>
          <w:rFonts w:hint="eastAsia" w:ascii="仿宋" w:hAnsi="仿宋" w:eastAsia="仿宋" w:cs="仿宋"/>
          <w:b w:val="0"/>
          <w:bCs w:val="0"/>
          <w:i w:val="0"/>
          <w:iCs w:val="0"/>
          <w:caps w:val="0"/>
          <w:color w:val="000000"/>
          <w:spacing w:val="0"/>
          <w:sz w:val="28"/>
          <w:szCs w:val="28"/>
          <w:bdr w:val="none" w:color="auto" w:sz="0" w:space="0"/>
          <w:shd w:val="clear" w:fill="FFFFFF"/>
        </w:rPr>
        <w:t>    （一）综合考核时间、地点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default" w:ascii="Times New Roman" w:hAnsi="Times New Roman" w:cs="Times New Roman"/>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    待定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default" w:ascii="Times New Roman" w:hAnsi="Times New Roman" w:cs="Times New Roman"/>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    （二）综合考核内容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default" w:ascii="Times New Roman" w:hAnsi="Times New Roman" w:cs="Times New Roman"/>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    为科学、公平、公正地进行博士生招生考试的综合考核和录取，学院综合考核成绩采用量化的方式进行。综合考核内容包括外语，专业知识，创新能力，综合素质（含思想品德及身心健康）。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（三）综合考核方式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综合考核方式为面试。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（四）综合考核成绩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综合考核总成绩满分为</w:t>
      </w:r>
      <w:r>
        <w:rPr>
          <w:rFonts w:hint="eastAsia" w:ascii="仿宋" w:hAnsi="仿宋" w:eastAsia="仿宋" w:cs="仿宋"/>
          <w:i w:val="0"/>
          <w:iCs w:val="0"/>
          <w:caps w:val="0"/>
          <w:color w:val="1D1B1C"/>
          <w:spacing w:val="0"/>
          <w:sz w:val="28"/>
          <w:szCs w:val="28"/>
          <w:bdr w:val="none" w:color="auto" w:sz="0" w:space="0"/>
          <w:shd w:val="clear" w:fill="FFFFFF"/>
          <w:lang w:val="en-US"/>
        </w:rPr>
        <w:t>100</w:t>
      </w:r>
      <w:r>
        <w:rPr>
          <w:rFonts w:hint="eastAsia" w:ascii="仿宋" w:hAnsi="仿宋" w:eastAsia="仿宋" w:cs="仿宋"/>
          <w:i w:val="0"/>
          <w:iCs w:val="0"/>
          <w:caps w:val="0"/>
          <w:color w:val="1D1B1C"/>
          <w:spacing w:val="0"/>
          <w:sz w:val="28"/>
          <w:szCs w:val="28"/>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综合考核成绩</w:t>
      </w:r>
      <w:r>
        <w:rPr>
          <w:rFonts w:hint="eastAsia" w:ascii="仿宋" w:hAnsi="仿宋" w:eastAsia="仿宋" w:cs="仿宋"/>
          <w:i w:val="0"/>
          <w:iCs w:val="0"/>
          <w:caps w:val="0"/>
          <w:color w:val="1D1B1C"/>
          <w:spacing w:val="0"/>
          <w:sz w:val="28"/>
          <w:szCs w:val="28"/>
          <w:bdr w:val="none" w:color="auto" w:sz="0" w:space="0"/>
          <w:shd w:val="clear" w:fill="FFFFFF"/>
          <w:lang w:val="en-US"/>
        </w:rPr>
        <w:t>=</w:t>
      </w:r>
      <w:r>
        <w:rPr>
          <w:rFonts w:hint="eastAsia" w:ascii="仿宋" w:hAnsi="仿宋" w:eastAsia="仿宋" w:cs="仿宋"/>
          <w:i w:val="0"/>
          <w:iCs w:val="0"/>
          <w:caps w:val="0"/>
          <w:color w:val="1D1B1C"/>
          <w:spacing w:val="0"/>
          <w:sz w:val="28"/>
          <w:szCs w:val="28"/>
          <w:bdr w:val="none" w:color="auto" w:sz="0" w:space="0"/>
          <w:shd w:val="clear" w:fill="FFFFFF"/>
        </w:rPr>
        <w:t>外语水平</w:t>
      </w:r>
      <w:r>
        <w:rPr>
          <w:rFonts w:hint="eastAsia" w:ascii="仿宋" w:hAnsi="仿宋" w:eastAsia="仿宋" w:cs="仿宋"/>
          <w:i w:val="0"/>
          <w:iCs w:val="0"/>
          <w:caps w:val="0"/>
          <w:color w:val="1D1B1C"/>
          <w:spacing w:val="0"/>
          <w:sz w:val="28"/>
          <w:szCs w:val="28"/>
          <w:bdr w:val="none" w:color="auto" w:sz="0" w:space="0"/>
          <w:shd w:val="clear" w:fill="FFFFFF"/>
          <w:lang w:val="en-US"/>
        </w:rPr>
        <w:t>*30%+</w:t>
      </w:r>
      <w:r>
        <w:rPr>
          <w:rFonts w:hint="eastAsia" w:ascii="仿宋" w:hAnsi="仿宋" w:eastAsia="仿宋" w:cs="仿宋"/>
          <w:i w:val="0"/>
          <w:iCs w:val="0"/>
          <w:caps w:val="0"/>
          <w:color w:val="1D1B1C"/>
          <w:spacing w:val="0"/>
          <w:sz w:val="28"/>
          <w:szCs w:val="28"/>
          <w:bdr w:val="none" w:color="auto" w:sz="0" w:space="0"/>
          <w:shd w:val="clear" w:fill="FFFFFF"/>
        </w:rPr>
        <w:t>专业知识</w:t>
      </w:r>
      <w:r>
        <w:rPr>
          <w:rFonts w:hint="eastAsia" w:ascii="仿宋" w:hAnsi="仿宋" w:eastAsia="仿宋" w:cs="仿宋"/>
          <w:i w:val="0"/>
          <w:iCs w:val="0"/>
          <w:caps w:val="0"/>
          <w:color w:val="1D1B1C"/>
          <w:spacing w:val="0"/>
          <w:sz w:val="28"/>
          <w:szCs w:val="28"/>
          <w:bdr w:val="none" w:color="auto" w:sz="0" w:space="0"/>
          <w:shd w:val="clear" w:fill="FFFFFF"/>
          <w:lang w:val="en-US"/>
        </w:rPr>
        <w:t>*50%+</w:t>
      </w:r>
      <w:r>
        <w:rPr>
          <w:rFonts w:hint="eastAsia" w:ascii="仿宋" w:hAnsi="仿宋" w:eastAsia="仿宋" w:cs="仿宋"/>
          <w:i w:val="0"/>
          <w:iCs w:val="0"/>
          <w:caps w:val="0"/>
          <w:color w:val="1D1B1C"/>
          <w:spacing w:val="0"/>
          <w:sz w:val="28"/>
          <w:szCs w:val="28"/>
          <w:bdr w:val="none" w:color="auto" w:sz="0" w:space="0"/>
          <w:shd w:val="clear" w:fill="FFFFFF"/>
        </w:rPr>
        <w:t>创新能力</w:t>
      </w:r>
      <w:r>
        <w:rPr>
          <w:rFonts w:hint="eastAsia" w:ascii="仿宋" w:hAnsi="仿宋" w:eastAsia="仿宋" w:cs="仿宋"/>
          <w:i w:val="0"/>
          <w:iCs w:val="0"/>
          <w:caps w:val="0"/>
          <w:color w:val="1D1B1C"/>
          <w:spacing w:val="0"/>
          <w:sz w:val="28"/>
          <w:szCs w:val="28"/>
          <w:bdr w:val="none" w:color="auto" w:sz="0" w:space="0"/>
          <w:shd w:val="clear" w:fill="FFFFFF"/>
          <w:lang w:val="en-US"/>
        </w:rPr>
        <w:t>*10%+</w:t>
      </w:r>
      <w:r>
        <w:rPr>
          <w:rFonts w:hint="eastAsia" w:ascii="仿宋" w:hAnsi="仿宋" w:eastAsia="仿宋" w:cs="仿宋"/>
          <w:i w:val="0"/>
          <w:iCs w:val="0"/>
          <w:caps w:val="0"/>
          <w:color w:val="1D1B1C"/>
          <w:spacing w:val="0"/>
          <w:sz w:val="28"/>
          <w:szCs w:val="28"/>
          <w:bdr w:val="none" w:color="auto" w:sz="0" w:space="0"/>
          <w:shd w:val="clear" w:fill="FFFFFF"/>
        </w:rPr>
        <w:t>综合素质</w:t>
      </w:r>
      <w:r>
        <w:rPr>
          <w:rFonts w:hint="eastAsia" w:ascii="仿宋" w:hAnsi="仿宋" w:eastAsia="仿宋" w:cs="仿宋"/>
          <w:i w:val="0"/>
          <w:iCs w:val="0"/>
          <w:caps w:val="0"/>
          <w:color w:val="1D1B1C"/>
          <w:spacing w:val="0"/>
          <w:sz w:val="28"/>
          <w:szCs w:val="28"/>
          <w:bdr w:val="none" w:color="auto" w:sz="0" w:space="0"/>
          <w:shd w:val="clear" w:fill="FFFFFF"/>
          <w:lang w:val="en-US"/>
        </w:rPr>
        <w:t>*10%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综合成绩以二级学科专业为单位从高到低依次排序。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九、拟录取名单确定及公示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（一）拟录取方式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学院在综合评定申请人思想品德和政治素质基础上，按照二级学科（或者专业）录取，即在同一级学科（或者专业方向）按照申请人最终成绩由高到低的顺序依次录取。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（二）调剂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无合格生源的导</w:t>
      </w:r>
      <w:r>
        <w:rPr>
          <w:rFonts w:hint="eastAsia" w:ascii="仿宋" w:hAnsi="仿宋" w:eastAsia="仿宋" w:cs="仿宋"/>
          <w:i w:val="0"/>
          <w:iCs w:val="0"/>
          <w:caps w:val="0"/>
          <w:color w:val="1D1B1C"/>
          <w:spacing w:val="0"/>
          <w:sz w:val="28"/>
          <w:szCs w:val="28"/>
          <w:bdr w:val="none" w:color="auto" w:sz="0" w:space="0"/>
          <w:shd w:val="clear" w:fill="FFFFFF"/>
        </w:rPr>
        <w:t>师，优先调剂本学科综合成绩排名靠前的考生。如考生不同意调剂，则视</w:t>
      </w:r>
      <w:r>
        <w:rPr>
          <w:rFonts w:hint="default" w:ascii="仿宋_GB2312" w:hAnsi="仿宋_GB2312" w:eastAsia="仿宋_GB2312" w:cs="仿宋_GB2312"/>
          <w:i w:val="0"/>
          <w:iCs w:val="0"/>
          <w:caps w:val="0"/>
          <w:color w:val="1D1B1C"/>
          <w:spacing w:val="0"/>
          <w:sz w:val="28"/>
          <w:szCs w:val="28"/>
          <w:bdr w:val="none" w:color="auto" w:sz="0" w:space="0"/>
          <w:shd w:val="clear" w:fill="FFFFFF"/>
        </w:rPr>
        <w:t>为自动放弃录取资格，由后面的依次递补。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无合格生源，导师也不同意接收调剂生，其招生计划由学院博士招生工作领导小组和综合考核小组讨论后分配到合格生源较多的导师名下。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（三）全部录取工作完成后，经学院研究生招生工作领导小组审核及会议讨论通过的拟录取名单报研究生院。经学校招生工作领导小组审定后，研究生院将对全校拟录取名单统一组织公示，公示时间不少于</w:t>
      </w:r>
      <w:r>
        <w:rPr>
          <w:rFonts w:hint="eastAsia" w:ascii="仿宋" w:hAnsi="仿宋" w:eastAsia="仿宋" w:cs="仿宋"/>
          <w:i w:val="0"/>
          <w:iCs w:val="0"/>
          <w:caps w:val="0"/>
          <w:color w:val="1D1B1C"/>
          <w:spacing w:val="0"/>
          <w:sz w:val="28"/>
          <w:szCs w:val="28"/>
          <w:bdr w:val="none" w:color="auto" w:sz="0" w:space="0"/>
          <w:shd w:val="clear" w:fill="FFFFFF"/>
          <w:lang w:val="en-US"/>
        </w:rPr>
        <w:t>10</w:t>
      </w:r>
      <w:r>
        <w:rPr>
          <w:rFonts w:hint="eastAsia" w:ascii="仿宋" w:hAnsi="仿宋" w:eastAsia="仿宋" w:cs="仿宋"/>
          <w:i w:val="0"/>
          <w:iCs w:val="0"/>
          <w:caps w:val="0"/>
          <w:color w:val="1D1B1C"/>
          <w:spacing w:val="0"/>
          <w:sz w:val="28"/>
          <w:szCs w:val="28"/>
          <w:bdr w:val="none" w:color="auto" w:sz="0" w:space="0"/>
          <w:shd w:val="clear"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（四）凡有下列情况之一者，不得录取：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1.</w:t>
      </w:r>
      <w:r>
        <w:rPr>
          <w:rFonts w:hint="eastAsia" w:ascii="仿宋" w:hAnsi="仿宋" w:eastAsia="仿宋" w:cs="仿宋"/>
          <w:i w:val="0"/>
          <w:iCs w:val="0"/>
          <w:caps w:val="0"/>
          <w:color w:val="1D1B1C"/>
          <w:spacing w:val="0"/>
          <w:sz w:val="28"/>
          <w:szCs w:val="28"/>
          <w:bdr w:val="none" w:color="auto" w:sz="0" w:space="0"/>
          <w:shd w:val="clear" w:fill="FFFFFF"/>
        </w:rPr>
        <w:t>思想品德素质考核不合格者；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2.</w:t>
      </w:r>
      <w:r>
        <w:rPr>
          <w:rFonts w:hint="eastAsia" w:ascii="仿宋" w:hAnsi="仿宋" w:eastAsia="仿宋" w:cs="仿宋"/>
          <w:i w:val="0"/>
          <w:iCs w:val="0"/>
          <w:caps w:val="0"/>
          <w:color w:val="1D1B1C"/>
          <w:spacing w:val="0"/>
          <w:sz w:val="28"/>
          <w:szCs w:val="28"/>
          <w:bdr w:val="none" w:color="auto" w:sz="0" w:space="0"/>
          <w:shd w:val="clear" w:fill="FFFFFF"/>
        </w:rPr>
        <w:t>体检等身心健康检查不合格者；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3.</w:t>
      </w:r>
      <w:r>
        <w:rPr>
          <w:rFonts w:hint="eastAsia" w:ascii="仿宋" w:hAnsi="仿宋" w:eastAsia="仿宋" w:cs="仿宋"/>
          <w:i w:val="0"/>
          <w:iCs w:val="0"/>
          <w:caps w:val="0"/>
          <w:color w:val="1D1B1C"/>
          <w:spacing w:val="0"/>
          <w:sz w:val="28"/>
          <w:szCs w:val="28"/>
          <w:bdr w:val="none" w:color="auto" w:sz="0" w:space="0"/>
          <w:shd w:val="clear" w:fill="FFFFFF"/>
        </w:rPr>
        <w:t>报考资格不符合规定；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4.</w:t>
      </w:r>
      <w:r>
        <w:rPr>
          <w:rFonts w:hint="eastAsia" w:ascii="仿宋" w:hAnsi="仿宋" w:eastAsia="仿宋" w:cs="仿宋"/>
          <w:i w:val="0"/>
          <w:iCs w:val="0"/>
          <w:caps w:val="0"/>
          <w:color w:val="1D1B1C"/>
          <w:spacing w:val="0"/>
          <w:sz w:val="28"/>
          <w:szCs w:val="28"/>
          <w:bdr w:val="none" w:color="auto" w:sz="0" w:space="0"/>
          <w:shd w:val="clear" w:fill="FFFFFF"/>
        </w:rPr>
        <w:t>未通过或未完成学历（学籍）审核的考生；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5.</w:t>
      </w:r>
      <w:r>
        <w:rPr>
          <w:rFonts w:hint="eastAsia" w:ascii="仿宋" w:hAnsi="仿宋" w:eastAsia="仿宋" w:cs="仿宋"/>
          <w:i w:val="0"/>
          <w:iCs w:val="0"/>
          <w:caps w:val="0"/>
          <w:color w:val="1D1B1C"/>
          <w:spacing w:val="0"/>
          <w:sz w:val="28"/>
          <w:szCs w:val="28"/>
          <w:bdr w:val="none" w:color="auto" w:sz="0" w:space="0"/>
          <w:shd w:val="clear" w:fill="FFFFFF"/>
        </w:rPr>
        <w:t>报考、考核及录取过程中弄虚作假的；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6.</w:t>
      </w:r>
      <w:r>
        <w:rPr>
          <w:rFonts w:hint="eastAsia" w:ascii="仿宋" w:hAnsi="仿宋" w:eastAsia="仿宋" w:cs="仿宋"/>
          <w:i w:val="0"/>
          <w:iCs w:val="0"/>
          <w:caps w:val="0"/>
          <w:color w:val="1D1B1C"/>
          <w:spacing w:val="0"/>
          <w:sz w:val="28"/>
          <w:szCs w:val="28"/>
          <w:bdr w:val="none" w:color="auto" w:sz="0" w:space="0"/>
          <w:shd w:val="clear" w:fill="FFFFFF"/>
        </w:rPr>
        <w:t>应届硕士毕业生入学报到时未取得硕士学位的；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7.</w:t>
      </w:r>
      <w:r>
        <w:rPr>
          <w:rFonts w:hint="eastAsia" w:ascii="仿宋" w:hAnsi="仿宋" w:eastAsia="仿宋" w:cs="仿宋"/>
          <w:i w:val="0"/>
          <w:iCs w:val="0"/>
          <w:caps w:val="0"/>
          <w:color w:val="1D1B1C"/>
          <w:spacing w:val="0"/>
          <w:sz w:val="28"/>
          <w:szCs w:val="28"/>
          <w:bdr w:val="none" w:color="auto" w:sz="0" w:space="0"/>
          <w:shd w:val="clear" w:fill="FFFFFF"/>
        </w:rPr>
        <w:t>报考定向就业的考生未按规定签订就业协议的；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8.</w:t>
      </w:r>
      <w:r>
        <w:rPr>
          <w:rFonts w:hint="eastAsia" w:ascii="仿宋" w:hAnsi="仿宋" w:eastAsia="仿宋" w:cs="仿宋"/>
          <w:i w:val="0"/>
          <w:iCs w:val="0"/>
          <w:caps w:val="0"/>
          <w:color w:val="1D1B1C"/>
          <w:spacing w:val="0"/>
          <w:sz w:val="28"/>
          <w:szCs w:val="28"/>
          <w:bdr w:val="none" w:color="auto" w:sz="0" w:space="0"/>
          <w:shd w:val="clear" w:fill="FFFFFF"/>
        </w:rPr>
        <w:t>非定向就业考生未按要求将个人人事档案等转入学校的；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lang w:val="en-US"/>
        </w:rPr>
        <w:t>9.</w:t>
      </w:r>
      <w:r>
        <w:rPr>
          <w:rFonts w:hint="eastAsia" w:ascii="仿宋" w:hAnsi="仿宋" w:eastAsia="仿宋" w:cs="仿宋"/>
          <w:i w:val="0"/>
          <w:iCs w:val="0"/>
          <w:caps w:val="0"/>
          <w:color w:val="1D1B1C"/>
          <w:spacing w:val="0"/>
          <w:sz w:val="28"/>
          <w:szCs w:val="28"/>
          <w:bdr w:val="none" w:color="auto" w:sz="0" w:space="0"/>
          <w:shd w:val="clear" w:fill="FFFFFF"/>
        </w:rPr>
        <w:t>教育部、学校相关文件明确规定不予录取、取消录取资格或取消入学资格的其它情形。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35"/>
        <w:jc w:val="left"/>
        <w:rPr>
          <w:rFonts w:hint="eastAsia" w:ascii="微软雅黑" w:hAnsi="微软雅黑" w:eastAsia="微软雅黑" w:cs="微软雅黑"/>
          <w:i w:val="0"/>
          <w:iCs w:val="0"/>
          <w:caps w:val="0"/>
          <w:color w:val="1D1B1C"/>
          <w:spacing w:val="0"/>
          <w:sz w:val="27"/>
          <w:szCs w:val="27"/>
        </w:rPr>
      </w:pPr>
      <w:r>
        <w:rPr>
          <w:rStyle w:val="8"/>
          <w:rFonts w:hint="eastAsia" w:ascii="仿宋" w:hAnsi="仿宋" w:eastAsia="仿宋" w:cs="仿宋"/>
          <w:i w:val="0"/>
          <w:iCs w:val="0"/>
          <w:caps w:val="0"/>
          <w:color w:val="1D1B1C"/>
          <w:spacing w:val="0"/>
          <w:sz w:val="28"/>
          <w:szCs w:val="28"/>
          <w:bdr w:val="none" w:color="auto" w:sz="0" w:space="0"/>
          <w:shd w:val="clear" w:fill="FFFFFF"/>
        </w:rPr>
        <w:t>十、招生咨询与联系电话：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招生信息请查询西南大学研究生招生（</w:t>
      </w:r>
      <w:r>
        <w:rPr>
          <w:rFonts w:ascii="微软雅黑" w:hAnsi="微软雅黑" w:eastAsia="微软雅黑" w:cs="微软雅黑"/>
          <w:i w:val="0"/>
          <w:iCs w:val="0"/>
          <w:caps w:val="0"/>
          <w:color w:val="0033FF"/>
          <w:spacing w:val="0"/>
          <w:sz w:val="22"/>
          <w:szCs w:val="22"/>
          <w:u w:val="single"/>
          <w:bdr w:val="none" w:color="auto" w:sz="0" w:space="0"/>
          <w:shd w:val="clear" w:fill="FFFFFF"/>
          <w:lang w:val="en-US"/>
        </w:rPr>
        <w:fldChar w:fldCharType="begin"/>
      </w:r>
      <w:r>
        <w:rPr>
          <w:rFonts w:ascii="微软雅黑" w:hAnsi="微软雅黑" w:eastAsia="微软雅黑" w:cs="微软雅黑"/>
          <w:i w:val="0"/>
          <w:iCs w:val="0"/>
          <w:caps w:val="0"/>
          <w:color w:val="0033FF"/>
          <w:spacing w:val="0"/>
          <w:sz w:val="22"/>
          <w:szCs w:val="22"/>
          <w:u w:val="single"/>
          <w:bdr w:val="none" w:color="auto" w:sz="0" w:space="0"/>
          <w:shd w:val="clear" w:fill="FFFFFF"/>
          <w:lang w:val="en-US"/>
        </w:rPr>
        <w:instrText xml:space="preserve"> HYPERLINK "http://yz.swu.edu.cn/" </w:instrText>
      </w:r>
      <w:r>
        <w:rPr>
          <w:rFonts w:ascii="微软雅黑" w:hAnsi="微软雅黑" w:eastAsia="微软雅黑" w:cs="微软雅黑"/>
          <w:i w:val="0"/>
          <w:iCs w:val="0"/>
          <w:caps w:val="0"/>
          <w:color w:val="0033FF"/>
          <w:spacing w:val="0"/>
          <w:sz w:val="22"/>
          <w:szCs w:val="22"/>
          <w:u w:val="single"/>
          <w:bdr w:val="none" w:color="auto" w:sz="0" w:space="0"/>
          <w:shd w:val="clear" w:fill="FFFFFF"/>
          <w:lang w:val="en-US"/>
        </w:rPr>
        <w:fldChar w:fldCharType="separate"/>
      </w:r>
      <w:r>
        <w:rPr>
          <w:rStyle w:val="9"/>
          <w:rFonts w:hint="eastAsia" w:ascii="仿宋" w:hAnsi="仿宋" w:eastAsia="仿宋" w:cs="仿宋"/>
          <w:i w:val="0"/>
          <w:iCs w:val="0"/>
          <w:caps w:val="0"/>
          <w:color w:val="auto"/>
          <w:spacing w:val="0"/>
          <w:sz w:val="28"/>
          <w:szCs w:val="28"/>
          <w:u w:val="single"/>
          <w:bdr w:val="none" w:color="auto" w:sz="0" w:space="0"/>
          <w:shd w:val="clear" w:fill="FFFFFF"/>
          <w:lang w:val="en-US"/>
        </w:rPr>
        <w:t>http://yz.swu.edu.cn/</w:t>
      </w:r>
      <w:r>
        <w:rPr>
          <w:rFonts w:hint="eastAsia" w:ascii="微软雅黑" w:hAnsi="微软雅黑" w:eastAsia="微软雅黑" w:cs="微软雅黑"/>
          <w:i w:val="0"/>
          <w:iCs w:val="0"/>
          <w:caps w:val="0"/>
          <w:color w:val="0033FF"/>
          <w:spacing w:val="0"/>
          <w:sz w:val="22"/>
          <w:szCs w:val="22"/>
          <w:u w:val="single"/>
          <w:bdr w:val="none" w:color="auto" w:sz="0" w:space="0"/>
          <w:shd w:val="clear" w:fill="FFFFFF"/>
          <w:lang w:val="en-US"/>
        </w:rPr>
        <w:fldChar w:fldCharType="end"/>
      </w:r>
      <w:r>
        <w:rPr>
          <w:rFonts w:hint="eastAsia" w:ascii="仿宋" w:hAnsi="仿宋" w:eastAsia="仿宋" w:cs="仿宋"/>
          <w:i w:val="0"/>
          <w:iCs w:val="0"/>
          <w:caps w:val="0"/>
          <w:color w:val="1D1B1C"/>
          <w:spacing w:val="0"/>
          <w:sz w:val="28"/>
          <w:szCs w:val="28"/>
          <w:bdr w:val="none" w:color="auto" w:sz="0" w:space="0"/>
          <w:shd w:val="clear" w:fill="FFFFFF"/>
        </w:rPr>
        <w:t>）和文学院官网（</w:t>
      </w:r>
      <w:r>
        <w:rPr>
          <w:rFonts w:hint="eastAsia" w:ascii="仿宋" w:hAnsi="仿宋" w:eastAsia="仿宋" w:cs="仿宋"/>
          <w:i w:val="0"/>
          <w:iCs w:val="0"/>
          <w:caps w:val="0"/>
          <w:color w:val="1D1B1C"/>
          <w:spacing w:val="0"/>
          <w:sz w:val="28"/>
          <w:szCs w:val="28"/>
          <w:bdr w:val="none" w:color="auto" w:sz="0" w:space="0"/>
          <w:shd w:val="clear" w:fill="FFFFFF"/>
          <w:lang w:val="en-US"/>
        </w:rPr>
        <w:t>http://chinese.swu.edu.cn/</w:t>
      </w:r>
      <w:r>
        <w:rPr>
          <w:rFonts w:hint="eastAsia" w:ascii="仿宋" w:hAnsi="仿宋" w:eastAsia="仿宋" w:cs="仿宋"/>
          <w:i w:val="0"/>
          <w:iCs w:val="0"/>
          <w:caps w:val="0"/>
          <w:color w:val="1D1B1C"/>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咨询电话：</w:t>
      </w:r>
      <w:r>
        <w:rPr>
          <w:rFonts w:hint="eastAsia" w:ascii="仿宋" w:hAnsi="仿宋" w:eastAsia="仿宋" w:cs="仿宋"/>
          <w:i w:val="0"/>
          <w:iCs w:val="0"/>
          <w:caps w:val="0"/>
          <w:color w:val="1D1B1C"/>
          <w:spacing w:val="0"/>
          <w:sz w:val="28"/>
          <w:szCs w:val="28"/>
          <w:bdr w:val="none" w:color="auto" w:sz="0" w:space="0"/>
          <w:shd w:val="clear" w:fill="FFFFFF"/>
          <w:lang w:val="en-US"/>
        </w:rPr>
        <w:t>023-68252991</w:t>
      </w:r>
      <w:r>
        <w:rPr>
          <w:rFonts w:hint="eastAsia" w:ascii="仿宋" w:hAnsi="仿宋" w:eastAsia="仿宋" w:cs="仿宋"/>
          <w:i w:val="0"/>
          <w:iCs w:val="0"/>
          <w:caps w:val="0"/>
          <w:color w:val="1D1B1C"/>
          <w:spacing w:val="0"/>
          <w:sz w:val="28"/>
          <w:szCs w:val="28"/>
          <w:bdr w:val="none" w:color="auto" w:sz="0" w:space="0"/>
          <w:shd w:val="clear" w:fill="FFFFFF"/>
        </w:rPr>
        <w:t>，联系人：凌老师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办公地点：西南大学文学院</w:t>
      </w:r>
      <w:r>
        <w:rPr>
          <w:rFonts w:hint="eastAsia" w:ascii="仿宋" w:hAnsi="仿宋" w:eastAsia="仿宋" w:cs="仿宋"/>
          <w:i w:val="0"/>
          <w:iCs w:val="0"/>
          <w:caps w:val="0"/>
          <w:color w:val="1D1B1C"/>
          <w:spacing w:val="0"/>
          <w:sz w:val="28"/>
          <w:szCs w:val="28"/>
          <w:bdr w:val="none" w:color="auto" w:sz="0" w:space="0"/>
          <w:shd w:val="clear" w:fill="FFFFFF"/>
          <w:lang w:val="en-US"/>
        </w:rPr>
        <w:t>108</w:t>
      </w:r>
      <w:r>
        <w:rPr>
          <w:rFonts w:hint="eastAsia" w:ascii="仿宋" w:hAnsi="仿宋" w:eastAsia="仿宋" w:cs="仿宋"/>
          <w:i w:val="0"/>
          <w:iCs w:val="0"/>
          <w:caps w:val="0"/>
          <w:color w:val="1D1B1C"/>
          <w:spacing w:val="0"/>
          <w:sz w:val="28"/>
          <w:szCs w:val="28"/>
          <w:bdr w:val="none" w:color="auto" w:sz="0" w:space="0"/>
          <w:shd w:val="clear" w:fill="FFFFFF"/>
        </w:rPr>
        <w:t>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eastAsia" w:ascii="微软雅黑" w:hAnsi="微软雅黑" w:eastAsia="微软雅黑" w:cs="微软雅黑"/>
          <w:i w:val="0"/>
          <w:iCs w:val="0"/>
          <w:caps w:val="0"/>
          <w:color w:val="1D1B1C"/>
          <w:spacing w:val="0"/>
          <w:sz w:val="27"/>
          <w:szCs w:val="27"/>
        </w:rPr>
      </w:pPr>
      <w:r>
        <w:rPr>
          <w:rFonts w:hint="eastAsia" w:ascii="仿宋" w:hAnsi="仿宋" w:eastAsia="仿宋" w:cs="仿宋"/>
          <w:i w:val="0"/>
          <w:iCs w:val="0"/>
          <w:caps w:val="0"/>
          <w:color w:val="1D1B1C"/>
          <w:spacing w:val="0"/>
          <w:sz w:val="28"/>
          <w:szCs w:val="28"/>
          <w:bdr w:val="none" w:color="auto" w:sz="0" w:space="0"/>
          <w:shd w:val="clear" w:fill="FFFFFF"/>
        </w:rPr>
        <w:t>本办法由文学院负责解释。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ascii="微软雅黑" w:hAnsi="微软雅黑" w:eastAsia="微软雅黑" w:cs="微软雅黑"/>
          <w:b w:val="0"/>
          <w:bCs w:val="0"/>
          <w:color w:val="1D1B1C"/>
          <w:sz w:val="21"/>
          <w:szCs w:val="21"/>
        </w:rPr>
      </w:pPr>
      <w:r>
        <w:rPr>
          <w:rFonts w:hint="eastAsia" w:ascii="微软雅黑" w:hAnsi="微软雅黑" w:eastAsia="微软雅黑" w:cs="微软雅黑"/>
          <w:b w:val="0"/>
          <w:bCs w:val="0"/>
          <w:i w:val="0"/>
          <w:iCs w:val="0"/>
          <w:caps w:val="0"/>
          <w:color w:val="1D1B1C"/>
          <w:spacing w:val="0"/>
          <w:sz w:val="21"/>
          <w:szCs w:val="21"/>
          <w:bdr w:val="none" w:color="auto" w:sz="0" w:space="0"/>
          <w:shd w:val="clear" w:fill="FFFFFF"/>
        </w:rPr>
        <w:t>附件【</w:t>
      </w:r>
      <w:r>
        <w:rPr>
          <w:rFonts w:ascii="微软雅黑" w:hAnsi="微软雅黑" w:eastAsia="微软雅黑" w:cs="微软雅黑"/>
          <w:b w:val="0"/>
          <w:bCs w:val="0"/>
          <w:i w:val="0"/>
          <w:iCs w:val="0"/>
          <w:caps w:val="0"/>
          <w:color w:val="232323"/>
          <w:spacing w:val="0"/>
          <w:sz w:val="22"/>
          <w:szCs w:val="22"/>
          <w:u w:val="none"/>
          <w:bdr w:val="none" w:color="auto" w:sz="0" w:space="0"/>
          <w:shd w:val="clear" w:fill="FFFFFF"/>
        </w:rPr>
        <w:fldChar w:fldCharType="begin"/>
      </w:r>
      <w:r>
        <w:rPr>
          <w:rFonts w:ascii="微软雅黑" w:hAnsi="微软雅黑" w:eastAsia="微软雅黑" w:cs="微软雅黑"/>
          <w:b w:val="0"/>
          <w:bCs w:val="0"/>
          <w:i w:val="0"/>
          <w:iCs w:val="0"/>
          <w:caps w:val="0"/>
          <w:color w:val="232323"/>
          <w:spacing w:val="0"/>
          <w:sz w:val="22"/>
          <w:szCs w:val="22"/>
          <w:u w:val="none"/>
          <w:bdr w:val="none" w:color="auto" w:sz="0" w:space="0"/>
          <w:shd w:val="clear" w:fill="FFFFFF"/>
        </w:rPr>
        <w:instrText xml:space="preserve"> HYPERLINK "http://chinese.swu.edu.cn/system/_content/download.jsp?urltype=news.DownloadAttachUrl&amp;owner=1816853983&amp;wbfileid=13097149" \t "http://chinese.swu.edu.cn/info/1087/_blank" </w:instrText>
      </w:r>
      <w:r>
        <w:rPr>
          <w:rFonts w:ascii="微软雅黑" w:hAnsi="微软雅黑" w:eastAsia="微软雅黑" w:cs="微软雅黑"/>
          <w:b w:val="0"/>
          <w:bCs w:val="0"/>
          <w:i w:val="0"/>
          <w:iCs w:val="0"/>
          <w:caps w:val="0"/>
          <w:color w:val="232323"/>
          <w:spacing w:val="0"/>
          <w:sz w:val="22"/>
          <w:szCs w:val="22"/>
          <w:u w:val="none"/>
          <w:bdr w:val="none" w:color="auto" w:sz="0" w:space="0"/>
          <w:shd w:val="clear" w:fill="FFFFFF"/>
        </w:rPr>
        <w:fldChar w:fldCharType="separate"/>
      </w:r>
      <w:r>
        <w:rPr>
          <w:rStyle w:val="9"/>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t>西南大学2024年报考攻读博士学位研究生专家推荐信.doc</w:t>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fldChar w:fldCharType="end"/>
      </w:r>
      <w:r>
        <w:rPr>
          <w:rFonts w:hint="eastAsia" w:ascii="微软雅黑" w:hAnsi="微软雅黑" w:eastAsia="微软雅黑" w:cs="微软雅黑"/>
          <w:b w:val="0"/>
          <w:bCs w:val="0"/>
          <w:i w:val="0"/>
          <w:iCs w:val="0"/>
          <w:caps w:val="0"/>
          <w:color w:val="1D1B1C"/>
          <w:spacing w:val="0"/>
          <w:sz w:val="21"/>
          <w:szCs w:val="21"/>
          <w:bdr w:val="none" w:color="auto" w:sz="0" w:space="0"/>
          <w:shd w:val="clear" w:fill="FFFFFF"/>
        </w:rPr>
        <w:t>】已下载32次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b w:val="0"/>
          <w:bCs w:val="0"/>
          <w:color w:val="1D1B1C"/>
          <w:sz w:val="21"/>
          <w:szCs w:val="21"/>
        </w:rPr>
      </w:pPr>
      <w:r>
        <w:rPr>
          <w:rFonts w:hint="eastAsia" w:ascii="微软雅黑" w:hAnsi="微软雅黑" w:eastAsia="微软雅黑" w:cs="微软雅黑"/>
          <w:b w:val="0"/>
          <w:bCs w:val="0"/>
          <w:i w:val="0"/>
          <w:iCs w:val="0"/>
          <w:caps w:val="0"/>
          <w:color w:val="1D1B1C"/>
          <w:spacing w:val="0"/>
          <w:sz w:val="21"/>
          <w:szCs w:val="21"/>
          <w:bdr w:val="none" w:color="auto" w:sz="0" w:space="0"/>
          <w:shd w:val="clear" w:fill="FFFFFF"/>
        </w:rPr>
        <w:t>附件【</w:t>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fldChar w:fldCharType="begin"/>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instrText xml:space="preserve"> HYPERLINK "http://chinese.swu.edu.cn/system/_content/download.jsp?urltype=news.DownloadAttachUrl&amp;owner=1816853983&amp;wbfileid=13097151" \t "http://chinese.swu.edu.cn/info/1087/_blank" </w:instrText>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fldChar w:fldCharType="separate"/>
      </w:r>
      <w:r>
        <w:rPr>
          <w:rStyle w:val="9"/>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t>西南大学2024年报考攻读博士学位研究生个人陈述.docx</w:t>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fldChar w:fldCharType="end"/>
      </w:r>
      <w:r>
        <w:rPr>
          <w:rFonts w:hint="eastAsia" w:ascii="微软雅黑" w:hAnsi="微软雅黑" w:eastAsia="微软雅黑" w:cs="微软雅黑"/>
          <w:b w:val="0"/>
          <w:bCs w:val="0"/>
          <w:i w:val="0"/>
          <w:iCs w:val="0"/>
          <w:caps w:val="0"/>
          <w:color w:val="1D1B1C"/>
          <w:spacing w:val="0"/>
          <w:sz w:val="21"/>
          <w:szCs w:val="21"/>
          <w:bdr w:val="none" w:color="auto" w:sz="0" w:space="0"/>
          <w:shd w:val="clear" w:fill="FFFFFF"/>
        </w:rPr>
        <w:t>】已下载22次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b w:val="0"/>
          <w:bCs w:val="0"/>
          <w:color w:val="1D1B1C"/>
          <w:sz w:val="21"/>
          <w:szCs w:val="21"/>
        </w:rPr>
      </w:pPr>
      <w:r>
        <w:rPr>
          <w:rFonts w:hint="eastAsia" w:ascii="微软雅黑" w:hAnsi="微软雅黑" w:eastAsia="微软雅黑" w:cs="微软雅黑"/>
          <w:b w:val="0"/>
          <w:bCs w:val="0"/>
          <w:i w:val="0"/>
          <w:iCs w:val="0"/>
          <w:caps w:val="0"/>
          <w:color w:val="1D1B1C"/>
          <w:spacing w:val="0"/>
          <w:sz w:val="21"/>
          <w:szCs w:val="21"/>
          <w:bdr w:val="none" w:color="auto" w:sz="0" w:space="0"/>
          <w:shd w:val="clear" w:fill="FFFFFF"/>
        </w:rPr>
        <w:t>附件【</w:t>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fldChar w:fldCharType="begin"/>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instrText xml:space="preserve"> HYPERLINK "http://chinese.swu.edu.cn/system/_content/download.jsp?urltype=news.DownloadAttachUrl&amp;owner=1816853983&amp;wbfileid=13097150" \t "http://chinese.swu.edu.cn/info/1087/_blank" </w:instrText>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fldChar w:fldCharType="separate"/>
      </w:r>
      <w:r>
        <w:rPr>
          <w:rStyle w:val="9"/>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t>西南大学博士研究生报考人员思想品德情况审核表.docx</w:t>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fldChar w:fldCharType="end"/>
      </w:r>
      <w:r>
        <w:rPr>
          <w:rFonts w:hint="eastAsia" w:ascii="微软雅黑" w:hAnsi="微软雅黑" w:eastAsia="微软雅黑" w:cs="微软雅黑"/>
          <w:b w:val="0"/>
          <w:bCs w:val="0"/>
          <w:i w:val="0"/>
          <w:iCs w:val="0"/>
          <w:caps w:val="0"/>
          <w:color w:val="1D1B1C"/>
          <w:spacing w:val="0"/>
          <w:sz w:val="21"/>
          <w:szCs w:val="21"/>
          <w:bdr w:val="none" w:color="auto" w:sz="0" w:space="0"/>
          <w:shd w:val="clear" w:fill="FFFFFF"/>
        </w:rPr>
        <w:t>】已下载30次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b w:val="0"/>
          <w:bCs w:val="0"/>
          <w:color w:val="1D1B1C"/>
          <w:sz w:val="21"/>
          <w:szCs w:val="21"/>
        </w:rPr>
      </w:pPr>
      <w:r>
        <w:rPr>
          <w:rFonts w:hint="eastAsia" w:ascii="微软雅黑" w:hAnsi="微软雅黑" w:eastAsia="微软雅黑" w:cs="微软雅黑"/>
          <w:b w:val="0"/>
          <w:bCs w:val="0"/>
          <w:i w:val="0"/>
          <w:iCs w:val="0"/>
          <w:caps w:val="0"/>
          <w:color w:val="1D1B1C"/>
          <w:spacing w:val="0"/>
          <w:sz w:val="21"/>
          <w:szCs w:val="21"/>
          <w:bdr w:val="none" w:color="auto" w:sz="0" w:space="0"/>
          <w:shd w:val="clear" w:fill="FFFFFF"/>
        </w:rPr>
        <w:t>附件【</w:t>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fldChar w:fldCharType="begin"/>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instrText xml:space="preserve"> HYPERLINK "http://chinese.swu.edu.cn/system/_content/download.jsp?urltype=news.DownloadAttachUrl&amp;owner=1816853983&amp;wbfileid=13097148" \t "http://chinese.swu.edu.cn/info/1087/_blank" </w:instrText>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fldChar w:fldCharType="separate"/>
      </w:r>
      <w:r>
        <w:rPr>
          <w:rStyle w:val="9"/>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t>2024年西南大学文学院博士考生导师意向确认书.docx</w:t>
      </w:r>
      <w:r>
        <w:rPr>
          <w:rFonts w:hint="eastAsia" w:ascii="微软雅黑" w:hAnsi="微软雅黑" w:eastAsia="微软雅黑" w:cs="微软雅黑"/>
          <w:b w:val="0"/>
          <w:bCs w:val="0"/>
          <w:i w:val="0"/>
          <w:iCs w:val="0"/>
          <w:caps w:val="0"/>
          <w:color w:val="232323"/>
          <w:spacing w:val="0"/>
          <w:sz w:val="22"/>
          <w:szCs w:val="22"/>
          <w:u w:val="none"/>
          <w:bdr w:val="none" w:color="auto" w:sz="0" w:space="0"/>
          <w:shd w:val="clear" w:fill="FFFFFF"/>
        </w:rPr>
        <w:fldChar w:fldCharType="end"/>
      </w:r>
      <w:r>
        <w:rPr>
          <w:rFonts w:hint="eastAsia" w:ascii="微软雅黑" w:hAnsi="微软雅黑" w:eastAsia="微软雅黑" w:cs="微软雅黑"/>
          <w:b w:val="0"/>
          <w:bCs w:val="0"/>
          <w:i w:val="0"/>
          <w:iCs w:val="0"/>
          <w:caps w:val="0"/>
          <w:color w:val="1D1B1C"/>
          <w:spacing w:val="0"/>
          <w:sz w:val="21"/>
          <w:szCs w:val="21"/>
          <w:bdr w:val="none" w:color="auto" w:sz="0" w:space="0"/>
          <w:shd w:val="clear" w:fill="FFFFFF"/>
        </w:rPr>
        <w:t>】已下载50次</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0391B"/>
    <w:multiLevelType w:val="multilevel"/>
    <w:tmpl w:val="70B0391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125B4B29"/>
    <w:rsid w:val="18736D2E"/>
    <w:rsid w:val="3CED2681"/>
    <w:rsid w:val="45321617"/>
    <w:rsid w:val="52925986"/>
    <w:rsid w:val="5C02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8087AB3AB61B4A59B5B77C29CCBA901E_13</vt:lpwstr>
  </property>
</Properties>
</file>